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F754A">
      <w:pPr>
        <w:keepNext w:val="0"/>
        <w:keepLines w:val="0"/>
        <w:pageBreakBefore w:val="0"/>
        <w:widowControl/>
        <w:kinsoku/>
        <w:wordWrap/>
        <w:overflowPunct/>
        <w:topLinePunct w:val="0"/>
        <w:autoSpaceDE/>
        <w:autoSpaceDN/>
        <w:bidi w:val="0"/>
        <w:adjustRightInd/>
        <w:snapToGrid/>
        <w:spacing w:line="620" w:lineRule="exact"/>
        <w:ind w:right="555"/>
        <w:jc w:val="center"/>
        <w:textAlignment w:val="baseline"/>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承诺书</w:t>
      </w:r>
    </w:p>
    <w:p w14:paraId="4D2A63A6">
      <w:pPr>
        <w:keepNext w:val="0"/>
        <w:keepLines w:val="0"/>
        <w:pageBreakBefore w:val="0"/>
        <w:widowControl/>
        <w:kinsoku/>
        <w:wordWrap/>
        <w:overflowPunct/>
        <w:topLinePunct w:val="0"/>
        <w:autoSpaceDE/>
        <w:autoSpaceDN/>
        <w:bidi w:val="0"/>
        <w:adjustRightInd/>
        <w:snapToGrid/>
        <w:spacing w:line="620" w:lineRule="exact"/>
        <w:ind w:right="555" w:firstLine="640" w:firstLineChars="200"/>
        <w:jc w:val="left"/>
        <w:textAlignment w:val="baseline"/>
        <w:rPr>
          <w:rFonts w:hint="eastAsia" w:ascii="CESI仿宋-GB2312" w:hAnsi="CESI仿宋-GB2312" w:eastAsia="CESI仿宋-GB2312" w:cs="CESI仿宋-GB2312"/>
          <w:color w:val="000000" w:themeColor="text1"/>
          <w:kern w:val="0"/>
          <w:sz w:val="32"/>
          <w:szCs w:val="32"/>
          <w14:textFill>
            <w14:solidFill>
              <w14:schemeClr w14:val="tx1"/>
            </w14:solidFill>
          </w14:textFill>
        </w:rPr>
      </w:pPr>
    </w:p>
    <w:p w14:paraId="68E216FB">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我是参加2026年</w:t>
      </w:r>
      <w:r>
        <w:rPr>
          <w:rFonts w:hint="eastAsia" w:ascii="仿宋" w:hAnsi="仿宋" w:eastAsia="仿宋" w:cs="仿宋"/>
          <w:color w:val="000000" w:themeColor="text1"/>
          <w:sz w:val="32"/>
          <w:szCs w:val="32"/>
          <w:u w:val="none"/>
          <w14:textFill>
            <w14:solidFill>
              <w14:schemeClr w14:val="tx1"/>
            </w14:solidFill>
          </w14:textFill>
        </w:rPr>
        <w:t>乐山全华调味品有限公司公开</w:t>
      </w:r>
      <w:r>
        <w:rPr>
          <w:rFonts w:hint="eastAsia" w:ascii="仿宋" w:hAnsi="仿宋" w:eastAsia="仿宋" w:cs="仿宋"/>
          <w:color w:val="000000" w:themeColor="text1"/>
          <w:kern w:val="0"/>
          <w:sz w:val="32"/>
          <w:szCs w:val="32"/>
          <w14:textFill>
            <w14:solidFill>
              <w14:schemeClr w14:val="tx1"/>
            </w14:solidFill>
          </w14:textFill>
        </w:rPr>
        <w:t>招聘的应聘人员，我已认真阅读相关招聘公告信息，已清楚地了解相关工作要求和纪律规定。</w:t>
      </w:r>
    </w:p>
    <w:p w14:paraId="053BFF8C">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我郑重承诺：</w:t>
      </w:r>
    </w:p>
    <w:p w14:paraId="069ABD6E">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一、自觉遵守有关规定及2026年</w:t>
      </w:r>
      <w:r>
        <w:rPr>
          <w:rFonts w:hint="eastAsia" w:ascii="仿宋" w:hAnsi="仿宋" w:eastAsia="仿宋" w:cs="仿宋"/>
          <w:color w:val="000000" w:themeColor="text1"/>
          <w:sz w:val="32"/>
          <w:szCs w:val="32"/>
          <w:u w:val="none"/>
          <w14:textFill>
            <w14:solidFill>
              <w14:schemeClr w14:val="tx1"/>
            </w14:solidFill>
          </w14:textFill>
        </w:rPr>
        <w:t>乐山全华调味品有限公司公开</w:t>
      </w:r>
      <w:r>
        <w:rPr>
          <w:rFonts w:hint="eastAsia" w:ascii="仿宋" w:hAnsi="仿宋" w:eastAsia="仿宋" w:cs="仿宋"/>
          <w:color w:val="000000" w:themeColor="text1"/>
          <w:kern w:val="0"/>
          <w:sz w:val="32"/>
          <w:szCs w:val="32"/>
          <w14:textFill>
            <w14:solidFill>
              <w14:schemeClr w14:val="tx1"/>
            </w14:solidFill>
          </w14:textFill>
        </w:rPr>
        <w:t>招聘公告的各项要求。</w:t>
      </w:r>
    </w:p>
    <w:p w14:paraId="7F7FEEA0">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二、慎重报考符合条件的岗位，并对自己的报名负责。</w:t>
      </w:r>
    </w:p>
    <w:p w14:paraId="413D2173">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三、诚信报名，如实填写报名信息，不虚报、瞒报，不骗取考试资格，不恶意注册报名信息，不干扰正常报名秩序。</w:t>
      </w:r>
    </w:p>
    <w:p w14:paraId="715DA978">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四、诚信考试，遵守考试纪律，服从考试安排，不舞弊或协助他人舞弊；考后不散布、不传播考试试题，不参与网上不负责任的议论。</w:t>
      </w:r>
    </w:p>
    <w:p w14:paraId="2636DF9F">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五、在体检过程中不隐瞒影响录用的疾病或者病史，不串通工作人员作弊或者请他人顶替体检，不替换化验样本。</w:t>
      </w:r>
    </w:p>
    <w:p w14:paraId="4C7027C5">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六、遵守回避事项，不报考录用后即构成干部任职回避情形的岗位，不报考与本人有夫妻关系、直系血亲关系、三代以内旁系血亲关系以及近姻亲关系的人员担任领导班子成员及同级非领导干部所在单位的岗位。</w:t>
      </w:r>
    </w:p>
    <w:p w14:paraId="34BCE532">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七、诚信履约，不轻易放弃，认真对待每一个招考环节，认真执行每一项招考要求。特别是进入面试环节后，不临时随意放弃面试、考察、体检、录取资格，影响其他考生权益。</w:t>
      </w:r>
    </w:p>
    <w:p w14:paraId="5E064857">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八、保证报名时所留联系方式准确无误并保持正常使用，在应聘过程中若联系不到本人，视为放弃应聘。</w:t>
      </w:r>
    </w:p>
    <w:p w14:paraId="37A6B7AB">
      <w:pPr>
        <w:keepNext w:val="0"/>
        <w:keepLines w:val="0"/>
        <w:pageBreakBefore w:val="0"/>
        <w:widowControl/>
        <w:kinsoku/>
        <w:wordWrap/>
        <w:overflowPunct/>
        <w:topLinePunct w:val="0"/>
        <w:autoSpaceDE/>
        <w:autoSpaceDN/>
        <w:bidi w:val="0"/>
        <w:adjustRightInd/>
        <w:snapToGrid/>
        <w:spacing w:line="620" w:lineRule="exact"/>
        <w:ind w:right="25" w:rightChars="0" w:firstLine="640" w:firstLineChars="200"/>
        <w:jc w:val="both"/>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九、对违反以上承诺所造成的后果，本人自愿承担相应责任。</w:t>
      </w:r>
    </w:p>
    <w:p w14:paraId="14CFC809">
      <w:pPr>
        <w:widowControl/>
        <w:spacing w:line="525" w:lineRule="atLeast"/>
        <w:ind w:right="555" w:firstLine="5040"/>
        <w:jc w:val="left"/>
        <w:textAlignment w:val="baseline"/>
        <w:rPr>
          <w:rFonts w:hint="eastAsia" w:ascii="仿宋" w:hAnsi="仿宋" w:eastAsia="仿宋" w:cs="仿宋"/>
          <w:color w:val="000000" w:themeColor="text1"/>
          <w:kern w:val="0"/>
          <w:sz w:val="32"/>
          <w:szCs w:val="32"/>
          <w14:textFill>
            <w14:solidFill>
              <w14:schemeClr w14:val="tx1"/>
            </w14:solidFill>
          </w14:textFill>
        </w:rPr>
      </w:pPr>
    </w:p>
    <w:p w14:paraId="3C610141">
      <w:pPr>
        <w:widowControl/>
        <w:spacing w:line="525" w:lineRule="atLeast"/>
        <w:ind w:right="555" w:firstLine="5040"/>
        <w:jc w:val="left"/>
        <w:textAlignment w:val="baseline"/>
        <w:rPr>
          <w:rFonts w:hint="eastAsia" w:ascii="仿宋" w:hAnsi="仿宋" w:eastAsia="仿宋" w:cs="仿宋"/>
          <w:color w:val="000000" w:themeColor="text1"/>
          <w:kern w:val="0"/>
          <w:sz w:val="32"/>
          <w:szCs w:val="32"/>
          <w14:textFill>
            <w14:solidFill>
              <w14:schemeClr w14:val="tx1"/>
            </w14:solidFill>
          </w14:textFill>
        </w:rPr>
      </w:pPr>
    </w:p>
    <w:p w14:paraId="0A87FB56">
      <w:pPr>
        <w:widowControl/>
        <w:spacing w:line="525" w:lineRule="atLeast"/>
        <w:ind w:right="555" w:firstLine="4800" w:firstLineChars="1500"/>
        <w:jc w:val="left"/>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承诺人签字（手写）：</w:t>
      </w:r>
    </w:p>
    <w:p w14:paraId="110E06E2">
      <w:pPr>
        <w:widowControl/>
        <w:spacing w:line="525" w:lineRule="atLeast"/>
        <w:ind w:right="555" w:firstLine="3520" w:firstLineChars="1100"/>
        <w:jc w:val="left"/>
        <w:textAlignment w:val="baseline"/>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 xml:space="preserve">    </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年   月   日</w:t>
      </w:r>
    </w:p>
    <w:p w14:paraId="47EA4E4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D3AF0"/>
    <w:rsid w:val="1B327528"/>
    <w:rsid w:val="37FD3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2026-11-03T07:10:00Z</dcterms:created>
  <dc:creator>冯浩</dc:creator>
  <cp:lastModifiedBy>冯浩</cp:lastModifiedBy>
  <dcterms:modified xsi:type="dcterms:W3CDTF">2026-11-03T07:11:15Z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4F5661D425884E15A519CB198542F2D5_11</vt:lpwstr>
  </property>
  <property fmtid="{D5CDD505-2E9C-101B-9397-08002B2CF9AE}" pid="4" name="KSOTemplateDocerSaveRecord">
    <vt:lpwstr>eyJoZGlkIjoiMmQ3ZjhkZGVhZGRmMDA3YWFiNzVlNzg1MDM2MWQ0ZTAiLCJ1c2VySWQiOiIxNzY1MjAwMTk1In0=</vt:lpwstr>
  </property>
</Properties>
</file>