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636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bookmarkStart w:id="0" w:name="_GoBack"/>
      <w:r>
        <w:rPr>
          <w:rFonts w:ascii="黑体" w:hAnsi="宋体" w:eastAsia="黑体" w:cs="黑体"/>
          <w:i w:val="0"/>
          <w:iCs w:val="0"/>
          <w:caps w:val="0"/>
          <w:color w:val="474747"/>
          <w:spacing w:val="0"/>
          <w:sz w:val="31"/>
          <w:szCs w:val="31"/>
          <w:bdr w:val="none" w:color="auto" w:sz="0" w:space="0"/>
          <w:shd w:val="clear" w:fill="FFFFFF"/>
        </w:rPr>
        <w:t>一、关于报考条件</w:t>
      </w:r>
    </w:p>
    <w:p w14:paraId="5F878C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1</w:t>
      </w:r>
      <w:r>
        <w:rPr>
          <w:rFonts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2025</w:t>
      </w:r>
      <w:r>
        <w:rPr>
          <w:rFonts w:hint="default" w:ascii="楷体_GB2312" w:hAnsi="Times New Roman" w:eastAsia="楷体_GB2312" w:cs="楷体_GB2312"/>
          <w:i w:val="0"/>
          <w:iCs w:val="0"/>
          <w:caps w:val="0"/>
          <w:color w:val="474747"/>
          <w:spacing w:val="0"/>
          <w:sz w:val="31"/>
          <w:szCs w:val="31"/>
          <w:bdr w:val="none" w:color="auto" w:sz="0" w:space="0"/>
          <w:shd w:val="clear" w:fill="FFFFFF"/>
        </w:rPr>
        <w:t>年、</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2026</w:t>
      </w:r>
      <w:r>
        <w:rPr>
          <w:rFonts w:hint="default" w:ascii="楷体_GB2312" w:hAnsi="Times New Roman" w:eastAsia="楷体_GB2312" w:cs="楷体_GB2312"/>
          <w:i w:val="0"/>
          <w:iCs w:val="0"/>
          <w:caps w:val="0"/>
          <w:color w:val="474747"/>
          <w:spacing w:val="0"/>
          <w:sz w:val="31"/>
          <w:szCs w:val="31"/>
          <w:bdr w:val="none" w:color="auto" w:sz="0" w:space="0"/>
          <w:shd w:val="clear" w:fill="FFFFFF"/>
        </w:rPr>
        <w:t>年普通高校毕业生是否能以应届毕业生的身份报考？</w:t>
      </w:r>
    </w:p>
    <w:p w14:paraId="5DA140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国家统一招生的普通高校毕业生离校时和在择业期内（国家规定择业期为二年）未落实</w:t>
      </w:r>
      <w:r>
        <w:rPr>
          <w:rFonts w:hint="default" w:ascii="仿宋_GB2312" w:hAnsi="宋体" w:eastAsia="仿宋_GB2312" w:cs="仿宋_GB2312"/>
          <w:i w:val="0"/>
          <w:iCs w:val="0"/>
          <w:caps w:val="0"/>
          <w:color w:val="474747"/>
          <w:spacing w:val="0"/>
          <w:sz w:val="31"/>
          <w:szCs w:val="31"/>
          <w:bdr w:val="none" w:color="auto" w:sz="0" w:space="0"/>
          <w:shd w:val="clear" w:fill="FFFFFF"/>
        </w:rPr>
        <w:t>过</w:t>
      </w:r>
      <w:r>
        <w:rPr>
          <w:rFonts w:hint="default" w:ascii="仿宋_GB2312" w:hAnsi="Times New Roman" w:eastAsia="仿宋_GB2312" w:cs="仿宋_GB2312"/>
          <w:i w:val="0"/>
          <w:iCs w:val="0"/>
          <w:caps w:val="0"/>
          <w:color w:val="474747"/>
          <w:spacing w:val="0"/>
          <w:sz w:val="31"/>
          <w:szCs w:val="31"/>
          <w:bdr w:val="none" w:color="auto" w:sz="0" w:space="0"/>
          <w:shd w:val="clear" w:fill="FFFFFF"/>
        </w:rPr>
        <w:t>工作单位，其档案仍保留在原毕业学校，或者保留在各级毕业生就业主管部门（毕业生就业指导服务中心）、各级人才交流服务机构和各级公共就业服务机构的毕业生，可按应届毕业生对待。</w:t>
      </w:r>
    </w:p>
    <w:p w14:paraId="3B540F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招录职位明确招录</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年应届毕业生的，仅限</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年应届毕业生报考。</w:t>
      </w:r>
    </w:p>
    <w:p w14:paraId="4579B7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2027</w:t>
      </w:r>
      <w:r>
        <w:rPr>
          <w:rFonts w:hint="default" w:ascii="楷体_GB2312" w:hAnsi="宋体" w:eastAsia="楷体_GB2312" w:cs="楷体_GB2312"/>
          <w:i w:val="0"/>
          <w:iCs w:val="0"/>
          <w:caps w:val="0"/>
          <w:color w:val="474747"/>
          <w:spacing w:val="0"/>
          <w:sz w:val="31"/>
          <w:szCs w:val="31"/>
          <w:bdr w:val="none" w:color="auto" w:sz="0" w:space="0"/>
          <w:shd w:val="clear" w:fill="FFFFFF"/>
        </w:rPr>
        <w:t>年毕业</w:t>
      </w:r>
      <w:r>
        <w:rPr>
          <w:rFonts w:hint="default" w:ascii="楷体_GB2312" w:hAnsi="Times New Roman" w:eastAsia="楷体_GB2312" w:cs="楷体_GB2312"/>
          <w:i w:val="0"/>
          <w:iCs w:val="0"/>
          <w:caps w:val="0"/>
          <w:color w:val="474747"/>
          <w:spacing w:val="0"/>
          <w:sz w:val="31"/>
          <w:szCs w:val="31"/>
          <w:bdr w:val="none" w:color="auto" w:sz="0" w:space="0"/>
          <w:shd w:val="clear" w:fill="FFFFFF"/>
        </w:rPr>
        <w:t>的定向生、委培生是否可以报考？</w:t>
      </w:r>
    </w:p>
    <w:p w14:paraId="1D405B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年毕业</w:t>
      </w:r>
      <w:r>
        <w:rPr>
          <w:rFonts w:hint="default" w:ascii="仿宋_GB2312" w:hAnsi="Times New Roman" w:eastAsia="仿宋_GB2312" w:cs="仿宋_GB2312"/>
          <w:i w:val="0"/>
          <w:iCs w:val="0"/>
          <w:caps w:val="0"/>
          <w:color w:val="474747"/>
          <w:spacing w:val="0"/>
          <w:sz w:val="31"/>
          <w:szCs w:val="31"/>
          <w:bdr w:val="none" w:color="auto" w:sz="0" w:space="0"/>
          <w:shd w:val="clear" w:fill="FFFFFF"/>
        </w:rPr>
        <w:t>的定向生、委培生原则上不得报考。如定向或委培单位同意其报考，应当由定向或委培单位出具同意报考证明，并经所在院校同意后方可报考。</w:t>
      </w:r>
    </w:p>
    <w:p w14:paraId="551C6E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留学回国人员可以报考哪些职位？</w:t>
      </w:r>
    </w:p>
    <w:p w14:paraId="116C74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留学回国人员可以根据自身情况报考符合条件的职位。其中，</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2025</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日至</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7</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31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日取得国（境）外</w:t>
      </w:r>
      <w:r>
        <w:rPr>
          <w:rFonts w:hint="default" w:ascii="仿宋_GB2312" w:hAnsi="宋体" w:eastAsia="仿宋_GB2312" w:cs="仿宋_GB2312"/>
          <w:i w:val="0"/>
          <w:iCs w:val="0"/>
          <w:caps w:val="0"/>
          <w:color w:val="474747"/>
          <w:spacing w:val="0"/>
          <w:sz w:val="31"/>
          <w:szCs w:val="31"/>
          <w:bdr w:val="none" w:color="auto" w:sz="0" w:space="0"/>
          <w:shd w:val="clear" w:fill="FFFFFF"/>
        </w:rPr>
        <w:t>学历</w:t>
      </w:r>
      <w:r>
        <w:rPr>
          <w:rFonts w:hint="default" w:ascii="仿宋_GB2312" w:hAnsi="Times New Roman" w:eastAsia="仿宋_GB2312" w:cs="仿宋_GB2312"/>
          <w:i w:val="0"/>
          <w:iCs w:val="0"/>
          <w:caps w:val="0"/>
          <w:color w:val="474747"/>
          <w:spacing w:val="0"/>
          <w:sz w:val="31"/>
          <w:szCs w:val="31"/>
          <w:bdr w:val="none" w:color="auto" w:sz="0" w:space="0"/>
          <w:shd w:val="clear" w:fill="FFFFFF"/>
        </w:rPr>
        <w:t>学位的留学回国人员，未落实</w:t>
      </w:r>
      <w:r>
        <w:rPr>
          <w:rFonts w:hint="default" w:ascii="仿宋_GB2312" w:hAnsi="宋体" w:eastAsia="仿宋_GB2312" w:cs="仿宋_GB2312"/>
          <w:i w:val="0"/>
          <w:iCs w:val="0"/>
          <w:caps w:val="0"/>
          <w:color w:val="474747"/>
          <w:spacing w:val="0"/>
          <w:sz w:val="31"/>
          <w:szCs w:val="31"/>
          <w:bdr w:val="none" w:color="auto" w:sz="0" w:space="0"/>
          <w:shd w:val="clear" w:fill="FFFFFF"/>
        </w:rPr>
        <w:t>过</w:t>
      </w:r>
      <w:r>
        <w:rPr>
          <w:rFonts w:hint="default" w:ascii="仿宋_GB2312" w:hAnsi="Times New Roman" w:eastAsia="仿宋_GB2312" w:cs="仿宋_GB2312"/>
          <w:i w:val="0"/>
          <w:iCs w:val="0"/>
          <w:caps w:val="0"/>
          <w:color w:val="474747"/>
          <w:spacing w:val="0"/>
          <w:sz w:val="31"/>
          <w:szCs w:val="31"/>
          <w:bdr w:val="none" w:color="auto" w:sz="0" w:space="0"/>
          <w:shd w:val="clear" w:fill="FFFFFF"/>
        </w:rPr>
        <w:t>工作单位的，可以报考</w:t>
      </w:r>
      <w:r>
        <w:rPr>
          <w:rFonts w:hint="default" w:ascii="仿宋_GB2312" w:hAnsi="宋体" w:eastAsia="仿宋_GB2312" w:cs="仿宋_GB2312"/>
          <w:i w:val="0"/>
          <w:iCs w:val="0"/>
          <w:caps w:val="0"/>
          <w:color w:val="474747"/>
          <w:spacing w:val="0"/>
          <w:sz w:val="31"/>
          <w:szCs w:val="31"/>
          <w:bdr w:val="none" w:color="auto" w:sz="0" w:space="0"/>
          <w:shd w:val="clear" w:fill="FFFFFF"/>
        </w:rPr>
        <w:t>招录对象为</w:t>
      </w:r>
      <w:r>
        <w:rPr>
          <w:rFonts w:hint="default" w:ascii="仿宋_GB2312" w:hAnsi="Times New Roman" w:eastAsia="仿宋_GB2312" w:cs="仿宋_GB2312"/>
          <w:i w:val="0"/>
          <w:iCs w:val="0"/>
          <w:caps w:val="0"/>
          <w:color w:val="474747"/>
          <w:spacing w:val="0"/>
          <w:sz w:val="31"/>
          <w:szCs w:val="31"/>
          <w:bdr w:val="none" w:color="auto" w:sz="0" w:space="0"/>
          <w:shd w:val="clear" w:fill="FFFFFF"/>
        </w:rPr>
        <w:t>应届毕业生的职位。</w:t>
      </w:r>
    </w:p>
    <w:p w14:paraId="72DFB6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留学回国人员报考的，应当于</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9</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30</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日前向招录机关提供教育部门学历认证材料。学历认证有关事项可登录教育部留学服务中心网站查询。</w:t>
      </w:r>
    </w:p>
    <w:p w14:paraId="55BCBF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非普通高等学历教育的其他</w:t>
      </w:r>
      <w:r>
        <w:rPr>
          <w:rFonts w:hint="default" w:ascii="楷体_GB2312" w:hAnsi="宋体" w:eastAsia="楷体_GB2312" w:cs="楷体_GB2312"/>
          <w:i w:val="0"/>
          <w:iCs w:val="0"/>
          <w:caps w:val="0"/>
          <w:color w:val="474747"/>
          <w:spacing w:val="0"/>
          <w:sz w:val="31"/>
          <w:szCs w:val="31"/>
          <w:bdr w:val="none" w:color="auto" w:sz="0" w:space="0"/>
          <w:shd w:val="clear" w:fill="FFFFFF"/>
        </w:rPr>
        <w:t>国民</w:t>
      </w:r>
      <w:r>
        <w:rPr>
          <w:rFonts w:hint="default" w:ascii="楷体_GB2312" w:hAnsi="Times New Roman" w:eastAsia="楷体_GB2312" w:cs="楷体_GB2312"/>
          <w:i w:val="0"/>
          <w:iCs w:val="0"/>
          <w:caps w:val="0"/>
          <w:color w:val="474747"/>
          <w:spacing w:val="0"/>
          <w:sz w:val="31"/>
          <w:szCs w:val="31"/>
          <w:bdr w:val="none" w:color="auto" w:sz="0" w:space="0"/>
          <w:shd w:val="clear" w:fill="FFFFFF"/>
        </w:rPr>
        <w:t>教育形式的毕业生是否可以报考？</w:t>
      </w:r>
    </w:p>
    <w:p w14:paraId="1592D5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非普通高等学历教育的其他</w:t>
      </w:r>
      <w:r>
        <w:rPr>
          <w:rFonts w:hint="default" w:ascii="仿宋_GB2312" w:hAnsi="宋体" w:eastAsia="仿宋_GB2312" w:cs="仿宋_GB2312"/>
          <w:i w:val="0"/>
          <w:iCs w:val="0"/>
          <w:caps w:val="0"/>
          <w:color w:val="474747"/>
          <w:spacing w:val="0"/>
          <w:sz w:val="31"/>
          <w:szCs w:val="31"/>
          <w:bdr w:val="none" w:color="auto" w:sz="0" w:space="0"/>
          <w:shd w:val="clear" w:fill="FFFFFF"/>
        </w:rPr>
        <w:t>国民</w:t>
      </w:r>
      <w:r>
        <w:rPr>
          <w:rFonts w:hint="default" w:ascii="仿宋_GB2312" w:hAnsi="Times New Roman" w:eastAsia="仿宋_GB2312" w:cs="仿宋_GB2312"/>
          <w:i w:val="0"/>
          <w:iCs w:val="0"/>
          <w:caps w:val="0"/>
          <w:color w:val="474747"/>
          <w:spacing w:val="0"/>
          <w:sz w:val="31"/>
          <w:szCs w:val="31"/>
          <w:bdr w:val="none" w:color="auto" w:sz="0" w:space="0"/>
          <w:shd w:val="clear" w:fill="FFFFFF"/>
        </w:rPr>
        <w:t>教育形式（自学考试、成人教育、网络教育、夜大、电大等）毕业生取得毕业证</w:t>
      </w:r>
      <w:r>
        <w:rPr>
          <w:rFonts w:hint="default" w:ascii="仿宋_GB2312" w:hAnsi="宋体" w:eastAsia="仿宋_GB2312" w:cs="仿宋_GB2312"/>
          <w:i w:val="0"/>
          <w:iCs w:val="0"/>
          <w:caps w:val="0"/>
          <w:color w:val="474747"/>
          <w:spacing w:val="0"/>
          <w:sz w:val="31"/>
          <w:szCs w:val="31"/>
          <w:bdr w:val="none" w:color="auto" w:sz="0" w:space="0"/>
          <w:shd w:val="clear" w:fill="FFFFFF"/>
        </w:rPr>
        <w:t>（学位证）</w:t>
      </w:r>
      <w:r>
        <w:rPr>
          <w:rFonts w:hint="default" w:ascii="仿宋_GB2312" w:hAnsi="Times New Roman" w:eastAsia="仿宋_GB2312" w:cs="仿宋_GB2312"/>
          <w:i w:val="0"/>
          <w:iCs w:val="0"/>
          <w:caps w:val="0"/>
          <w:color w:val="474747"/>
          <w:spacing w:val="0"/>
          <w:sz w:val="31"/>
          <w:szCs w:val="31"/>
          <w:bdr w:val="none" w:color="auto" w:sz="0" w:space="0"/>
          <w:shd w:val="clear" w:fill="FFFFFF"/>
        </w:rPr>
        <w:t>后，符合职位要求的资格条件的，均可以报考。</w:t>
      </w:r>
    </w:p>
    <w:p w14:paraId="3BD06B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参加大学生村官等服务基层项目人员</w:t>
      </w:r>
      <w:r>
        <w:rPr>
          <w:rFonts w:hint="default" w:ascii="楷体_GB2312" w:hAnsi="宋体" w:eastAsia="楷体_GB2312" w:cs="楷体_GB2312"/>
          <w:i w:val="0"/>
          <w:iCs w:val="0"/>
          <w:caps w:val="0"/>
          <w:color w:val="474747"/>
          <w:spacing w:val="0"/>
          <w:sz w:val="31"/>
          <w:szCs w:val="31"/>
          <w:bdr w:val="none" w:color="auto" w:sz="0" w:space="0"/>
          <w:shd w:val="clear" w:fill="FFFFFF"/>
        </w:rPr>
        <w:t>能否</w:t>
      </w:r>
      <w:r>
        <w:rPr>
          <w:rFonts w:hint="default" w:ascii="楷体_GB2312" w:hAnsi="Times New Roman" w:eastAsia="楷体_GB2312" w:cs="楷体_GB2312"/>
          <w:i w:val="0"/>
          <w:iCs w:val="0"/>
          <w:caps w:val="0"/>
          <w:color w:val="474747"/>
          <w:spacing w:val="0"/>
          <w:sz w:val="31"/>
          <w:szCs w:val="31"/>
          <w:bdr w:val="none" w:color="auto" w:sz="0" w:space="0"/>
          <w:shd w:val="clear" w:fill="FFFFFF"/>
        </w:rPr>
        <w:t>以应届</w:t>
      </w:r>
      <w:r>
        <w:rPr>
          <w:rFonts w:hint="default" w:ascii="楷体_GB2312" w:hAnsi="宋体" w:eastAsia="楷体_GB2312" w:cs="楷体_GB2312"/>
          <w:i w:val="0"/>
          <w:iCs w:val="0"/>
          <w:caps w:val="0"/>
          <w:color w:val="474747"/>
          <w:spacing w:val="0"/>
          <w:sz w:val="31"/>
          <w:szCs w:val="31"/>
          <w:bdr w:val="none" w:color="auto" w:sz="0" w:space="0"/>
          <w:shd w:val="clear" w:fill="FFFFFF"/>
        </w:rPr>
        <w:t>高校</w:t>
      </w:r>
      <w:r>
        <w:rPr>
          <w:rFonts w:hint="default" w:ascii="楷体_GB2312" w:hAnsi="Times New Roman" w:eastAsia="楷体_GB2312" w:cs="楷体_GB2312"/>
          <w:i w:val="0"/>
          <w:iCs w:val="0"/>
          <w:caps w:val="0"/>
          <w:color w:val="474747"/>
          <w:spacing w:val="0"/>
          <w:sz w:val="31"/>
          <w:szCs w:val="31"/>
          <w:bdr w:val="none" w:color="auto" w:sz="0" w:space="0"/>
          <w:shd w:val="clear" w:fill="FFFFFF"/>
        </w:rPr>
        <w:t>毕业生的身份报考？</w:t>
      </w:r>
    </w:p>
    <w:p w14:paraId="203DAD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参加大学生村官</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宋体" w:eastAsia="仿宋_GB2312" w:cs="仿宋_GB2312"/>
          <w:i w:val="0"/>
          <w:iCs w:val="0"/>
          <w:caps w:val="0"/>
          <w:color w:val="474747"/>
          <w:spacing w:val="0"/>
          <w:sz w:val="31"/>
          <w:szCs w:val="31"/>
          <w:bdr w:val="none" w:color="auto" w:sz="0" w:space="0"/>
          <w:shd w:val="clear" w:fill="FFFFFF"/>
        </w:rPr>
        <w:t>三支一扶</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宋体" w:eastAsia="仿宋_GB2312" w:cs="仿宋_GB2312"/>
          <w:i w:val="0"/>
          <w:iCs w:val="0"/>
          <w:caps w:val="0"/>
          <w:color w:val="474747"/>
          <w:spacing w:val="0"/>
          <w:sz w:val="31"/>
          <w:szCs w:val="31"/>
          <w:bdr w:val="none" w:color="auto" w:sz="0" w:space="0"/>
          <w:shd w:val="clear" w:fill="FFFFFF"/>
        </w:rPr>
        <w:t>计划</w:t>
      </w:r>
      <w:r>
        <w:rPr>
          <w:rFonts w:hint="default" w:ascii="仿宋_GB2312" w:hAnsi="Times New Roman" w:eastAsia="仿宋_GB2312" w:cs="仿宋_GB2312"/>
          <w:i w:val="0"/>
          <w:iCs w:val="0"/>
          <w:caps w:val="0"/>
          <w:color w:val="474747"/>
          <w:spacing w:val="0"/>
          <w:sz w:val="31"/>
          <w:szCs w:val="31"/>
          <w:bdr w:val="none" w:color="auto" w:sz="0" w:space="0"/>
          <w:shd w:val="clear" w:fill="FFFFFF"/>
        </w:rPr>
        <w:t>、大学生志愿服务西部计划等服务基层项目</w:t>
      </w:r>
      <w:r>
        <w:rPr>
          <w:rFonts w:hint="default" w:ascii="仿宋_GB2312" w:hAnsi="宋体" w:eastAsia="仿宋_GB2312" w:cs="仿宋_GB2312"/>
          <w:i w:val="0"/>
          <w:iCs w:val="0"/>
          <w:caps w:val="0"/>
          <w:color w:val="474747"/>
          <w:spacing w:val="0"/>
          <w:sz w:val="31"/>
          <w:szCs w:val="31"/>
          <w:bdr w:val="none" w:color="auto" w:sz="0" w:space="0"/>
          <w:shd w:val="clear" w:fill="FFFFFF"/>
        </w:rPr>
        <w:t>之</w:t>
      </w:r>
      <w:r>
        <w:rPr>
          <w:rFonts w:hint="default" w:ascii="仿宋_GB2312" w:hAnsi="Times New Roman" w:eastAsia="仿宋_GB2312" w:cs="仿宋_GB2312"/>
          <w:i w:val="0"/>
          <w:iCs w:val="0"/>
          <w:caps w:val="0"/>
          <w:color w:val="474747"/>
          <w:spacing w:val="0"/>
          <w:sz w:val="31"/>
          <w:szCs w:val="31"/>
          <w:bdr w:val="none" w:color="auto" w:sz="0" w:space="0"/>
          <w:shd w:val="clear" w:fill="FFFFFF"/>
        </w:rPr>
        <w:t>前无工作经历的人员，服务期满且考核合格后</w:t>
      </w: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年内，可以报考</w:t>
      </w:r>
      <w:r>
        <w:rPr>
          <w:rFonts w:hint="default" w:ascii="仿宋_GB2312" w:hAnsi="宋体" w:eastAsia="仿宋_GB2312" w:cs="仿宋_GB2312"/>
          <w:i w:val="0"/>
          <w:iCs w:val="0"/>
          <w:caps w:val="0"/>
          <w:color w:val="474747"/>
          <w:spacing w:val="0"/>
          <w:sz w:val="31"/>
          <w:szCs w:val="31"/>
          <w:bdr w:val="none" w:color="auto" w:sz="0" w:space="0"/>
          <w:shd w:val="clear" w:fill="FFFFFF"/>
        </w:rPr>
        <w:t>招录对象为</w:t>
      </w:r>
      <w:r>
        <w:rPr>
          <w:rFonts w:hint="default" w:ascii="仿宋_GB2312" w:hAnsi="Times New Roman" w:eastAsia="仿宋_GB2312" w:cs="仿宋_GB2312"/>
          <w:i w:val="0"/>
          <w:iCs w:val="0"/>
          <w:caps w:val="0"/>
          <w:color w:val="474747"/>
          <w:spacing w:val="0"/>
          <w:sz w:val="31"/>
          <w:szCs w:val="31"/>
          <w:bdr w:val="none" w:color="auto" w:sz="0" w:space="0"/>
          <w:shd w:val="clear" w:fill="FFFFFF"/>
        </w:rPr>
        <w:t>应届</w:t>
      </w:r>
      <w:r>
        <w:rPr>
          <w:rFonts w:hint="default" w:ascii="仿宋_GB2312" w:hAnsi="宋体" w:eastAsia="仿宋_GB2312" w:cs="仿宋_GB2312"/>
          <w:i w:val="0"/>
          <w:iCs w:val="0"/>
          <w:caps w:val="0"/>
          <w:color w:val="474747"/>
          <w:spacing w:val="0"/>
          <w:sz w:val="31"/>
          <w:szCs w:val="31"/>
          <w:bdr w:val="none" w:color="auto" w:sz="0" w:space="0"/>
          <w:shd w:val="clear" w:fill="FFFFFF"/>
        </w:rPr>
        <w:t>高校</w:t>
      </w:r>
      <w:r>
        <w:rPr>
          <w:rFonts w:hint="default" w:ascii="仿宋_GB2312" w:hAnsi="Times New Roman" w:eastAsia="仿宋_GB2312" w:cs="仿宋_GB2312"/>
          <w:i w:val="0"/>
          <w:iCs w:val="0"/>
          <w:caps w:val="0"/>
          <w:color w:val="474747"/>
          <w:spacing w:val="0"/>
          <w:sz w:val="31"/>
          <w:szCs w:val="31"/>
          <w:bdr w:val="none" w:color="auto" w:sz="0" w:space="0"/>
          <w:shd w:val="clear" w:fill="FFFFFF"/>
        </w:rPr>
        <w:t>毕业生的职位。</w:t>
      </w:r>
    </w:p>
    <w:p w14:paraId="150804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6</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宋体" w:eastAsia="楷体_GB2312" w:cs="楷体_GB2312"/>
          <w:i w:val="0"/>
          <w:iCs w:val="0"/>
          <w:caps w:val="0"/>
          <w:color w:val="474747"/>
          <w:spacing w:val="0"/>
          <w:sz w:val="31"/>
          <w:szCs w:val="31"/>
          <w:bdr w:val="none" w:color="auto" w:sz="0" w:space="0"/>
          <w:shd w:val="clear" w:fill="FFFFFF"/>
        </w:rPr>
        <w:t>高校毕业生退役士兵能否以应届毕业生的身份报考？</w:t>
      </w:r>
    </w:p>
    <w:p w14:paraId="3FD2BE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按照</w:t>
      </w:r>
      <w:r>
        <w:rPr>
          <w:rFonts w:hint="default" w:ascii="仿宋_GB2312" w:hAnsi="Times New Roman" w:eastAsia="仿宋_GB2312" w:cs="仿宋_GB2312"/>
          <w:i w:val="0"/>
          <w:iCs w:val="0"/>
          <w:caps w:val="0"/>
          <w:color w:val="474747"/>
          <w:spacing w:val="0"/>
          <w:sz w:val="31"/>
          <w:szCs w:val="31"/>
          <w:bdr w:val="none" w:color="auto" w:sz="0" w:space="0"/>
          <w:shd w:val="clear" w:fill="FFFFFF"/>
        </w:rPr>
        <w:t>教育部门有关规定，</w:t>
      </w:r>
      <w:r>
        <w:rPr>
          <w:rFonts w:hint="default" w:ascii="仿宋_GB2312" w:hAnsi="宋体" w:eastAsia="仿宋_GB2312" w:cs="仿宋_GB2312"/>
          <w:i w:val="0"/>
          <w:iCs w:val="0"/>
          <w:caps w:val="0"/>
          <w:color w:val="474747"/>
          <w:spacing w:val="0"/>
          <w:sz w:val="31"/>
          <w:szCs w:val="31"/>
          <w:bdr w:val="none" w:color="auto" w:sz="0" w:space="0"/>
          <w:shd w:val="clear" w:fill="FFFFFF"/>
        </w:rPr>
        <w:t>报名前一年内</w:t>
      </w:r>
      <w:r>
        <w:rPr>
          <w:rFonts w:hint="default" w:ascii="仿宋_GB2312" w:hAnsi="Times New Roman" w:eastAsia="仿宋_GB2312" w:cs="仿宋_GB2312"/>
          <w:i w:val="0"/>
          <w:iCs w:val="0"/>
          <w:caps w:val="0"/>
          <w:color w:val="474747"/>
          <w:spacing w:val="0"/>
          <w:sz w:val="31"/>
          <w:szCs w:val="31"/>
          <w:bdr w:val="none" w:color="auto" w:sz="0" w:space="0"/>
          <w:shd w:val="clear" w:fill="FFFFFF"/>
        </w:rPr>
        <w:t>退出现役的高校毕业生士兵，可以报考</w:t>
      </w:r>
      <w:r>
        <w:rPr>
          <w:rFonts w:hint="default" w:ascii="仿宋_GB2312" w:hAnsi="宋体" w:eastAsia="仿宋_GB2312" w:cs="仿宋_GB2312"/>
          <w:i w:val="0"/>
          <w:iCs w:val="0"/>
          <w:caps w:val="0"/>
          <w:color w:val="474747"/>
          <w:spacing w:val="0"/>
          <w:sz w:val="31"/>
          <w:szCs w:val="31"/>
          <w:bdr w:val="none" w:color="auto" w:sz="0" w:space="0"/>
          <w:shd w:val="clear" w:fill="FFFFFF"/>
        </w:rPr>
        <w:t>招录对象为</w:t>
      </w:r>
      <w:r>
        <w:rPr>
          <w:rFonts w:hint="default" w:ascii="仿宋_GB2312" w:hAnsi="Times New Roman" w:eastAsia="仿宋_GB2312" w:cs="仿宋_GB2312"/>
          <w:i w:val="0"/>
          <w:iCs w:val="0"/>
          <w:caps w:val="0"/>
          <w:color w:val="474747"/>
          <w:spacing w:val="0"/>
          <w:sz w:val="31"/>
          <w:szCs w:val="31"/>
          <w:bdr w:val="none" w:color="auto" w:sz="0" w:space="0"/>
          <w:shd w:val="clear" w:fill="FFFFFF"/>
        </w:rPr>
        <w:t>应届毕业生的职位。</w:t>
      </w:r>
    </w:p>
    <w:p w14:paraId="0DE26D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7</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如何理解</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在读的非应届毕业生</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不得报考？</w:t>
      </w:r>
    </w:p>
    <w:p w14:paraId="157C71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是指</w:t>
      </w:r>
      <w:r>
        <w:rPr>
          <w:rFonts w:hint="default" w:ascii="仿宋_GB2312" w:hAnsi="宋体" w:eastAsia="仿宋_GB2312" w:cs="仿宋_GB2312"/>
          <w:i w:val="0"/>
          <w:iCs w:val="0"/>
          <w:caps w:val="0"/>
          <w:color w:val="474747"/>
          <w:spacing w:val="0"/>
          <w:sz w:val="31"/>
          <w:szCs w:val="31"/>
          <w:bdr w:val="none" w:color="auto" w:sz="0" w:space="0"/>
          <w:shd w:val="clear" w:fill="FFFFFF"/>
        </w:rPr>
        <w:t>全脱产在校学习</w:t>
      </w:r>
      <w:r>
        <w:rPr>
          <w:rFonts w:hint="default" w:ascii="仿宋_GB2312" w:hAnsi="Times New Roman" w:eastAsia="仿宋_GB2312" w:cs="仿宋_GB2312"/>
          <w:i w:val="0"/>
          <w:iCs w:val="0"/>
          <w:caps w:val="0"/>
          <w:color w:val="474747"/>
          <w:spacing w:val="0"/>
          <w:sz w:val="31"/>
          <w:szCs w:val="31"/>
          <w:bdr w:val="none" w:color="auto" w:sz="0" w:space="0"/>
          <w:shd w:val="clear" w:fill="FFFFFF"/>
        </w:rPr>
        <w:t>的国内普通高等学历教育学生和国（境）外留学人员</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于</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7</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31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日前无法完成学业并取得学历（学位）证书的，不得报考。</w:t>
      </w:r>
    </w:p>
    <w:p w14:paraId="1815BA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其他形式在校学习人员报考，须符合《新录用公务员试用期管理办法（试行）》关于新录用人员不得参加规定以外离职学习的规定。</w:t>
      </w:r>
    </w:p>
    <w:p w14:paraId="08926B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8</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本次招录中的应回避亲属关系指的是什么？</w:t>
      </w:r>
    </w:p>
    <w:p w14:paraId="449422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参照《公务员回避规定》，应回避的亲属关系是指：</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1</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夫妻关系；</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2</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直系血亲关系，包括祖父母、外祖父母、父母、子女、孙子女、外孙子女；</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3</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三代以内旁系血亲关系，包括伯叔姑舅姨、兄弟姐妹、堂兄弟姐妹、表兄弟姐妹、侄子女、甥子女；</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4</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近姻亲关系，包括配偶的父母、配偶的兄弟姐妹及其配偶、子女的配偶及子女配偶的父母、三代以内旁系血亲的配偶。</w:t>
      </w:r>
      <w:r>
        <w:rPr>
          <w:rFonts w:hint="default" w:ascii="仿宋_GB2312" w:hAnsi="宋体" w:eastAsia="仿宋_GB2312" w:cs="仿宋_GB2312"/>
          <w:i w:val="0"/>
          <w:iCs w:val="0"/>
          <w:caps w:val="0"/>
          <w:color w:val="474747"/>
          <w:spacing w:val="0"/>
          <w:sz w:val="31"/>
          <w:szCs w:val="31"/>
          <w:bdr w:val="none" w:color="auto" w:sz="0" w:space="0"/>
          <w:shd w:val="clear" w:fill="FFFFFF"/>
        </w:rPr>
        <w:t>所列亲属关系，包括法律规定的拟制血亲关系。</w:t>
      </w:r>
    </w:p>
    <w:p w14:paraId="64FCC0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9</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如何理解招录职位</w:t>
      </w:r>
      <w:r>
        <w:rPr>
          <w:rFonts w:hint="default" w:ascii="楷体_GB2312" w:hAnsi="宋体" w:eastAsia="楷体_GB2312" w:cs="楷体_GB2312"/>
          <w:i w:val="0"/>
          <w:iCs w:val="0"/>
          <w:caps w:val="0"/>
          <w:color w:val="474747"/>
          <w:spacing w:val="0"/>
          <w:sz w:val="31"/>
          <w:szCs w:val="31"/>
          <w:bdr w:val="none" w:color="auto" w:sz="0" w:space="0"/>
          <w:shd w:val="clear" w:fill="FFFFFF"/>
        </w:rPr>
        <w:t>的</w:t>
      </w:r>
      <w:r>
        <w:rPr>
          <w:rFonts w:hint="default" w:ascii="楷体_GB2312" w:hAnsi="Times New Roman" w:eastAsia="楷体_GB2312" w:cs="楷体_GB2312"/>
          <w:i w:val="0"/>
          <w:iCs w:val="0"/>
          <w:caps w:val="0"/>
          <w:color w:val="474747"/>
          <w:spacing w:val="0"/>
          <w:sz w:val="31"/>
          <w:szCs w:val="31"/>
          <w:bdr w:val="none" w:color="auto" w:sz="0" w:space="0"/>
          <w:shd w:val="clear" w:fill="FFFFFF"/>
        </w:rPr>
        <w:t>专业</w:t>
      </w:r>
      <w:r>
        <w:rPr>
          <w:rFonts w:hint="default" w:ascii="楷体_GB2312" w:hAnsi="宋体" w:eastAsia="楷体_GB2312" w:cs="楷体_GB2312"/>
          <w:i w:val="0"/>
          <w:iCs w:val="0"/>
          <w:caps w:val="0"/>
          <w:color w:val="474747"/>
          <w:spacing w:val="0"/>
          <w:sz w:val="31"/>
          <w:szCs w:val="31"/>
          <w:bdr w:val="none" w:color="auto" w:sz="0" w:space="0"/>
          <w:shd w:val="clear" w:fill="FFFFFF"/>
        </w:rPr>
        <w:t>要求</w:t>
      </w:r>
      <w:r>
        <w:rPr>
          <w:rFonts w:hint="default" w:ascii="楷体_GB2312" w:hAnsi="Times New Roman" w:eastAsia="楷体_GB2312" w:cs="楷体_GB2312"/>
          <w:i w:val="0"/>
          <w:iCs w:val="0"/>
          <w:caps w:val="0"/>
          <w:color w:val="474747"/>
          <w:spacing w:val="0"/>
          <w:sz w:val="31"/>
          <w:szCs w:val="31"/>
          <w:bdr w:val="none" w:color="auto" w:sz="0" w:space="0"/>
          <w:shd w:val="clear" w:fill="FFFFFF"/>
        </w:rPr>
        <w:t>？</w:t>
      </w:r>
    </w:p>
    <w:p w14:paraId="010843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招录职位在大学专科、大学本科、研究生</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eastAsia" w:ascii="黑体" w:hAnsi="宋体" w:eastAsia="黑体" w:cs="黑体"/>
          <w:i w:val="0"/>
          <w:iCs w:val="0"/>
          <w:caps w:val="0"/>
          <w:color w:val="474747"/>
          <w:spacing w:val="0"/>
          <w:sz w:val="31"/>
          <w:szCs w:val="31"/>
          <w:bdr w:val="none" w:color="auto" w:sz="0" w:space="0"/>
          <w:shd w:val="clear" w:fill="FFFFFF"/>
        </w:rPr>
        <w:t>个高等学历教育层次分别明确了对报考者的专业要求，一般报考者符合相应高等学历教育层次的专业要求，即可报考该职位。招录职位另有规定的，须从其规定。</w:t>
      </w:r>
      <w:r>
        <w:rPr>
          <w:rFonts w:ascii="楷体" w:hAnsi="楷体" w:eastAsia="楷体" w:cs="楷体"/>
          <w:i w:val="0"/>
          <w:iCs w:val="0"/>
          <w:caps w:val="0"/>
          <w:color w:val="474747"/>
          <w:spacing w:val="0"/>
          <w:sz w:val="31"/>
          <w:szCs w:val="31"/>
          <w:bdr w:val="none" w:color="auto" w:sz="0" w:space="0"/>
          <w:shd w:val="clear" w:fill="FFFFFF"/>
        </w:rPr>
        <w:t>其中，职位专业要求为不限的，即报考者在该学历教育层次的任何专业均符合要求；专业要求为学科大类、门类的，即该大类、门类所包含的专业均符合要求；专业要求为类、一级学科的，即该类、一级学科所包含的专业</w:t>
      </w:r>
      <w:r>
        <w:rPr>
          <w:rFonts w:hint="eastAsia" w:ascii="楷体" w:hAnsi="楷体" w:eastAsia="楷体" w:cs="楷体"/>
          <w:i w:val="0"/>
          <w:iCs w:val="0"/>
          <w:caps w:val="0"/>
          <w:color w:val="474747"/>
          <w:spacing w:val="0"/>
          <w:sz w:val="31"/>
          <w:szCs w:val="31"/>
          <w:bdr w:val="none" w:color="auto" w:sz="0" w:space="0"/>
          <w:shd w:val="clear" w:fill="FFFFFF"/>
        </w:rPr>
        <w:t>或方向均符合要求。</w:t>
      </w:r>
    </w:p>
    <w:p w14:paraId="4C1E0A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报考者取得专业要求所对应的学历证书后，可按照职位要求的专业报考，其中有学位要求的，应当同时取得对应学位证书。</w:t>
      </w:r>
      <w:r>
        <w:rPr>
          <w:rFonts w:hint="default" w:ascii="Times New Roman" w:hAnsi="Times New Roman" w:eastAsia="黑体" w:cs="Times New Roman"/>
          <w:i w:val="0"/>
          <w:iCs w:val="0"/>
          <w:caps w:val="0"/>
          <w:color w:val="474747"/>
          <w:spacing w:val="0"/>
          <w:sz w:val="31"/>
          <w:szCs w:val="31"/>
          <w:bdr w:val="none" w:color="auto" w:sz="0" w:space="0"/>
          <w:shd w:val="clear" w:fill="FFFFFF"/>
        </w:rPr>
        <w:t>2027</w:t>
      </w:r>
      <w:r>
        <w:rPr>
          <w:rFonts w:hint="eastAsia" w:ascii="黑体" w:hAnsi="宋体" w:eastAsia="黑体" w:cs="黑体"/>
          <w:i w:val="0"/>
          <w:iCs w:val="0"/>
          <w:caps w:val="0"/>
          <w:color w:val="474747"/>
          <w:spacing w:val="0"/>
          <w:sz w:val="31"/>
          <w:szCs w:val="31"/>
          <w:bdr w:val="none" w:color="auto" w:sz="0" w:space="0"/>
          <w:shd w:val="clear" w:fill="FFFFFF"/>
        </w:rPr>
        <w:t>年国内普通高等学历教育的应届毕业生和留学回国的毕业生，也可依据</w:t>
      </w:r>
      <w:r>
        <w:rPr>
          <w:rFonts w:hint="default" w:ascii="Times New Roman" w:hAnsi="Times New Roman" w:eastAsia="黑体" w:cs="Times New Roman"/>
          <w:i w:val="0"/>
          <w:iCs w:val="0"/>
          <w:caps w:val="0"/>
          <w:color w:val="474747"/>
          <w:spacing w:val="0"/>
          <w:sz w:val="31"/>
          <w:szCs w:val="31"/>
          <w:bdr w:val="none" w:color="auto" w:sz="0" w:space="0"/>
          <w:shd w:val="clear" w:fill="FFFFFF"/>
        </w:rPr>
        <w:t>2027</w:t>
      </w:r>
      <w:r>
        <w:rPr>
          <w:rFonts w:hint="eastAsia" w:ascii="黑体" w:hAnsi="宋体" w:eastAsia="黑体" w:cs="黑体"/>
          <w:i w:val="0"/>
          <w:iCs w:val="0"/>
          <w:caps w:val="0"/>
          <w:color w:val="474747"/>
          <w:spacing w:val="0"/>
          <w:sz w:val="31"/>
          <w:szCs w:val="31"/>
          <w:bdr w:val="none" w:color="auto" w:sz="0" w:space="0"/>
          <w:shd w:val="clear" w:fill="FFFFFF"/>
        </w:rPr>
        <w:t>年</w:t>
      </w:r>
      <w:r>
        <w:rPr>
          <w:rFonts w:hint="default" w:ascii="Times New Roman" w:hAnsi="Times New Roman" w:eastAsia="黑体" w:cs="Times New Roman"/>
          <w:i w:val="0"/>
          <w:iCs w:val="0"/>
          <w:caps w:val="0"/>
          <w:color w:val="474747"/>
          <w:spacing w:val="0"/>
          <w:sz w:val="31"/>
          <w:szCs w:val="31"/>
          <w:bdr w:val="none" w:color="auto" w:sz="0" w:space="0"/>
          <w:shd w:val="clear" w:fill="FFFFFF"/>
        </w:rPr>
        <w:t>7</w:t>
      </w:r>
      <w:r>
        <w:rPr>
          <w:rFonts w:hint="eastAsia" w:ascii="黑体" w:hAnsi="宋体" w:eastAsia="黑体" w:cs="黑体"/>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31</w:t>
      </w:r>
      <w:r>
        <w:rPr>
          <w:rFonts w:hint="eastAsia" w:ascii="黑体" w:hAnsi="宋体" w:eastAsia="黑体" w:cs="黑体"/>
          <w:i w:val="0"/>
          <w:iCs w:val="0"/>
          <w:caps w:val="0"/>
          <w:color w:val="474747"/>
          <w:spacing w:val="0"/>
          <w:sz w:val="31"/>
          <w:szCs w:val="31"/>
          <w:bdr w:val="none" w:color="auto" w:sz="0" w:space="0"/>
          <w:shd w:val="clear" w:fill="FFFFFF"/>
        </w:rPr>
        <w:t>日前取得的普通高等学历教育和国（境）外留学学历（学位）证书及相应专业报考。</w:t>
      </w:r>
    </w:p>
    <w:p w14:paraId="4DD620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教育部办公厅《关于统筹全日制和非全日制研究生管理工作的通知》（教研厅〔</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2016</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2</w:t>
      </w:r>
      <w:r>
        <w:rPr>
          <w:rFonts w:hint="default" w:ascii="仿宋_GB2312" w:hAnsi="宋体" w:eastAsia="仿宋_GB2312" w:cs="仿宋_GB2312"/>
          <w:i w:val="0"/>
          <w:iCs w:val="0"/>
          <w:caps w:val="0"/>
          <w:color w:val="474747"/>
          <w:spacing w:val="0"/>
          <w:sz w:val="31"/>
          <w:szCs w:val="31"/>
          <w:bdr w:val="none" w:color="auto" w:sz="0" w:space="0"/>
          <w:shd w:val="clear" w:fill="FFFFFF"/>
        </w:rPr>
        <w:t>号）和《教育部办公厅等五部门关于进一步做好非全日制研究生就业工作的通知》（教研厅函〔</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2019</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w:t>
      </w:r>
      <w:r>
        <w:rPr>
          <w:rFonts w:hint="default" w:ascii="仿宋_GB2312" w:hAnsi="宋体" w:eastAsia="仿宋_GB2312" w:cs="仿宋_GB2312"/>
          <w:i w:val="0"/>
          <w:iCs w:val="0"/>
          <w:caps w:val="0"/>
          <w:color w:val="474747"/>
          <w:spacing w:val="0"/>
          <w:sz w:val="31"/>
          <w:szCs w:val="31"/>
          <w:bdr w:val="none" w:color="auto" w:sz="0" w:space="0"/>
          <w:shd w:val="clear" w:fill="FFFFFF"/>
        </w:rPr>
        <w:t>号）规定，自</w:t>
      </w:r>
      <w:r>
        <w:rPr>
          <w:rFonts w:hint="default" w:ascii="Times New Roman" w:hAnsi="Times New Roman" w:eastAsia="宋体" w:cs="Times New Roman"/>
          <w:i w:val="0"/>
          <w:iCs w:val="0"/>
          <w:caps w:val="0"/>
          <w:color w:val="474747"/>
          <w:spacing w:val="0"/>
          <w:sz w:val="31"/>
          <w:szCs w:val="31"/>
          <w:bdr w:val="none" w:color="auto" w:sz="0" w:space="0"/>
          <w:shd w:val="clear" w:fill="FFFFFF"/>
        </w:rPr>
        <w:t>2017</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仿宋_GB2312" w:hAnsi="Times New Roman" w:eastAsia="仿宋_GB2312" w:cs="仿宋_GB2312"/>
          <w:i w:val="0"/>
          <w:iCs w:val="0"/>
          <w:caps w:val="0"/>
          <w:color w:val="474747"/>
          <w:spacing w:val="0"/>
          <w:sz w:val="31"/>
          <w:szCs w:val="31"/>
          <w:bdr w:val="none" w:color="auto" w:sz="0" w:space="0"/>
          <w:shd w:val="clear" w:fill="FFFFFF"/>
        </w:rPr>
        <w:t>起，</w:t>
      </w:r>
      <w:r>
        <w:rPr>
          <w:rFonts w:hint="default" w:ascii="仿宋_GB2312" w:hAnsi="宋体" w:eastAsia="仿宋_GB2312" w:cs="仿宋_GB2312"/>
          <w:i w:val="0"/>
          <w:iCs w:val="0"/>
          <w:caps w:val="0"/>
          <w:color w:val="474747"/>
          <w:spacing w:val="0"/>
          <w:sz w:val="31"/>
          <w:szCs w:val="31"/>
          <w:bdr w:val="none" w:color="auto" w:sz="0" w:space="0"/>
          <w:shd w:val="clear" w:fill="FFFFFF"/>
        </w:rPr>
        <w:t>非全日制研究生</w:t>
      </w:r>
      <w:r>
        <w:rPr>
          <w:rFonts w:hint="default" w:ascii="仿宋_GB2312" w:hAnsi="Times New Roman" w:eastAsia="仿宋_GB2312" w:cs="仿宋_GB2312"/>
          <w:i w:val="0"/>
          <w:iCs w:val="0"/>
          <w:caps w:val="0"/>
          <w:color w:val="474747"/>
          <w:spacing w:val="0"/>
          <w:sz w:val="31"/>
          <w:szCs w:val="31"/>
          <w:bdr w:val="none" w:color="auto" w:sz="0" w:space="0"/>
          <w:shd w:val="clear" w:fill="FFFFFF"/>
        </w:rPr>
        <w:t>和</w:t>
      </w:r>
      <w:r>
        <w:rPr>
          <w:rFonts w:hint="default" w:ascii="仿宋_GB2312" w:hAnsi="宋体" w:eastAsia="仿宋_GB2312" w:cs="仿宋_GB2312"/>
          <w:i w:val="0"/>
          <w:iCs w:val="0"/>
          <w:caps w:val="0"/>
          <w:color w:val="474747"/>
          <w:spacing w:val="0"/>
          <w:sz w:val="31"/>
          <w:szCs w:val="31"/>
          <w:bdr w:val="none" w:color="auto" w:sz="0" w:space="0"/>
          <w:shd w:val="clear" w:fill="FFFFFF"/>
        </w:rPr>
        <w:t>全日制研究生，由国家统一下达招生计划，考试招生执行相同的政策和标准，培养质量坚持同一要求，学历学位证书具有同等法律地位和相同效力，享有平等就业机会。符合上述规定的，报名时与全日制研究生同等对待。</w:t>
      </w:r>
    </w:p>
    <w:p w14:paraId="17D4F8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招录机关</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主要参考教育</w:t>
      </w:r>
      <w:r>
        <w:rPr>
          <w:rFonts w:hint="default" w:ascii="仿宋_GB2312" w:hAnsi="宋体" w:eastAsia="仿宋_GB2312" w:cs="仿宋_GB2312"/>
          <w:i w:val="0"/>
          <w:iCs w:val="0"/>
          <w:caps w:val="0"/>
          <w:color w:val="474747"/>
          <w:spacing w:val="0"/>
          <w:sz w:val="31"/>
          <w:szCs w:val="31"/>
          <w:bdr w:val="none" w:color="auto" w:sz="0" w:space="0"/>
          <w:shd w:val="clear" w:fill="FFFFFF"/>
        </w:rPr>
        <w:t>部门制发</w:t>
      </w:r>
      <w:r>
        <w:rPr>
          <w:rFonts w:hint="default" w:ascii="仿宋_GB2312" w:hAnsi="Times New Roman" w:eastAsia="仿宋_GB2312" w:cs="仿宋_GB2312"/>
          <w:i w:val="0"/>
          <w:iCs w:val="0"/>
          <w:caps w:val="0"/>
          <w:color w:val="474747"/>
          <w:spacing w:val="0"/>
          <w:sz w:val="31"/>
          <w:szCs w:val="31"/>
          <w:bdr w:val="none" w:color="auto" w:sz="0" w:space="0"/>
          <w:shd w:val="clear" w:fill="FFFFFF"/>
        </w:rPr>
        <w:t>的专业目录设置</w:t>
      </w:r>
      <w:r>
        <w:rPr>
          <w:rFonts w:hint="default" w:ascii="仿宋_GB2312" w:hAnsi="宋体" w:eastAsia="仿宋_GB2312" w:cs="仿宋_GB2312"/>
          <w:i w:val="0"/>
          <w:iCs w:val="0"/>
          <w:caps w:val="0"/>
          <w:color w:val="474747"/>
          <w:spacing w:val="0"/>
          <w:sz w:val="31"/>
          <w:szCs w:val="31"/>
          <w:bdr w:val="none" w:color="auto" w:sz="0" w:space="0"/>
          <w:shd w:val="clear" w:fill="FFFFFF"/>
        </w:rPr>
        <w:t>专业要求</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仿宋_GB2312" w:hAnsi="宋体" w:eastAsia="仿宋_GB2312" w:cs="仿宋_GB2312"/>
          <w:i w:val="0"/>
          <w:iCs w:val="0"/>
          <w:caps w:val="0"/>
          <w:color w:val="474747"/>
          <w:spacing w:val="0"/>
          <w:sz w:val="31"/>
          <w:szCs w:val="31"/>
          <w:bdr w:val="none" w:color="auto" w:sz="0" w:space="0"/>
          <w:shd w:val="clear" w:fill="FFFFFF"/>
        </w:rPr>
        <w:t>依据</w:t>
      </w:r>
      <w:r>
        <w:rPr>
          <w:rFonts w:hint="default" w:ascii="仿宋_GB2312" w:hAnsi="Times New Roman" w:eastAsia="仿宋_GB2312" w:cs="仿宋_GB2312"/>
          <w:i w:val="0"/>
          <w:iCs w:val="0"/>
          <w:caps w:val="0"/>
          <w:color w:val="474747"/>
          <w:spacing w:val="0"/>
          <w:sz w:val="31"/>
          <w:szCs w:val="31"/>
          <w:bdr w:val="none" w:color="auto" w:sz="0" w:space="0"/>
          <w:shd w:val="clear" w:fill="FFFFFF"/>
        </w:rPr>
        <w:t>国家承认的学历教育证书上注明的专业</w:t>
      </w:r>
      <w:r>
        <w:rPr>
          <w:rFonts w:hint="default" w:ascii="仿宋_GB2312" w:hAnsi="宋体" w:eastAsia="仿宋_GB2312" w:cs="仿宋_GB2312"/>
          <w:i w:val="0"/>
          <w:iCs w:val="0"/>
          <w:caps w:val="0"/>
          <w:color w:val="474747"/>
          <w:spacing w:val="0"/>
          <w:sz w:val="31"/>
          <w:szCs w:val="31"/>
          <w:bdr w:val="none" w:color="auto" w:sz="0" w:space="0"/>
          <w:shd w:val="clear" w:fill="FFFFFF"/>
        </w:rPr>
        <w:t>名称，认定报考者是否符合专业要求</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。其中，报考者在普通全日制高等学历教育阶段取得国家承认的辅修专业证书、双学位证书</w:t>
      </w:r>
      <w:r>
        <w:rPr>
          <w:rFonts w:hint="default" w:ascii="仿宋_GB2312" w:hAnsi="宋体" w:eastAsia="仿宋_GB2312" w:cs="仿宋_GB2312"/>
          <w:i w:val="0"/>
          <w:iCs w:val="0"/>
          <w:caps w:val="0"/>
          <w:color w:val="474747"/>
          <w:spacing w:val="0"/>
          <w:sz w:val="31"/>
          <w:szCs w:val="31"/>
          <w:bdr w:val="none" w:color="auto" w:sz="0" w:space="0"/>
          <w:shd w:val="clear" w:fill="FFFFFF"/>
        </w:rPr>
        <w:t>、第二学士学位证书的，</w:t>
      </w:r>
      <w:r>
        <w:rPr>
          <w:rFonts w:hint="default" w:ascii="仿宋_GB2312" w:hAnsi="Times New Roman" w:eastAsia="仿宋_GB2312" w:cs="仿宋_GB2312"/>
          <w:i w:val="0"/>
          <w:iCs w:val="0"/>
          <w:caps w:val="0"/>
          <w:color w:val="474747"/>
          <w:spacing w:val="0"/>
          <w:sz w:val="31"/>
          <w:szCs w:val="31"/>
          <w:bdr w:val="none" w:color="auto" w:sz="0" w:space="0"/>
          <w:shd w:val="clear" w:fill="FFFFFF"/>
        </w:rPr>
        <w:t>可与相应的毕业证书配合使用，依据辅修专业证书、双学位证书</w:t>
      </w:r>
      <w:r>
        <w:rPr>
          <w:rFonts w:hint="default" w:ascii="仿宋_GB2312" w:hAnsi="宋体" w:eastAsia="仿宋_GB2312" w:cs="仿宋_GB2312"/>
          <w:i w:val="0"/>
          <w:iCs w:val="0"/>
          <w:caps w:val="0"/>
          <w:color w:val="474747"/>
          <w:spacing w:val="0"/>
          <w:sz w:val="31"/>
          <w:szCs w:val="31"/>
          <w:bdr w:val="none" w:color="auto" w:sz="0" w:space="0"/>
          <w:shd w:val="clear" w:fill="FFFFFF"/>
        </w:rPr>
        <w:t>、第二学士学位证书</w:t>
      </w:r>
      <w:r>
        <w:rPr>
          <w:rFonts w:hint="default" w:ascii="仿宋_GB2312" w:hAnsi="Times New Roman" w:eastAsia="仿宋_GB2312" w:cs="仿宋_GB2312"/>
          <w:i w:val="0"/>
          <w:iCs w:val="0"/>
          <w:caps w:val="0"/>
          <w:color w:val="474747"/>
          <w:spacing w:val="0"/>
          <w:sz w:val="31"/>
          <w:szCs w:val="31"/>
          <w:bdr w:val="none" w:color="auto" w:sz="0" w:space="0"/>
          <w:shd w:val="clear" w:fill="FFFFFF"/>
        </w:rPr>
        <w:t>注明的专业报考。</w:t>
      </w:r>
    </w:p>
    <w:p w14:paraId="1783CE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报考者在报名时应如实填写学历证书上的专业名称。</w:t>
      </w:r>
      <w:r>
        <w:rPr>
          <w:rFonts w:hint="eastAsia" w:ascii="黑体" w:hAnsi="宋体" w:eastAsia="黑体" w:cs="黑体"/>
          <w:i w:val="0"/>
          <w:iCs w:val="0"/>
          <w:caps w:val="0"/>
          <w:color w:val="474747"/>
          <w:spacing w:val="0"/>
          <w:sz w:val="31"/>
          <w:szCs w:val="31"/>
          <w:bdr w:val="none" w:color="auto" w:sz="0" w:space="0"/>
          <w:shd w:val="clear" w:fill="FFFFFF"/>
        </w:rPr>
        <w:t>其中，招录职位对专业的方向领域有要求，但学历证书的专业名称不能体现专业方向领域的，</w:t>
      </w:r>
      <w:r>
        <w:rPr>
          <w:rFonts w:hint="default" w:ascii="仿宋_GB2312" w:hAnsi="Times New Roman" w:eastAsia="仿宋_GB2312" w:cs="仿宋_GB2312"/>
          <w:i w:val="0"/>
          <w:iCs w:val="0"/>
          <w:caps w:val="0"/>
          <w:color w:val="474747"/>
          <w:spacing w:val="0"/>
          <w:sz w:val="31"/>
          <w:szCs w:val="31"/>
          <w:bdr w:val="none" w:color="auto" w:sz="0" w:space="0"/>
          <w:shd w:val="clear" w:fill="FFFFFF"/>
        </w:rPr>
        <w:t>则应当补充填写专业方向领域，并在面试前资格</w:t>
      </w:r>
      <w:r>
        <w:rPr>
          <w:rFonts w:hint="default" w:ascii="仿宋_GB2312" w:hAnsi="宋体" w:eastAsia="仿宋_GB2312" w:cs="仿宋_GB2312"/>
          <w:i w:val="0"/>
          <w:iCs w:val="0"/>
          <w:caps w:val="0"/>
          <w:color w:val="474747"/>
          <w:spacing w:val="0"/>
          <w:sz w:val="31"/>
          <w:szCs w:val="31"/>
          <w:bdr w:val="none" w:color="auto" w:sz="0" w:space="0"/>
          <w:shd w:val="clear" w:fill="FFFFFF"/>
        </w:rPr>
        <w:t>复审</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时提供相应证明。</w:t>
      </w:r>
    </w:p>
    <w:p w14:paraId="12D9CF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特别提醒：鉴于招录机关设置专业要求时，参考的专业目录可能没有完全涵盖旧专业、自设学科（专业）、国（境）外专业等，请相关报名人员在报名时主动咨询并介绍情况，在报名的备注栏中注明主要课程、研究方向和学习内容等情况。招录机关将根据职位专业需求进行审核。</w:t>
      </w:r>
    </w:p>
    <w:p w14:paraId="4E5399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0</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录用人民警察报考年龄是如何规定的？</w:t>
      </w:r>
    </w:p>
    <w:p w14:paraId="43416A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录用政法机关人民警察的报考年龄条件详见省法院、省检察院、省公安厅、省司法厅等部门发布的招录简章。</w:t>
      </w:r>
    </w:p>
    <w:p w14:paraId="2AD397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本次招录中的有效居民身份证指的是什么？</w:t>
      </w:r>
    </w:p>
    <w:p w14:paraId="74D0A3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有效居民身份证包括有效期限内的居民身份证和临时居民身份证。</w:t>
      </w:r>
      <w:r>
        <w:rPr>
          <w:rFonts w:hint="eastAsia" w:ascii="黑体" w:hAnsi="宋体" w:eastAsia="黑体" w:cs="黑体"/>
          <w:i w:val="0"/>
          <w:iCs w:val="0"/>
          <w:caps w:val="0"/>
          <w:color w:val="474747"/>
          <w:spacing w:val="0"/>
          <w:sz w:val="31"/>
          <w:szCs w:val="31"/>
          <w:bdr w:val="none" w:color="auto" w:sz="0" w:space="0"/>
          <w:shd w:val="clear" w:fill="FFFFFF"/>
        </w:rPr>
        <w:t>请考生妥善保管本人有效居民身份证，过期或丢失的，请务必在考前及时到公安机关换领或补办。</w:t>
      </w:r>
    </w:p>
    <w:p w14:paraId="11BB96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哪些人员可以报考面向</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退役军人</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的职位？</w:t>
      </w:r>
    </w:p>
    <w:p w14:paraId="1200E9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从中国人民解放军和中国人民武装警察部队依法退出现役的军官（警官）、军士（警士）和义务兵，</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具有山东户籍的</w:t>
      </w:r>
      <w:r>
        <w:rPr>
          <w:rFonts w:hint="default" w:ascii="仿宋_GB2312" w:hAnsi="宋体" w:eastAsia="仿宋_GB2312" w:cs="仿宋_GB2312"/>
          <w:i w:val="0"/>
          <w:iCs w:val="0"/>
          <w:caps w:val="0"/>
          <w:color w:val="474747"/>
          <w:spacing w:val="0"/>
          <w:sz w:val="31"/>
          <w:szCs w:val="31"/>
          <w:bdr w:val="none" w:color="auto" w:sz="0" w:space="0"/>
          <w:shd w:val="clear" w:fill="FFFFFF"/>
        </w:rPr>
        <w:t>，可以报考面向“退役军人”的职位。</w:t>
      </w:r>
      <w:r>
        <w:rPr>
          <w:rFonts w:hint="default" w:ascii="仿宋_GB2312" w:hAnsi="Times New Roman" w:eastAsia="仿宋_GB2312" w:cs="仿宋_GB2312"/>
          <w:i w:val="0"/>
          <w:iCs w:val="0"/>
          <w:caps w:val="0"/>
          <w:color w:val="474747"/>
          <w:spacing w:val="0"/>
          <w:sz w:val="31"/>
          <w:szCs w:val="31"/>
          <w:bdr w:val="none" w:color="auto" w:sz="0" w:space="0"/>
          <w:shd w:val="clear" w:fill="FFFFFF"/>
        </w:rPr>
        <w:t>退役后，在普通高等院校学习的山东生源应届毕业生，也可以报考招录对象为退役军人的职位。</w:t>
      </w:r>
    </w:p>
    <w:p w14:paraId="7F9150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咨询电话：省退役军人厅（</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0531</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51787740</w:t>
      </w:r>
      <w:r>
        <w:rPr>
          <w:rFonts w:hint="default" w:ascii="仿宋_GB2312" w:hAnsi="宋体" w:eastAsia="仿宋_GB2312" w:cs="仿宋_GB2312"/>
          <w:i w:val="0"/>
          <w:iCs w:val="0"/>
          <w:caps w:val="0"/>
          <w:color w:val="474747"/>
          <w:spacing w:val="0"/>
          <w:sz w:val="31"/>
          <w:szCs w:val="31"/>
          <w:bdr w:val="none" w:color="auto" w:sz="0" w:space="0"/>
          <w:shd w:val="clear" w:fill="FFFFFF"/>
        </w:rPr>
        <w:t>）</w:t>
      </w:r>
    </w:p>
    <w:p w14:paraId="372639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哪些人员可以报考面向</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服现役满五年的高校毕业生退役军人</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的职位？</w:t>
      </w:r>
    </w:p>
    <w:p w14:paraId="6E6FFB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服现役满五年的高校毕业生退役军人，为山东户籍</w:t>
      </w:r>
      <w:r>
        <w:rPr>
          <w:rFonts w:hint="default" w:ascii="仿宋_GB2312" w:hAnsi="宋体" w:eastAsia="仿宋_GB2312" w:cs="仿宋_GB2312"/>
          <w:i w:val="0"/>
          <w:iCs w:val="0"/>
          <w:caps w:val="0"/>
          <w:color w:val="474747"/>
          <w:spacing w:val="0"/>
          <w:sz w:val="31"/>
          <w:szCs w:val="31"/>
          <w:bdr w:val="none" w:color="auto" w:sz="0" w:space="0"/>
          <w:shd w:val="clear" w:fill="FFFFFF"/>
        </w:rPr>
        <w:t>或者</w:t>
      </w:r>
      <w:r>
        <w:rPr>
          <w:rFonts w:hint="default" w:ascii="仿宋_GB2312" w:hAnsi="Times New Roman" w:eastAsia="仿宋_GB2312" w:cs="仿宋_GB2312"/>
          <w:i w:val="0"/>
          <w:iCs w:val="0"/>
          <w:caps w:val="0"/>
          <w:color w:val="474747"/>
          <w:spacing w:val="0"/>
          <w:sz w:val="31"/>
          <w:szCs w:val="31"/>
          <w:bdr w:val="none" w:color="auto" w:sz="0" w:space="0"/>
          <w:shd w:val="clear" w:fill="FFFFFF"/>
        </w:rPr>
        <w:t>山东生源</w:t>
      </w:r>
      <w:r>
        <w:rPr>
          <w:rFonts w:hint="default" w:ascii="仿宋_GB2312" w:hAnsi="宋体" w:eastAsia="仿宋_GB2312" w:cs="仿宋_GB2312"/>
          <w:i w:val="0"/>
          <w:iCs w:val="0"/>
          <w:caps w:val="0"/>
          <w:color w:val="474747"/>
          <w:spacing w:val="0"/>
          <w:sz w:val="31"/>
          <w:szCs w:val="31"/>
          <w:bdr w:val="none" w:color="auto" w:sz="0" w:space="0"/>
          <w:shd w:val="clear" w:fill="FFFFFF"/>
        </w:rPr>
        <w:t>（应届生），可以报考面向“服现役满五年的高校毕业生退役军人”的职位。</w:t>
      </w:r>
    </w:p>
    <w:p w14:paraId="584764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15"/>
        <w:jc w:val="both"/>
        <w:rPr>
          <w:rFonts w:hint="eastAsia" w:ascii="宋体" w:hAnsi="宋体" w:eastAsia="宋体" w:cs="宋体"/>
          <w:i w:val="0"/>
          <w:iCs w:val="0"/>
          <w:caps w:val="0"/>
          <w:color w:val="474747"/>
          <w:spacing w:val="0"/>
          <w:sz w:val="18"/>
          <w:szCs w:val="18"/>
        </w:rPr>
      </w:pPr>
      <w:r>
        <w:rPr>
          <w:rFonts w:hint="default" w:ascii="仿宋_GB2312" w:hAnsi="宋体" w:eastAsia="仿宋_GB2312" w:cs="仿宋_GB2312"/>
          <w:i w:val="0"/>
          <w:iCs w:val="0"/>
          <w:caps w:val="0"/>
          <w:color w:val="474747"/>
          <w:spacing w:val="0"/>
          <w:sz w:val="31"/>
          <w:szCs w:val="31"/>
          <w:bdr w:val="none" w:color="auto" w:sz="0" w:space="0"/>
          <w:shd w:val="clear" w:fill="FFFFFF"/>
        </w:rPr>
        <w:t>高校毕业生退役军人是指：在国家统一招生的普通高校毕业后入伍，现已退役的人员；在国家统一招生的普通高校就读期间（含录取后未实际就读）保留学籍入伍，退役后继续回原学校学习并取得普通高校大专以上毕业证书的人员（含</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年应届毕业生）。</w:t>
      </w:r>
    </w:p>
    <w:p w14:paraId="0F39E9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1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面试前，应提供中央军委政治工作部统一制作的《中国人民解放军退出现役证书》、《中国人民武装警察部队退出现役证书》（此前制发的《中国人民解放军义务兵退出现役证》、《中国人民解放军士官退出现役证》、《中国人民武装警察部队义务兵退出现役证》、《中国人民武装警察部队士官退出现役证》具有同等效力）和国家承认的高等学校毕业证书复印件，并由县级及以上退役军人事务部门加盖公章。</w:t>
      </w:r>
    </w:p>
    <w:p w14:paraId="3DD242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咨询电话：省退役军人厅（</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0531</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51787740</w:t>
      </w:r>
      <w:r>
        <w:rPr>
          <w:rFonts w:hint="default" w:ascii="仿宋_GB2312" w:hAnsi="宋体" w:eastAsia="仿宋_GB2312" w:cs="仿宋_GB2312"/>
          <w:i w:val="0"/>
          <w:iCs w:val="0"/>
          <w:caps w:val="0"/>
          <w:color w:val="474747"/>
          <w:spacing w:val="0"/>
          <w:sz w:val="31"/>
          <w:szCs w:val="31"/>
          <w:bdr w:val="none" w:color="auto" w:sz="0" w:space="0"/>
          <w:shd w:val="clear" w:fill="FFFFFF"/>
        </w:rPr>
        <w:t>）</w:t>
      </w:r>
    </w:p>
    <w:p w14:paraId="47B7B0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哪些人员可以报考面向</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具有本科以上学历的安排工作的退役军士和义务兵</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的职位？</w:t>
      </w:r>
    </w:p>
    <w:p w14:paraId="76022D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2024</w:t>
      </w:r>
      <w:r>
        <w:rPr>
          <w:rFonts w:hint="default" w:ascii="仿宋_GB2312" w:hAnsi="Times New Roman"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宋体" w:cs="Times New Roman"/>
          <w:i w:val="0"/>
          <w:iCs w:val="0"/>
          <w:caps w:val="0"/>
          <w:color w:val="474747"/>
          <w:spacing w:val="0"/>
          <w:sz w:val="31"/>
          <w:szCs w:val="31"/>
          <w:bdr w:val="none" w:color="auto" w:sz="0" w:space="0"/>
          <w:shd w:val="clear" w:fill="FFFFFF"/>
        </w:rPr>
        <w:t>9</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日以后退出现役，安置地为山东省</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具有本科以上学历的安排工作</w:t>
      </w:r>
      <w:r>
        <w:rPr>
          <w:rFonts w:hint="default" w:ascii="仿宋_GB2312" w:hAnsi="宋体" w:eastAsia="仿宋_GB2312" w:cs="仿宋_GB2312"/>
          <w:i w:val="0"/>
          <w:iCs w:val="0"/>
          <w:caps w:val="0"/>
          <w:color w:val="474747"/>
          <w:spacing w:val="0"/>
          <w:sz w:val="31"/>
          <w:szCs w:val="31"/>
          <w:bdr w:val="none" w:color="auto" w:sz="0" w:space="0"/>
          <w:shd w:val="clear" w:fill="FFFFFF"/>
        </w:rPr>
        <w:t>的</w:t>
      </w:r>
      <w:r>
        <w:rPr>
          <w:rFonts w:hint="default" w:ascii="仿宋_GB2312" w:hAnsi="Times New Roman" w:eastAsia="仿宋_GB2312" w:cs="仿宋_GB2312"/>
          <w:i w:val="0"/>
          <w:iCs w:val="0"/>
          <w:caps w:val="0"/>
          <w:color w:val="474747"/>
          <w:spacing w:val="0"/>
          <w:sz w:val="31"/>
          <w:szCs w:val="31"/>
          <w:bdr w:val="none" w:color="auto" w:sz="0" w:space="0"/>
          <w:shd w:val="clear" w:fill="FFFFFF"/>
        </w:rPr>
        <w:t>退役军士和义务兵，可以报考</w:t>
      </w:r>
      <w:r>
        <w:rPr>
          <w:rFonts w:hint="default" w:ascii="仿宋_GB2312" w:hAnsi="宋体" w:eastAsia="仿宋_GB2312" w:cs="仿宋_GB2312"/>
          <w:i w:val="0"/>
          <w:iCs w:val="0"/>
          <w:caps w:val="0"/>
          <w:color w:val="474747"/>
          <w:spacing w:val="0"/>
          <w:sz w:val="31"/>
          <w:szCs w:val="31"/>
          <w:bdr w:val="none" w:color="auto" w:sz="0" w:space="0"/>
          <w:shd w:val="clear" w:fill="FFFFFF"/>
        </w:rPr>
        <w:t>面向</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具有本科以上学历的安排工作的退役军士和义务兵</w:t>
      </w:r>
      <w:r>
        <w:rPr>
          <w:rFonts w:hint="default" w:ascii="仿宋_GB2312" w:hAnsi="宋体" w:eastAsia="仿宋_GB2312" w:cs="仿宋_GB2312"/>
          <w:i w:val="0"/>
          <w:iCs w:val="0"/>
          <w:caps w:val="0"/>
          <w:color w:val="474747"/>
          <w:spacing w:val="0"/>
          <w:sz w:val="31"/>
          <w:szCs w:val="31"/>
          <w:bdr w:val="none" w:color="auto" w:sz="0" w:space="0"/>
          <w:shd w:val="clear" w:fill="FFFFFF"/>
        </w:rPr>
        <w:t>”的职位</w:t>
      </w:r>
      <w:r>
        <w:rPr>
          <w:rFonts w:hint="default" w:ascii="仿宋_GB2312" w:hAnsi="Times New Roman" w:eastAsia="仿宋_GB2312" w:cs="仿宋_GB2312"/>
          <w:i w:val="0"/>
          <w:iCs w:val="0"/>
          <w:caps w:val="0"/>
          <w:color w:val="474747"/>
          <w:spacing w:val="0"/>
          <w:sz w:val="31"/>
          <w:szCs w:val="31"/>
          <w:bdr w:val="none" w:color="auto" w:sz="0" w:space="0"/>
          <w:shd w:val="clear" w:fill="FFFFFF"/>
        </w:rPr>
        <w:t>。选择灵活就业、视为放弃安排工作待遇、视为放弃安置待遇、取消安排工作待遇以及</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2026</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6</w:t>
      </w:r>
      <w:r>
        <w:rPr>
          <w:rFonts w:hint="default" w:ascii="仿宋_GB2312" w:hAnsi="宋体" w:eastAsia="仿宋_GB2312" w:cs="仿宋_GB2312"/>
          <w:i w:val="0"/>
          <w:iCs w:val="0"/>
          <w:caps w:val="0"/>
          <w:color w:val="474747"/>
          <w:spacing w:val="0"/>
          <w:sz w:val="31"/>
          <w:szCs w:val="31"/>
          <w:bdr w:val="none" w:color="auto" w:sz="0" w:space="0"/>
          <w:shd w:val="clear" w:fill="FFFFFF"/>
        </w:rPr>
        <w:t>日</w:t>
      </w:r>
      <w:r>
        <w:rPr>
          <w:rFonts w:hint="default" w:ascii="仿宋_GB2312" w:hAnsi="Times New Roman" w:eastAsia="仿宋_GB2312" w:cs="仿宋_GB2312"/>
          <w:i w:val="0"/>
          <w:iCs w:val="0"/>
          <w:caps w:val="0"/>
          <w:color w:val="474747"/>
          <w:spacing w:val="0"/>
          <w:sz w:val="31"/>
          <w:szCs w:val="31"/>
          <w:bdr w:val="none" w:color="auto" w:sz="0" w:space="0"/>
          <w:shd w:val="clear" w:fill="FFFFFF"/>
        </w:rPr>
        <w:t>前尚未下达退役命令的人员除外。</w:t>
      </w:r>
    </w:p>
    <w:p w14:paraId="6F3064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面试前，应</w:t>
      </w:r>
      <w:r>
        <w:rPr>
          <w:rFonts w:hint="default" w:ascii="仿宋_GB2312" w:hAnsi="宋体" w:eastAsia="仿宋_GB2312" w:cs="仿宋_GB2312"/>
          <w:i w:val="0"/>
          <w:iCs w:val="0"/>
          <w:caps w:val="0"/>
          <w:color w:val="474747"/>
          <w:spacing w:val="0"/>
          <w:sz w:val="31"/>
          <w:szCs w:val="31"/>
          <w:bdr w:val="none" w:color="auto" w:sz="0" w:space="0"/>
          <w:shd w:val="clear" w:fill="FFFFFF"/>
        </w:rPr>
        <w:t>提供</w:t>
      </w:r>
      <w:r>
        <w:rPr>
          <w:rFonts w:hint="default" w:ascii="仿宋_GB2312" w:hAnsi="Times New Roman" w:eastAsia="仿宋_GB2312" w:cs="仿宋_GB2312"/>
          <w:i w:val="0"/>
          <w:iCs w:val="0"/>
          <w:caps w:val="0"/>
          <w:color w:val="474747"/>
          <w:spacing w:val="0"/>
          <w:sz w:val="31"/>
          <w:szCs w:val="31"/>
          <w:bdr w:val="none" w:color="auto" w:sz="0" w:space="0"/>
          <w:shd w:val="clear" w:fill="FFFFFF"/>
        </w:rPr>
        <w:t>退出现役证书、山东省退役军人事务厅开具的《退役士兵接收安置通知书》第二联复印件、本科以上学历证明材料。其中，</w:t>
      </w:r>
      <w:r>
        <w:rPr>
          <w:rFonts w:hint="default" w:ascii="Times New Roman" w:hAnsi="Times New Roman" w:eastAsia="宋体" w:cs="Times New Roman"/>
          <w:i w:val="0"/>
          <w:iCs w:val="0"/>
          <w:caps w:val="0"/>
          <w:color w:val="474747"/>
          <w:spacing w:val="0"/>
          <w:sz w:val="31"/>
          <w:szCs w:val="31"/>
          <w:bdr w:val="none" w:color="auto" w:sz="0" w:space="0"/>
          <w:shd w:val="clear" w:fill="FFFFFF"/>
        </w:rPr>
        <w:t>2026</w:t>
      </w:r>
      <w:r>
        <w:rPr>
          <w:rFonts w:hint="default" w:ascii="仿宋_GB2312" w:hAnsi="Times New Roman"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宋体" w:cs="Times New Roman"/>
          <w:i w:val="0"/>
          <w:iCs w:val="0"/>
          <w:caps w:val="0"/>
          <w:color w:val="474747"/>
          <w:spacing w:val="0"/>
          <w:sz w:val="31"/>
          <w:szCs w:val="31"/>
          <w:bdr w:val="none" w:color="auto" w:sz="0" w:space="0"/>
          <w:shd w:val="clear" w:fill="FFFFFF"/>
        </w:rPr>
        <w:t>9</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日退出现役的，也可提供退出现役证书、原服现役部队师旅级机关政治工作部门出具的符合到山东省安排工作条件的证明材料、本科以上学历证明材料。</w:t>
      </w:r>
    </w:p>
    <w:p w14:paraId="0F36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咨询电话：省退役军人厅（</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0531</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51787740</w:t>
      </w:r>
      <w:r>
        <w:rPr>
          <w:rFonts w:hint="default" w:ascii="仿宋_GB2312" w:hAnsi="宋体" w:eastAsia="仿宋_GB2312" w:cs="仿宋_GB2312"/>
          <w:i w:val="0"/>
          <w:iCs w:val="0"/>
          <w:caps w:val="0"/>
          <w:color w:val="474747"/>
          <w:spacing w:val="0"/>
          <w:sz w:val="31"/>
          <w:szCs w:val="31"/>
          <w:bdr w:val="none" w:color="auto" w:sz="0" w:space="0"/>
          <w:shd w:val="clear" w:fill="FFFFFF"/>
        </w:rPr>
        <w:t>）</w:t>
      </w:r>
    </w:p>
    <w:p w14:paraId="522C8F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15</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报考者在报名时符合报考条件，但在报考过程中，自身条件发生变化，不再符合报考资格条件，应如何处理？</w:t>
      </w:r>
    </w:p>
    <w:p w14:paraId="12AC03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报考者一旦出现被其他机关录用为公务员、被取消学历学位等不具备录用条件的情形，报考者应如实向招录机关报告情况，并</w:t>
      </w:r>
      <w:r>
        <w:rPr>
          <w:rFonts w:hint="default" w:ascii="仿宋_GB2312" w:hAnsi="宋体" w:eastAsia="仿宋_GB2312" w:cs="仿宋_GB2312"/>
          <w:i w:val="0"/>
          <w:iCs w:val="0"/>
          <w:caps w:val="0"/>
          <w:color w:val="474747"/>
          <w:spacing w:val="0"/>
          <w:sz w:val="31"/>
          <w:szCs w:val="31"/>
          <w:bdr w:val="none" w:color="auto" w:sz="0" w:space="0"/>
          <w:shd w:val="clear" w:fill="FFFFFF"/>
        </w:rPr>
        <w:t>终止</w:t>
      </w: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报考行为，招录机关不再将其列为面试、体检、考察或拟录用人选。</w:t>
      </w:r>
    </w:p>
    <w:p w14:paraId="5182AD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二、关于填写报名信息</w:t>
      </w:r>
    </w:p>
    <w:p w14:paraId="201A76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填写报名信息时应当注意什么？</w:t>
      </w:r>
    </w:p>
    <w:p w14:paraId="205145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报名时，报考者要认真阅读网上报名系统有关要求和诚信承诺书，提交的报名申请材料必须真实、准确、完整，能够体现报考职位的要求。电子版照片须为</w:t>
      </w:r>
      <w:r>
        <w:rPr>
          <w:rFonts w:hint="eastAsia" w:ascii="黑体" w:hAnsi="宋体" w:eastAsia="黑体" w:cs="黑体"/>
          <w:i w:val="0"/>
          <w:iCs w:val="0"/>
          <w:caps w:val="0"/>
          <w:color w:val="474747"/>
          <w:spacing w:val="0"/>
          <w:sz w:val="31"/>
          <w:szCs w:val="31"/>
          <w:bdr w:val="none" w:color="auto" w:sz="0" w:space="0"/>
          <w:shd w:val="clear" w:fill="FFFFFF"/>
        </w:rPr>
        <w:t>近期免冠彩色证件照</w:t>
      </w:r>
      <w:r>
        <w:rPr>
          <w:rFonts w:hint="default" w:ascii="仿宋_GB2312" w:hAnsi="Times New Roman" w:eastAsia="仿宋_GB2312" w:cs="仿宋_GB2312"/>
          <w:i w:val="0"/>
          <w:iCs w:val="0"/>
          <w:caps w:val="0"/>
          <w:color w:val="474747"/>
          <w:spacing w:val="0"/>
          <w:sz w:val="31"/>
          <w:szCs w:val="31"/>
          <w:bdr w:val="none" w:color="auto" w:sz="0" w:space="0"/>
          <w:shd w:val="clear" w:fill="FFFFFF"/>
        </w:rPr>
        <w:t>，并且与面试前资格</w:t>
      </w:r>
      <w:r>
        <w:rPr>
          <w:rFonts w:hint="default" w:ascii="仿宋_GB2312" w:hAnsi="宋体" w:eastAsia="仿宋_GB2312" w:cs="仿宋_GB2312"/>
          <w:i w:val="0"/>
          <w:iCs w:val="0"/>
          <w:caps w:val="0"/>
          <w:color w:val="474747"/>
          <w:spacing w:val="0"/>
          <w:sz w:val="31"/>
          <w:szCs w:val="31"/>
          <w:bdr w:val="none" w:color="auto" w:sz="0" w:space="0"/>
          <w:shd w:val="clear" w:fill="FFFFFF"/>
        </w:rPr>
        <w:t>复审</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时提供的照片为同一底版。因提交报名申请材料不准确、不完整、不符合要求，影响网上报名的，由报考者本人承担相应后果。</w:t>
      </w:r>
    </w:p>
    <w:p w14:paraId="7E0794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网上报名系统的表项中未能涵盖职位所要求的报考资格条件的，应在</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备注栏</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中如实填写。</w:t>
      </w:r>
      <w:r>
        <w:rPr>
          <w:rFonts w:hint="eastAsia" w:ascii="黑体" w:hAnsi="宋体" w:eastAsia="黑体" w:cs="黑体"/>
          <w:i w:val="0"/>
          <w:iCs w:val="0"/>
          <w:caps w:val="0"/>
          <w:color w:val="474747"/>
          <w:spacing w:val="0"/>
          <w:sz w:val="31"/>
          <w:szCs w:val="31"/>
          <w:bdr w:val="none" w:color="auto" w:sz="0" w:space="0"/>
          <w:shd w:val="clear" w:fill="FFFFFF"/>
        </w:rPr>
        <w:t>未在</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eastAsia" w:ascii="黑体" w:hAnsi="宋体" w:eastAsia="黑体" w:cs="黑体"/>
          <w:i w:val="0"/>
          <w:iCs w:val="0"/>
          <w:caps w:val="0"/>
          <w:color w:val="474747"/>
          <w:spacing w:val="0"/>
          <w:sz w:val="31"/>
          <w:szCs w:val="31"/>
          <w:bdr w:val="none" w:color="auto" w:sz="0" w:space="0"/>
          <w:shd w:val="clear" w:fill="FFFFFF"/>
        </w:rPr>
        <w:t>备注栏</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eastAsia" w:ascii="黑体" w:hAnsi="宋体" w:eastAsia="黑体" w:cs="黑体"/>
          <w:i w:val="0"/>
          <w:iCs w:val="0"/>
          <w:caps w:val="0"/>
          <w:color w:val="474747"/>
          <w:spacing w:val="0"/>
          <w:sz w:val="31"/>
          <w:szCs w:val="31"/>
          <w:bdr w:val="none" w:color="auto" w:sz="0" w:space="0"/>
          <w:shd w:val="clear" w:fill="FFFFFF"/>
        </w:rPr>
        <w:t>中注明的，视同不符合相应条件。其中，职位要求资格（资质）证书的，应当注明取得证书的级别、编号和取得时间。例如：已取得国家统一法律职业资格（</w:t>
      </w:r>
      <w:r>
        <w:rPr>
          <w:rFonts w:hint="default" w:ascii="Times New Roman" w:hAnsi="Times New Roman" w:eastAsia="宋体" w:cs="Times New Roman"/>
          <w:i w:val="0"/>
          <w:iCs w:val="0"/>
          <w:caps w:val="0"/>
          <w:color w:val="474747"/>
          <w:spacing w:val="0"/>
          <w:sz w:val="31"/>
          <w:szCs w:val="31"/>
          <w:bdr w:val="none" w:color="auto" w:sz="0" w:space="0"/>
          <w:shd w:val="clear" w:fill="FFFFFF"/>
        </w:rPr>
        <w:t>A</w:t>
      </w:r>
      <w:r>
        <w:rPr>
          <w:rFonts w:hint="eastAsia" w:ascii="黑体" w:hAnsi="宋体" w:eastAsia="黑体" w:cs="黑体"/>
          <w:i w:val="0"/>
          <w:iCs w:val="0"/>
          <w:caps w:val="0"/>
          <w:color w:val="474747"/>
          <w:spacing w:val="0"/>
          <w:sz w:val="31"/>
          <w:szCs w:val="31"/>
          <w:bdr w:val="none" w:color="auto" w:sz="0" w:space="0"/>
          <w:shd w:val="clear" w:fill="FFFFFF"/>
        </w:rPr>
        <w:t>证），证书编号：</w:t>
      </w:r>
      <w:r>
        <w:rPr>
          <w:rFonts w:hint="default" w:ascii="Times New Roman" w:hAnsi="Times New Roman" w:eastAsia="宋体" w:cs="Times New Roman"/>
          <w:i w:val="0"/>
          <w:iCs w:val="0"/>
          <w:caps w:val="0"/>
          <w:color w:val="474747"/>
          <w:spacing w:val="0"/>
          <w:sz w:val="31"/>
          <w:szCs w:val="31"/>
          <w:bdr w:val="none" w:color="auto" w:sz="0" w:space="0"/>
          <w:shd w:val="clear" w:fill="FFFFFF"/>
        </w:rPr>
        <w:t>XXXXX</w:t>
      </w:r>
      <w:r>
        <w:rPr>
          <w:rFonts w:hint="eastAsia" w:ascii="黑体" w:hAnsi="宋体" w:eastAsia="黑体" w:cs="黑体"/>
          <w:i w:val="0"/>
          <w:iCs w:val="0"/>
          <w:caps w:val="0"/>
          <w:color w:val="474747"/>
          <w:spacing w:val="0"/>
          <w:sz w:val="31"/>
          <w:szCs w:val="31"/>
          <w:bdr w:val="none" w:color="auto" w:sz="0" w:space="0"/>
          <w:shd w:val="clear" w:fill="FFFFFF"/>
        </w:rPr>
        <w:t>，颁证时间：</w:t>
      </w:r>
      <w:r>
        <w:rPr>
          <w:rFonts w:hint="default" w:ascii="Times New Roman" w:hAnsi="Times New Roman" w:eastAsia="宋体" w:cs="Times New Roman"/>
          <w:i w:val="0"/>
          <w:iCs w:val="0"/>
          <w:caps w:val="0"/>
          <w:color w:val="474747"/>
          <w:spacing w:val="0"/>
          <w:sz w:val="31"/>
          <w:szCs w:val="31"/>
          <w:bdr w:val="none" w:color="auto" w:sz="0" w:space="0"/>
          <w:shd w:val="clear" w:fill="FFFFFF"/>
        </w:rPr>
        <w:t>XXXX</w:t>
      </w:r>
      <w:r>
        <w:rPr>
          <w:rFonts w:hint="eastAsia" w:ascii="黑体" w:hAnsi="宋体" w:eastAsia="黑体" w:cs="黑体"/>
          <w:i w:val="0"/>
          <w:iCs w:val="0"/>
          <w:caps w:val="0"/>
          <w:color w:val="474747"/>
          <w:spacing w:val="0"/>
          <w:sz w:val="31"/>
          <w:szCs w:val="31"/>
          <w:bdr w:val="none" w:color="auto" w:sz="0" w:space="0"/>
          <w:shd w:val="clear" w:fill="FFFFFF"/>
        </w:rPr>
        <w:t>年</w:t>
      </w:r>
      <w:r>
        <w:rPr>
          <w:rFonts w:hint="default" w:ascii="Times New Roman" w:hAnsi="Times New Roman" w:eastAsia="宋体" w:cs="Times New Roman"/>
          <w:i w:val="0"/>
          <w:iCs w:val="0"/>
          <w:caps w:val="0"/>
          <w:color w:val="474747"/>
          <w:spacing w:val="0"/>
          <w:sz w:val="31"/>
          <w:szCs w:val="31"/>
          <w:bdr w:val="none" w:color="auto" w:sz="0" w:space="0"/>
          <w:shd w:val="clear" w:fill="FFFFFF"/>
        </w:rPr>
        <w:t>XX</w:t>
      </w:r>
      <w:r>
        <w:rPr>
          <w:rFonts w:hint="eastAsia" w:ascii="黑体" w:hAnsi="宋体" w:eastAsia="黑体" w:cs="黑体"/>
          <w:i w:val="0"/>
          <w:iCs w:val="0"/>
          <w:caps w:val="0"/>
          <w:color w:val="474747"/>
          <w:spacing w:val="0"/>
          <w:sz w:val="31"/>
          <w:szCs w:val="31"/>
          <w:bdr w:val="none" w:color="auto" w:sz="0" w:space="0"/>
          <w:shd w:val="clear" w:fill="FFFFFF"/>
        </w:rPr>
        <w:t>月；本人已于</w:t>
      </w:r>
      <w:r>
        <w:rPr>
          <w:rFonts w:hint="default" w:ascii="Times New Roman" w:hAnsi="Times New Roman" w:eastAsia="宋体" w:cs="Times New Roman"/>
          <w:i w:val="0"/>
          <w:iCs w:val="0"/>
          <w:caps w:val="0"/>
          <w:color w:val="474747"/>
          <w:spacing w:val="0"/>
          <w:sz w:val="31"/>
          <w:szCs w:val="31"/>
          <w:bdr w:val="none" w:color="auto" w:sz="0" w:space="0"/>
          <w:shd w:val="clear" w:fill="FFFFFF"/>
        </w:rPr>
        <w:t>XXXX</w:t>
      </w:r>
      <w:r>
        <w:rPr>
          <w:rFonts w:hint="eastAsia" w:ascii="黑体" w:hAnsi="宋体" w:eastAsia="黑体" w:cs="黑体"/>
          <w:i w:val="0"/>
          <w:iCs w:val="0"/>
          <w:caps w:val="0"/>
          <w:color w:val="474747"/>
          <w:spacing w:val="0"/>
          <w:sz w:val="31"/>
          <w:szCs w:val="31"/>
          <w:bdr w:val="none" w:color="auto" w:sz="0" w:space="0"/>
          <w:shd w:val="clear" w:fill="FFFFFF"/>
        </w:rPr>
        <w:t>年</w:t>
      </w:r>
      <w:r>
        <w:rPr>
          <w:rFonts w:hint="default" w:ascii="Times New Roman" w:hAnsi="Times New Roman" w:eastAsia="宋体" w:cs="Times New Roman"/>
          <w:i w:val="0"/>
          <w:iCs w:val="0"/>
          <w:caps w:val="0"/>
          <w:color w:val="474747"/>
          <w:spacing w:val="0"/>
          <w:sz w:val="31"/>
          <w:szCs w:val="31"/>
          <w:bdr w:val="none" w:color="auto" w:sz="0" w:space="0"/>
          <w:shd w:val="clear" w:fill="FFFFFF"/>
        </w:rPr>
        <w:t>XX</w:t>
      </w:r>
      <w:r>
        <w:rPr>
          <w:rFonts w:hint="eastAsia" w:ascii="黑体" w:hAnsi="宋体" w:eastAsia="黑体" w:cs="黑体"/>
          <w:i w:val="0"/>
          <w:iCs w:val="0"/>
          <w:caps w:val="0"/>
          <w:color w:val="474747"/>
          <w:spacing w:val="0"/>
          <w:sz w:val="31"/>
          <w:szCs w:val="31"/>
          <w:bdr w:val="none" w:color="auto" w:sz="0" w:space="0"/>
          <w:shd w:val="clear" w:fill="FFFFFF"/>
        </w:rPr>
        <w:t>月参加国家统一法律职业资格主观题考试，客观题考试成绩为</w:t>
      </w:r>
      <w:r>
        <w:rPr>
          <w:rFonts w:hint="default" w:ascii="Times New Roman" w:hAnsi="Times New Roman" w:eastAsia="宋体" w:cs="Times New Roman"/>
          <w:i w:val="0"/>
          <w:iCs w:val="0"/>
          <w:caps w:val="0"/>
          <w:color w:val="474747"/>
          <w:spacing w:val="0"/>
          <w:sz w:val="31"/>
          <w:szCs w:val="31"/>
          <w:bdr w:val="none" w:color="auto" w:sz="0" w:space="0"/>
          <w:shd w:val="clear" w:fill="FFFFFF"/>
        </w:rPr>
        <w:t>XX</w:t>
      </w:r>
      <w:r>
        <w:rPr>
          <w:rFonts w:hint="eastAsia" w:ascii="黑体" w:hAnsi="宋体" w:eastAsia="黑体" w:cs="黑体"/>
          <w:i w:val="0"/>
          <w:iCs w:val="0"/>
          <w:caps w:val="0"/>
          <w:color w:val="474747"/>
          <w:spacing w:val="0"/>
          <w:sz w:val="31"/>
          <w:szCs w:val="31"/>
          <w:bdr w:val="none" w:color="auto" w:sz="0" w:space="0"/>
          <w:shd w:val="clear" w:fill="FFFFFF"/>
        </w:rPr>
        <w:t>分，郑重承诺：于</w:t>
      </w:r>
      <w:r>
        <w:rPr>
          <w:rFonts w:hint="default" w:ascii="Times New Roman" w:hAnsi="Times New Roman" w:eastAsia="黑体" w:cs="Times New Roman"/>
          <w:i w:val="0"/>
          <w:iCs w:val="0"/>
          <w:caps w:val="0"/>
          <w:color w:val="474747"/>
          <w:spacing w:val="0"/>
          <w:sz w:val="31"/>
          <w:szCs w:val="31"/>
          <w:bdr w:val="none" w:color="auto" w:sz="0" w:space="0"/>
          <w:shd w:val="clear" w:fill="FFFFFF"/>
        </w:rPr>
        <w:t>2027</w:t>
      </w:r>
      <w:r>
        <w:rPr>
          <w:rFonts w:hint="eastAsia" w:ascii="黑体" w:hAnsi="宋体" w:eastAsia="黑体" w:cs="黑体"/>
          <w:i w:val="0"/>
          <w:iCs w:val="0"/>
          <w:caps w:val="0"/>
          <w:color w:val="474747"/>
          <w:spacing w:val="0"/>
          <w:sz w:val="31"/>
          <w:szCs w:val="31"/>
          <w:bdr w:val="none" w:color="auto" w:sz="0" w:space="0"/>
          <w:shd w:val="clear" w:fill="FFFFFF"/>
        </w:rPr>
        <w:t>年</w:t>
      </w:r>
      <w:r>
        <w:rPr>
          <w:rFonts w:hint="default" w:ascii="Times New Roman" w:hAnsi="Times New Roman" w:eastAsia="黑体" w:cs="Times New Roman"/>
          <w:i w:val="0"/>
          <w:iCs w:val="0"/>
          <w:caps w:val="0"/>
          <w:color w:val="474747"/>
          <w:spacing w:val="0"/>
          <w:sz w:val="31"/>
          <w:szCs w:val="31"/>
          <w:bdr w:val="none" w:color="auto" w:sz="0" w:space="0"/>
          <w:shd w:val="clear" w:fill="FFFFFF"/>
        </w:rPr>
        <w:t>9</w:t>
      </w:r>
      <w:r>
        <w:rPr>
          <w:rFonts w:hint="eastAsia" w:ascii="黑体" w:hAnsi="宋体" w:eastAsia="黑体" w:cs="黑体"/>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30</w:t>
      </w:r>
      <w:r>
        <w:rPr>
          <w:rFonts w:hint="eastAsia" w:ascii="黑体" w:hAnsi="宋体" w:eastAsia="黑体" w:cs="黑体"/>
          <w:i w:val="0"/>
          <w:iCs w:val="0"/>
          <w:caps w:val="0"/>
          <w:color w:val="474747"/>
          <w:spacing w:val="0"/>
          <w:sz w:val="31"/>
          <w:szCs w:val="31"/>
          <w:bdr w:val="none" w:color="auto" w:sz="0" w:space="0"/>
          <w:shd w:val="clear" w:fill="FFFFFF"/>
        </w:rPr>
        <w:t>日前按规定取得国家统一法律职业资格（</w:t>
      </w:r>
      <w:r>
        <w:rPr>
          <w:rFonts w:hint="default" w:ascii="Times New Roman" w:hAnsi="Times New Roman" w:eastAsia="宋体" w:cs="Times New Roman"/>
          <w:i w:val="0"/>
          <w:iCs w:val="0"/>
          <w:caps w:val="0"/>
          <w:color w:val="474747"/>
          <w:spacing w:val="0"/>
          <w:sz w:val="31"/>
          <w:szCs w:val="31"/>
          <w:bdr w:val="none" w:color="auto" w:sz="0" w:space="0"/>
          <w:shd w:val="clear" w:fill="FFFFFF"/>
        </w:rPr>
        <w:t>A</w:t>
      </w:r>
      <w:r>
        <w:rPr>
          <w:rFonts w:hint="eastAsia" w:ascii="黑体" w:hAnsi="宋体" w:eastAsia="黑体" w:cs="黑体"/>
          <w:i w:val="0"/>
          <w:iCs w:val="0"/>
          <w:caps w:val="0"/>
          <w:color w:val="474747"/>
          <w:spacing w:val="0"/>
          <w:sz w:val="31"/>
          <w:szCs w:val="31"/>
          <w:bdr w:val="none" w:color="auto" w:sz="0" w:space="0"/>
          <w:shd w:val="clear" w:fill="FFFFFF"/>
        </w:rPr>
        <w:t>证），如未履行承诺，自愿承担相应后果。</w:t>
      </w:r>
    </w:p>
    <w:p w14:paraId="78590E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家庭成员及其主要社会关系，必须</w:t>
      </w:r>
      <w:r>
        <w:rPr>
          <w:rFonts w:hint="default" w:ascii="仿宋_GB2312" w:hAnsi="宋体" w:eastAsia="仿宋_GB2312" w:cs="仿宋_GB2312"/>
          <w:i w:val="0"/>
          <w:iCs w:val="0"/>
          <w:caps w:val="0"/>
          <w:color w:val="474747"/>
          <w:spacing w:val="0"/>
          <w:sz w:val="31"/>
          <w:szCs w:val="31"/>
          <w:bdr w:val="none" w:color="auto" w:sz="0" w:space="0"/>
          <w:shd w:val="clear" w:fill="FFFFFF"/>
        </w:rPr>
        <w:t>按要求填写全部人员详细信息</w:t>
      </w:r>
      <w:r>
        <w:rPr>
          <w:rFonts w:hint="default" w:ascii="仿宋_GB2312" w:hAnsi="Times New Roman" w:eastAsia="仿宋_GB2312" w:cs="仿宋_GB2312"/>
          <w:i w:val="0"/>
          <w:iCs w:val="0"/>
          <w:caps w:val="0"/>
          <w:color w:val="474747"/>
          <w:spacing w:val="0"/>
          <w:sz w:val="31"/>
          <w:szCs w:val="31"/>
          <w:bdr w:val="none" w:color="auto" w:sz="0" w:space="0"/>
          <w:shd w:val="clear" w:fill="FFFFFF"/>
        </w:rPr>
        <w:t>。学习和工作经历，必须从高中阶段开始填写，待业经历也须填写，个人经历时间不得间断。学生兼职和社会实践不填写。</w:t>
      </w:r>
    </w:p>
    <w:p w14:paraId="624D93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参考往年情况，报名初始阶段人数较少，资格审核速度较快，报名最后一天尤其是最后两小时报名集中，届时资格审核速度将有所下降。建议考生合理安排报名时间，根据本人的专业、意愿和职业规划等尽早报名，尽量避免后期集中报名，以免错失报名机会。</w:t>
      </w:r>
    </w:p>
    <w:p w14:paraId="660DBB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资格初审通过后报名信息能否修改？</w:t>
      </w:r>
    </w:p>
    <w:p w14:paraId="499335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2026</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6</w:t>
      </w:r>
      <w:r>
        <w:rPr>
          <w:rFonts w:hint="default" w:ascii="仿宋_GB2312" w:hAnsi="宋体" w:eastAsia="仿宋_GB2312" w:cs="仿宋_GB2312"/>
          <w:i w:val="0"/>
          <w:iCs w:val="0"/>
          <w:caps w:val="0"/>
          <w:color w:val="474747"/>
          <w:spacing w:val="0"/>
          <w:sz w:val="31"/>
          <w:szCs w:val="31"/>
          <w:bdr w:val="none" w:color="auto" w:sz="0" w:space="0"/>
          <w:shd w:val="clear" w:fill="FFFFFF"/>
        </w:rPr>
        <w:t>日</w:t>
      </w:r>
      <w:r>
        <w:rPr>
          <w:rFonts w:hint="default" w:ascii="Times New Roman" w:hAnsi="Times New Roman" w:eastAsia="宋体" w:cs="Times New Roman"/>
          <w:i w:val="0"/>
          <w:iCs w:val="0"/>
          <w:caps w:val="0"/>
          <w:color w:val="474747"/>
          <w:spacing w:val="0"/>
          <w:sz w:val="31"/>
          <w:szCs w:val="31"/>
          <w:bdr w:val="none" w:color="auto" w:sz="0" w:space="0"/>
          <w:shd w:val="clear" w:fill="FFFFFF"/>
        </w:rPr>
        <w:t>11</w:t>
      </w:r>
      <w:r>
        <w:rPr>
          <w:rFonts w:hint="eastAsia" w:ascii="宋体" w:hAnsi="宋体" w:eastAsia="宋体" w:cs="宋体"/>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00</w:t>
      </w:r>
      <w:r>
        <w:rPr>
          <w:rFonts w:hint="default" w:ascii="仿宋_GB2312" w:hAnsi="Times New Roman" w:eastAsia="仿宋_GB2312" w:cs="仿宋_GB2312"/>
          <w:i w:val="0"/>
          <w:iCs w:val="0"/>
          <w:caps w:val="0"/>
          <w:color w:val="474747"/>
          <w:spacing w:val="0"/>
          <w:sz w:val="31"/>
          <w:szCs w:val="31"/>
          <w:bdr w:val="none" w:color="auto" w:sz="0" w:space="0"/>
          <w:shd w:val="clear" w:fill="FFFFFF"/>
        </w:rPr>
        <w:t>至</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日</w:t>
      </w:r>
      <w:r>
        <w:rPr>
          <w:rFonts w:hint="default" w:ascii="Times New Roman" w:hAnsi="Times New Roman" w:eastAsia="宋体" w:cs="Times New Roman"/>
          <w:i w:val="0"/>
          <w:iCs w:val="0"/>
          <w:caps w:val="0"/>
          <w:color w:val="474747"/>
          <w:spacing w:val="0"/>
          <w:sz w:val="31"/>
          <w:szCs w:val="31"/>
          <w:bdr w:val="none" w:color="auto" w:sz="0" w:space="0"/>
          <w:shd w:val="clear" w:fill="FFFFFF"/>
        </w:rPr>
        <w:t>16</w:t>
      </w:r>
      <w:r>
        <w:rPr>
          <w:rFonts w:hint="eastAsia" w:ascii="宋体" w:hAnsi="宋体" w:eastAsia="宋体" w:cs="宋体"/>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00</w:t>
      </w:r>
      <w:r>
        <w:rPr>
          <w:rFonts w:hint="default" w:ascii="仿宋_GB2312" w:hAnsi="Times New Roman" w:eastAsia="仿宋_GB2312" w:cs="仿宋_GB2312"/>
          <w:i w:val="0"/>
          <w:iCs w:val="0"/>
          <w:caps w:val="0"/>
          <w:color w:val="474747"/>
          <w:spacing w:val="0"/>
          <w:sz w:val="31"/>
          <w:szCs w:val="31"/>
          <w:bdr w:val="none" w:color="auto" w:sz="0" w:space="0"/>
          <w:shd w:val="clear" w:fill="FFFFFF"/>
        </w:rPr>
        <w:t>，只有两类报名信息经报考的招录机关同意后可以修改，分别是姓名中的错别字或身份证号中的个别错误数字。报考者更改报名信息时，须出示本人有效居民身份证，向招录机关提交书面《报名信息更改申请》。只有身份证号与报名信息库中的身份证号一致时，才可以修改姓名中明显的错别字；只有姓名与报名信息库中的姓名一致时，才可以修改身份证号有个别出入的数字。对同意更改报名信息的，招录机关应于同意报考者更改报名信息后</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日内，向公务员主管部门出具书面信函（附相关材料），由考试机构统一修改。逾期不办理报考者信息更改手续。</w:t>
      </w:r>
    </w:p>
    <w:p w14:paraId="0E575C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报考者的其他报名信息，一经招录机关资格初审通过，一律不得修改。</w:t>
      </w:r>
    </w:p>
    <w:p w14:paraId="384D7F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未通过资格初审的报名信息能否修改？</w:t>
      </w:r>
    </w:p>
    <w:p w14:paraId="1DC80A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未通过资格初审的，在</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2026</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9</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w:t>
      </w:r>
      <w:r>
        <w:rPr>
          <w:rFonts w:hint="default" w:ascii="Times New Roman" w:hAnsi="Times New Roman" w:eastAsia="宋体" w:cs="Times New Roman"/>
          <w:i w:val="0"/>
          <w:iCs w:val="0"/>
          <w:caps w:val="0"/>
          <w:color w:val="474747"/>
          <w:spacing w:val="0"/>
          <w:sz w:val="31"/>
          <w:szCs w:val="31"/>
          <w:bdr w:val="none" w:color="auto" w:sz="0" w:space="0"/>
          <w:shd w:val="clear" w:fill="FFFFFF"/>
        </w:rPr>
        <w:t>16</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00</w:t>
      </w:r>
      <w:r>
        <w:rPr>
          <w:rFonts w:hint="default" w:ascii="仿宋_GB2312" w:hAnsi="Times New Roman" w:eastAsia="仿宋_GB2312" w:cs="仿宋_GB2312"/>
          <w:i w:val="0"/>
          <w:iCs w:val="0"/>
          <w:caps w:val="0"/>
          <w:color w:val="474747"/>
          <w:spacing w:val="0"/>
          <w:sz w:val="31"/>
          <w:szCs w:val="31"/>
          <w:bdr w:val="none" w:color="auto" w:sz="0" w:space="0"/>
          <w:shd w:val="clear" w:fill="FFFFFF"/>
        </w:rPr>
        <w:t>以前可以更改、补充报名信息，也可以申请改报其他职位。其中，招录机关要求补充信息的，应当及时完整地补充报名信息。</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2026</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9</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w:t>
      </w:r>
      <w:r>
        <w:rPr>
          <w:rFonts w:hint="default" w:ascii="Times New Roman" w:hAnsi="Times New Roman" w:eastAsia="宋体" w:cs="Times New Roman"/>
          <w:i w:val="0"/>
          <w:iCs w:val="0"/>
          <w:caps w:val="0"/>
          <w:color w:val="474747"/>
          <w:spacing w:val="0"/>
          <w:sz w:val="31"/>
          <w:szCs w:val="31"/>
          <w:bdr w:val="none" w:color="auto" w:sz="0" w:space="0"/>
          <w:shd w:val="clear" w:fill="FFFFFF"/>
        </w:rPr>
        <w:t>16</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00</w:t>
      </w:r>
      <w:r>
        <w:rPr>
          <w:rFonts w:hint="default" w:ascii="仿宋_GB2312" w:hAnsi="Times New Roman" w:eastAsia="仿宋_GB2312" w:cs="仿宋_GB2312"/>
          <w:i w:val="0"/>
          <w:iCs w:val="0"/>
          <w:caps w:val="0"/>
          <w:color w:val="474747"/>
          <w:spacing w:val="0"/>
          <w:sz w:val="31"/>
          <w:szCs w:val="31"/>
          <w:bdr w:val="none" w:color="auto" w:sz="0" w:space="0"/>
          <w:shd w:val="clear" w:fill="FFFFFF"/>
        </w:rPr>
        <w:t>后不能更改、补充报名信息，也不能申请改报其他职位。</w:t>
      </w:r>
    </w:p>
    <w:p w14:paraId="2B92C5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三、关于资格审查</w:t>
      </w:r>
    </w:p>
    <w:p w14:paraId="29D2C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报考期间，资格审查工作由谁负责？</w:t>
      </w:r>
    </w:p>
    <w:p w14:paraId="1B5142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报考期间的资格审查工作由招录机关负责。</w:t>
      </w:r>
    </w:p>
    <w:p w14:paraId="35F909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资格初审时间有规定吗？</w:t>
      </w:r>
    </w:p>
    <w:p w14:paraId="559296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资格初审截止时间为</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2026</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10</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6</w:t>
      </w:r>
      <w:r>
        <w:rPr>
          <w:rFonts w:hint="eastAsia" w:ascii="宋体" w:hAnsi="宋体" w:eastAsia="宋体" w:cs="宋体"/>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00</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eastAsia" w:ascii="黑体" w:hAnsi="宋体" w:eastAsia="黑体" w:cs="黑体"/>
          <w:i w:val="0"/>
          <w:iCs w:val="0"/>
          <w:caps w:val="0"/>
          <w:color w:val="474747"/>
          <w:spacing w:val="0"/>
          <w:sz w:val="31"/>
          <w:szCs w:val="31"/>
          <w:bdr w:val="none" w:color="auto" w:sz="0" w:space="0"/>
          <w:shd w:val="clear" w:fill="FFFFFF"/>
        </w:rPr>
        <w:t>请报考者务必及时查询报名资格初审状态。关于招录职位资格条件、资格审查、体检、考察、体测、公示等相关事宜，主动咨询各招录机关。咨询电话请在招录职位表中查询。</w:t>
      </w:r>
    </w:p>
    <w:p w14:paraId="47945D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减免考务费用如何办理？</w:t>
      </w:r>
    </w:p>
    <w:p w14:paraId="7E41B6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拟享受减免考务费用的</w:t>
      </w:r>
      <w:r>
        <w:rPr>
          <w:rFonts w:hint="default" w:ascii="仿宋_GB2312" w:hAnsi="宋体" w:eastAsia="仿宋_GB2312" w:cs="仿宋_GB2312"/>
          <w:i w:val="0"/>
          <w:iCs w:val="0"/>
          <w:caps w:val="0"/>
          <w:color w:val="474747"/>
          <w:spacing w:val="0"/>
          <w:sz w:val="31"/>
          <w:szCs w:val="31"/>
          <w:bdr w:val="none" w:color="auto" w:sz="0" w:space="0"/>
          <w:shd w:val="clear" w:fill="FFFFFF"/>
        </w:rPr>
        <w:t>最低生活保障家庭</w:t>
      </w:r>
      <w:r>
        <w:rPr>
          <w:rFonts w:hint="default" w:ascii="仿宋_GB2312" w:hAnsi="Times New Roman" w:eastAsia="仿宋_GB2312" w:cs="仿宋_GB2312"/>
          <w:i w:val="0"/>
          <w:iCs w:val="0"/>
          <w:caps w:val="0"/>
          <w:color w:val="474747"/>
          <w:spacing w:val="0"/>
          <w:sz w:val="31"/>
          <w:szCs w:val="31"/>
          <w:bdr w:val="none" w:color="auto" w:sz="0" w:space="0"/>
          <w:shd w:val="clear" w:fill="FFFFFF"/>
        </w:rPr>
        <w:t>人员</w:t>
      </w:r>
      <w:r>
        <w:rPr>
          <w:rFonts w:hint="default" w:ascii="仿宋_GB2312" w:hAnsi="宋体" w:eastAsia="仿宋_GB2312" w:cs="仿宋_GB2312"/>
          <w:i w:val="0"/>
          <w:iCs w:val="0"/>
          <w:caps w:val="0"/>
          <w:color w:val="474747"/>
          <w:spacing w:val="0"/>
          <w:sz w:val="31"/>
          <w:szCs w:val="31"/>
          <w:bdr w:val="none" w:color="auto" w:sz="0" w:space="0"/>
          <w:shd w:val="clear" w:fill="FFFFFF"/>
        </w:rPr>
        <w:t>、需要继续帮扶的原建档立卡脱贫人口和防止返贫致贫对象</w:t>
      </w:r>
      <w:r>
        <w:rPr>
          <w:rFonts w:hint="default" w:ascii="仿宋_GB2312" w:hAnsi="Times New Roman" w:eastAsia="仿宋_GB2312" w:cs="仿宋_GB2312"/>
          <w:i w:val="0"/>
          <w:iCs w:val="0"/>
          <w:caps w:val="0"/>
          <w:color w:val="474747"/>
          <w:spacing w:val="0"/>
          <w:sz w:val="31"/>
          <w:szCs w:val="31"/>
          <w:bdr w:val="none" w:color="auto" w:sz="0" w:space="0"/>
          <w:shd w:val="clear" w:fill="FFFFFF"/>
        </w:rPr>
        <w:t>，在报名平台完成报名信息填报并通过资格初审后，点击</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网上缴费</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中的</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减免费用申请</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，于</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2026</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宋体" w:cs="Times New Roman"/>
          <w:i w:val="0"/>
          <w:iCs w:val="0"/>
          <w:caps w:val="0"/>
          <w:color w:val="474747"/>
          <w:spacing w:val="0"/>
          <w:sz w:val="31"/>
          <w:szCs w:val="31"/>
          <w:bdr w:val="none" w:color="auto" w:sz="0" w:space="0"/>
          <w:shd w:val="clear" w:fill="FFFFFF"/>
        </w:rPr>
        <w:t>11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10</w:t>
      </w:r>
      <w:r>
        <w:rPr>
          <w:rFonts w:hint="default" w:ascii="仿宋_GB2312" w:hAnsi="宋体" w:eastAsia="仿宋_GB2312" w:cs="仿宋_GB2312"/>
          <w:i w:val="0"/>
          <w:iCs w:val="0"/>
          <w:caps w:val="0"/>
          <w:color w:val="474747"/>
          <w:spacing w:val="0"/>
          <w:sz w:val="31"/>
          <w:szCs w:val="31"/>
          <w:bdr w:val="none" w:color="auto" w:sz="0" w:space="0"/>
          <w:shd w:val="clear" w:fill="FFFFFF"/>
        </w:rPr>
        <w:t>日</w:t>
      </w:r>
      <w:r>
        <w:rPr>
          <w:rFonts w:hint="default" w:ascii="Times New Roman" w:hAnsi="Times New Roman" w:eastAsia="宋体" w:cs="Times New Roman"/>
          <w:i w:val="0"/>
          <w:iCs w:val="0"/>
          <w:caps w:val="0"/>
          <w:color w:val="474747"/>
          <w:spacing w:val="0"/>
          <w:sz w:val="31"/>
          <w:szCs w:val="31"/>
          <w:bdr w:val="none" w:color="auto" w:sz="0" w:space="0"/>
          <w:shd w:val="clear" w:fill="FFFFFF"/>
        </w:rPr>
        <w:t>18</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00</w:t>
      </w:r>
      <w:r>
        <w:rPr>
          <w:rFonts w:hint="default" w:ascii="仿宋_GB2312" w:hAnsi="宋体" w:eastAsia="仿宋_GB2312" w:cs="仿宋_GB2312"/>
          <w:i w:val="0"/>
          <w:iCs w:val="0"/>
          <w:caps w:val="0"/>
          <w:color w:val="474747"/>
          <w:spacing w:val="0"/>
          <w:sz w:val="31"/>
          <w:szCs w:val="31"/>
          <w:bdr w:val="none" w:color="auto" w:sz="0" w:space="0"/>
          <w:shd w:val="clear" w:fill="FFFFFF"/>
        </w:rPr>
        <w:t>前</w:t>
      </w:r>
      <w:r>
        <w:rPr>
          <w:rFonts w:hint="default" w:ascii="仿宋_GB2312" w:hAnsi="Times New Roman" w:eastAsia="仿宋_GB2312" w:cs="仿宋_GB2312"/>
          <w:i w:val="0"/>
          <w:iCs w:val="0"/>
          <w:caps w:val="0"/>
          <w:color w:val="474747"/>
          <w:spacing w:val="0"/>
          <w:sz w:val="31"/>
          <w:szCs w:val="31"/>
          <w:bdr w:val="none" w:color="auto" w:sz="0" w:space="0"/>
          <w:shd w:val="clear" w:fill="FFFFFF"/>
        </w:rPr>
        <w:t>按照系统提示上传减免材料。</w:t>
      </w:r>
    </w:p>
    <w:p w14:paraId="3B79B8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减免考务费所需材料包括：</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1</w:t>
      </w:r>
      <w:r>
        <w:rPr>
          <w:rFonts w:hint="default" w:ascii="仿宋_GB2312" w:hAnsi="宋体" w:eastAsia="仿宋_GB2312" w:cs="仿宋_GB2312"/>
          <w:i w:val="0"/>
          <w:iCs w:val="0"/>
          <w:caps w:val="0"/>
          <w:color w:val="474747"/>
          <w:spacing w:val="0"/>
          <w:sz w:val="31"/>
          <w:szCs w:val="31"/>
          <w:bdr w:val="none" w:color="auto" w:sz="0" w:space="0"/>
          <w:shd w:val="clear" w:fill="FFFFFF"/>
        </w:rPr>
        <w:t>）最低生活保障家庭</w:t>
      </w:r>
      <w:r>
        <w:rPr>
          <w:rFonts w:hint="default" w:ascii="仿宋_GB2312" w:hAnsi="Times New Roman" w:eastAsia="仿宋_GB2312" w:cs="仿宋_GB2312"/>
          <w:i w:val="0"/>
          <w:iCs w:val="0"/>
          <w:caps w:val="0"/>
          <w:color w:val="474747"/>
          <w:spacing w:val="0"/>
          <w:sz w:val="31"/>
          <w:szCs w:val="31"/>
          <w:bdr w:val="none" w:color="auto" w:sz="0" w:space="0"/>
          <w:shd w:val="clear" w:fill="FFFFFF"/>
        </w:rPr>
        <w:t>人员凭其家庭所在地的县（市</w:t>
      </w:r>
      <w:r>
        <w:rPr>
          <w:rFonts w:hint="default" w:ascii="仿宋_GB2312" w:hAnsi="宋体" w:eastAsia="仿宋_GB2312" w:cs="仿宋_GB2312"/>
          <w:i w:val="0"/>
          <w:iCs w:val="0"/>
          <w:caps w:val="0"/>
          <w:color w:val="474747"/>
          <w:spacing w:val="0"/>
          <w:sz w:val="31"/>
          <w:szCs w:val="31"/>
          <w:bdr w:val="none" w:color="auto" w:sz="0" w:space="0"/>
          <w:shd w:val="clear" w:fill="FFFFFF"/>
        </w:rPr>
        <w:t>、区</w:t>
      </w:r>
      <w:r>
        <w:rPr>
          <w:rFonts w:hint="default" w:ascii="仿宋_GB2312" w:hAnsi="Times New Roman" w:eastAsia="仿宋_GB2312" w:cs="仿宋_GB2312"/>
          <w:i w:val="0"/>
          <w:iCs w:val="0"/>
          <w:caps w:val="0"/>
          <w:color w:val="474747"/>
          <w:spacing w:val="0"/>
          <w:sz w:val="31"/>
          <w:szCs w:val="31"/>
          <w:bdr w:val="none" w:color="auto" w:sz="0" w:space="0"/>
          <w:shd w:val="clear" w:fill="FFFFFF"/>
        </w:rPr>
        <w:t>）民政部门</w:t>
      </w:r>
      <w:r>
        <w:rPr>
          <w:rFonts w:hint="default" w:ascii="仿宋_GB2312" w:hAnsi="宋体" w:eastAsia="仿宋_GB2312" w:cs="仿宋_GB2312"/>
          <w:i w:val="0"/>
          <w:iCs w:val="0"/>
          <w:caps w:val="0"/>
          <w:color w:val="474747"/>
          <w:spacing w:val="0"/>
          <w:sz w:val="31"/>
          <w:szCs w:val="31"/>
          <w:bdr w:val="none" w:color="auto" w:sz="0" w:space="0"/>
          <w:shd w:val="clear" w:fill="FFFFFF"/>
        </w:rPr>
        <w:t>或者乡镇人民政府、街道办事处</w:t>
      </w:r>
      <w:r>
        <w:rPr>
          <w:rFonts w:hint="default" w:ascii="仿宋_GB2312" w:hAnsi="Times New Roman" w:eastAsia="仿宋_GB2312" w:cs="仿宋_GB2312"/>
          <w:i w:val="0"/>
          <w:iCs w:val="0"/>
          <w:caps w:val="0"/>
          <w:color w:val="474747"/>
          <w:spacing w:val="0"/>
          <w:sz w:val="31"/>
          <w:szCs w:val="31"/>
          <w:bdr w:val="none" w:color="auto" w:sz="0" w:space="0"/>
          <w:shd w:val="clear" w:fill="FFFFFF"/>
        </w:rPr>
        <w:t>出具的</w:t>
      </w:r>
      <w:r>
        <w:rPr>
          <w:rFonts w:hint="default" w:ascii="仿宋_GB2312" w:hAnsi="宋体" w:eastAsia="仿宋_GB2312" w:cs="仿宋_GB2312"/>
          <w:i w:val="0"/>
          <w:iCs w:val="0"/>
          <w:caps w:val="0"/>
          <w:color w:val="474747"/>
          <w:spacing w:val="0"/>
          <w:sz w:val="31"/>
          <w:szCs w:val="31"/>
          <w:bdr w:val="none" w:color="auto" w:sz="0" w:space="0"/>
          <w:shd w:val="clear" w:fill="FFFFFF"/>
        </w:rPr>
        <w:t>有关证明；需要继续帮扶的原建档立卡脱贫人口和防止返贫致贫对象</w:t>
      </w:r>
      <w:r>
        <w:rPr>
          <w:rFonts w:hint="default" w:ascii="仿宋_GB2312" w:hAnsi="Times New Roman" w:eastAsia="仿宋_GB2312" w:cs="仿宋_GB2312"/>
          <w:i w:val="0"/>
          <w:iCs w:val="0"/>
          <w:caps w:val="0"/>
          <w:color w:val="474747"/>
          <w:spacing w:val="0"/>
          <w:sz w:val="31"/>
          <w:szCs w:val="31"/>
          <w:bdr w:val="none" w:color="auto" w:sz="0" w:space="0"/>
          <w:shd w:val="clear" w:fill="FFFFFF"/>
        </w:rPr>
        <w:t>凭其家庭所在地的县（市</w:t>
      </w:r>
      <w:r>
        <w:rPr>
          <w:rFonts w:hint="default" w:ascii="仿宋_GB2312" w:hAnsi="宋体" w:eastAsia="仿宋_GB2312" w:cs="仿宋_GB2312"/>
          <w:i w:val="0"/>
          <w:iCs w:val="0"/>
          <w:caps w:val="0"/>
          <w:color w:val="474747"/>
          <w:spacing w:val="0"/>
          <w:sz w:val="31"/>
          <w:szCs w:val="31"/>
          <w:bdr w:val="none" w:color="auto" w:sz="0" w:space="0"/>
          <w:shd w:val="clear" w:fill="FFFFFF"/>
        </w:rPr>
        <w:t>、区</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仿宋_GB2312" w:hAnsi="宋体" w:eastAsia="仿宋_GB2312" w:cs="仿宋_GB2312"/>
          <w:i w:val="0"/>
          <w:iCs w:val="0"/>
          <w:caps w:val="0"/>
          <w:color w:val="474747"/>
          <w:spacing w:val="0"/>
          <w:sz w:val="31"/>
          <w:szCs w:val="31"/>
          <w:bdr w:val="none" w:color="auto" w:sz="0" w:space="0"/>
          <w:shd w:val="clear" w:fill="FFFFFF"/>
        </w:rPr>
        <w:t>农业农村</w:t>
      </w:r>
      <w:r>
        <w:rPr>
          <w:rFonts w:hint="default" w:ascii="仿宋_GB2312" w:hAnsi="Times New Roman" w:eastAsia="仿宋_GB2312" w:cs="仿宋_GB2312"/>
          <w:i w:val="0"/>
          <w:iCs w:val="0"/>
          <w:caps w:val="0"/>
          <w:color w:val="474747"/>
          <w:spacing w:val="0"/>
          <w:sz w:val="31"/>
          <w:szCs w:val="31"/>
          <w:bdr w:val="none" w:color="auto" w:sz="0" w:space="0"/>
          <w:shd w:val="clear" w:fill="FFFFFF"/>
        </w:rPr>
        <w:t>部门出具的</w:t>
      </w:r>
      <w:r>
        <w:rPr>
          <w:rFonts w:hint="default" w:ascii="仿宋_GB2312" w:hAnsi="宋体" w:eastAsia="仿宋_GB2312" w:cs="仿宋_GB2312"/>
          <w:i w:val="0"/>
          <w:iCs w:val="0"/>
          <w:caps w:val="0"/>
          <w:color w:val="474747"/>
          <w:spacing w:val="0"/>
          <w:sz w:val="31"/>
          <w:szCs w:val="31"/>
          <w:bdr w:val="none" w:color="auto" w:sz="0" w:space="0"/>
          <w:shd w:val="clear" w:fill="FFFFFF"/>
        </w:rPr>
        <w:t>有关</w:t>
      </w:r>
      <w:r>
        <w:rPr>
          <w:rFonts w:hint="default" w:ascii="仿宋_GB2312" w:hAnsi="Times New Roman" w:eastAsia="仿宋_GB2312" w:cs="仿宋_GB2312"/>
          <w:i w:val="0"/>
          <w:iCs w:val="0"/>
          <w:caps w:val="0"/>
          <w:color w:val="474747"/>
          <w:spacing w:val="0"/>
          <w:sz w:val="31"/>
          <w:szCs w:val="31"/>
          <w:bdr w:val="none" w:color="auto" w:sz="0" w:space="0"/>
          <w:shd w:val="clear" w:fill="FFFFFF"/>
        </w:rPr>
        <w:t>证明。</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楷体_GB2312" w:cs="Times New Roman"/>
          <w:i w:val="0"/>
          <w:iCs w:val="0"/>
          <w:caps w:val="0"/>
          <w:color w:val="474747"/>
          <w:spacing w:val="0"/>
          <w:sz w:val="31"/>
          <w:szCs w:val="31"/>
          <w:bdr w:val="none" w:color="auto" w:sz="0" w:space="0"/>
          <w:shd w:val="clear" w:fill="FFFFFF"/>
        </w:rPr>
        <w:t>2</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本人</w:t>
      </w:r>
      <w:r>
        <w:rPr>
          <w:rFonts w:hint="default" w:ascii="仿宋_GB2312" w:hAnsi="宋体" w:eastAsia="仿宋_GB2312" w:cs="仿宋_GB2312"/>
          <w:i w:val="0"/>
          <w:iCs w:val="0"/>
          <w:caps w:val="0"/>
          <w:color w:val="474747"/>
          <w:spacing w:val="0"/>
          <w:sz w:val="31"/>
          <w:szCs w:val="31"/>
          <w:bdr w:val="none" w:color="auto" w:sz="0" w:space="0"/>
          <w:shd w:val="clear" w:fill="FFFFFF"/>
        </w:rPr>
        <w:t>有效居民</w:t>
      </w:r>
      <w:r>
        <w:rPr>
          <w:rFonts w:hint="default" w:ascii="仿宋_GB2312" w:hAnsi="Times New Roman" w:eastAsia="仿宋_GB2312" w:cs="仿宋_GB2312"/>
          <w:i w:val="0"/>
          <w:iCs w:val="0"/>
          <w:caps w:val="0"/>
          <w:color w:val="474747"/>
          <w:spacing w:val="0"/>
          <w:sz w:val="31"/>
          <w:szCs w:val="31"/>
          <w:bdr w:val="none" w:color="auto" w:sz="0" w:space="0"/>
          <w:shd w:val="clear" w:fill="FFFFFF"/>
        </w:rPr>
        <w:t>身份证。</w:t>
      </w:r>
    </w:p>
    <w:p w14:paraId="516776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报考者</w:t>
      </w:r>
      <w:r>
        <w:rPr>
          <w:rFonts w:hint="default" w:ascii="仿宋_GB2312" w:hAnsi="Times New Roman" w:eastAsia="仿宋_GB2312" w:cs="仿宋_GB2312"/>
          <w:i w:val="0"/>
          <w:iCs w:val="0"/>
          <w:caps w:val="0"/>
          <w:color w:val="474747"/>
          <w:spacing w:val="0"/>
          <w:sz w:val="31"/>
          <w:szCs w:val="31"/>
          <w:bdr w:val="none" w:color="auto" w:sz="0" w:space="0"/>
          <w:shd w:val="clear" w:fill="FFFFFF"/>
        </w:rPr>
        <w:t>减免申请提交</w:t>
      </w:r>
      <w:r>
        <w:rPr>
          <w:rFonts w:hint="default" w:ascii="仿宋_GB2312" w:hAnsi="宋体" w:eastAsia="仿宋_GB2312" w:cs="仿宋_GB2312"/>
          <w:i w:val="0"/>
          <w:iCs w:val="0"/>
          <w:caps w:val="0"/>
          <w:color w:val="474747"/>
          <w:spacing w:val="0"/>
          <w:sz w:val="31"/>
          <w:szCs w:val="31"/>
          <w:bdr w:val="none" w:color="auto" w:sz="0" w:space="0"/>
          <w:shd w:val="clear" w:fill="FFFFFF"/>
        </w:rPr>
        <w:t>后，请于</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2026</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11</w:t>
      </w:r>
      <w:r>
        <w:rPr>
          <w:rFonts w:hint="default" w:ascii="仿宋_GB2312" w:hAnsi="宋体" w:eastAsia="仿宋_GB2312" w:cs="仿宋_GB2312"/>
          <w:i w:val="0"/>
          <w:iCs w:val="0"/>
          <w:caps w:val="0"/>
          <w:color w:val="474747"/>
          <w:spacing w:val="0"/>
          <w:sz w:val="31"/>
          <w:szCs w:val="31"/>
          <w:bdr w:val="none" w:color="auto" w:sz="0" w:space="0"/>
          <w:shd w:val="clear" w:fill="FFFFFF"/>
        </w:rPr>
        <w:t>日</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1</w:t>
      </w: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00</w:t>
      </w:r>
      <w:r>
        <w:rPr>
          <w:rFonts w:hint="default" w:ascii="仿宋_GB2312" w:hAnsi="宋体" w:eastAsia="仿宋_GB2312" w:cs="仿宋_GB2312"/>
          <w:i w:val="0"/>
          <w:iCs w:val="0"/>
          <w:caps w:val="0"/>
          <w:color w:val="474747"/>
          <w:spacing w:val="0"/>
          <w:sz w:val="31"/>
          <w:szCs w:val="31"/>
          <w:bdr w:val="none" w:color="auto" w:sz="0" w:space="0"/>
          <w:shd w:val="clear" w:fill="FFFFFF"/>
        </w:rPr>
        <w:t>前登录报名平台查看个人报考状态</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仿宋_GB2312" w:hAnsi="宋体" w:eastAsia="仿宋_GB2312" w:cs="仿宋_GB2312"/>
          <w:i w:val="0"/>
          <w:iCs w:val="0"/>
          <w:caps w:val="0"/>
          <w:color w:val="474747"/>
          <w:spacing w:val="0"/>
          <w:sz w:val="31"/>
          <w:szCs w:val="31"/>
          <w:bdr w:val="none" w:color="auto" w:sz="0" w:space="0"/>
          <w:shd w:val="clear" w:fill="FFFFFF"/>
        </w:rPr>
        <w:t>减免申请通过后，个人报考状态将显示为“完成”。</w:t>
      </w:r>
    </w:p>
    <w:p w14:paraId="0FAE51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报考者须在规定时间内登录报名系统提交减免申请，逾期不再受理。</w:t>
      </w:r>
    </w:p>
    <w:p w14:paraId="6BAFF4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什么是职位改报？</w:t>
      </w:r>
    </w:p>
    <w:p w14:paraId="4F0CD6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为保障广大考生的报考权利，对于报考取消录用计划职位的报考者，考试机构将在规定时间内组织改报</w:t>
      </w:r>
      <w:r>
        <w:rPr>
          <w:rFonts w:hint="eastAsia" w:ascii="黑体" w:hAnsi="宋体" w:eastAsia="黑体" w:cs="黑体"/>
          <w:i w:val="0"/>
          <w:iCs w:val="0"/>
          <w:caps w:val="0"/>
          <w:color w:val="474747"/>
          <w:spacing w:val="0"/>
          <w:sz w:val="31"/>
          <w:szCs w:val="31"/>
          <w:bdr w:val="none" w:color="auto" w:sz="0" w:space="0"/>
          <w:shd w:val="clear" w:fill="FFFFFF"/>
        </w:rPr>
        <w:t>济宁市各级机关的</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其他职位。改报只进行一次，未通过资格审查的不能再次改报。</w:t>
      </w:r>
    </w:p>
    <w:p w14:paraId="5C0DB5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如果报考者不参加职位改报，考试机构将为其办理笔试考务费退费手续。</w:t>
      </w:r>
      <w:r>
        <w:rPr>
          <w:rFonts w:hint="eastAsia" w:ascii="黑体" w:hAnsi="宋体" w:eastAsia="黑体" w:cs="黑体"/>
          <w:i w:val="0"/>
          <w:iCs w:val="0"/>
          <w:caps w:val="0"/>
          <w:color w:val="474747"/>
          <w:spacing w:val="0"/>
          <w:sz w:val="31"/>
          <w:szCs w:val="31"/>
          <w:bdr w:val="none" w:color="auto" w:sz="0" w:space="0"/>
          <w:shd w:val="clear" w:fill="FFFFFF"/>
        </w:rPr>
        <w:t>请有关报考者在缴费确认后，保持联系方式畅通。</w:t>
      </w:r>
    </w:p>
    <w:p w14:paraId="1ED733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四、关于面试和专业能力测试</w:t>
      </w:r>
    </w:p>
    <w:p w14:paraId="6B0FAA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如何确定参加面试人选？</w:t>
      </w:r>
    </w:p>
    <w:p w14:paraId="703C47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招录机关</w:t>
      </w:r>
      <w:r>
        <w:rPr>
          <w:rFonts w:hint="default" w:ascii="仿宋_GB2312" w:hAnsi="Times New Roman" w:eastAsia="仿宋_GB2312" w:cs="仿宋_GB2312"/>
          <w:i w:val="0"/>
          <w:iCs w:val="0"/>
          <w:caps w:val="0"/>
          <w:color w:val="474747"/>
          <w:spacing w:val="0"/>
          <w:sz w:val="31"/>
          <w:szCs w:val="31"/>
          <w:bdr w:val="none" w:color="auto" w:sz="0" w:space="0"/>
          <w:shd w:val="clear" w:fill="FFFFFF"/>
        </w:rPr>
        <w:t>根据笔试成绩从高到低的顺序，按照招录职位录用计划的</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倍，从达到笔试合格分数线的笔试人员中依次确定</w:t>
      </w:r>
      <w:r>
        <w:rPr>
          <w:rFonts w:hint="default" w:ascii="仿宋_GB2312" w:hAnsi="宋体" w:eastAsia="仿宋_GB2312" w:cs="仿宋_GB2312"/>
          <w:i w:val="0"/>
          <w:iCs w:val="0"/>
          <w:caps w:val="0"/>
          <w:color w:val="474747"/>
          <w:spacing w:val="0"/>
          <w:sz w:val="31"/>
          <w:szCs w:val="31"/>
          <w:bdr w:val="none" w:color="auto" w:sz="0" w:space="0"/>
          <w:shd w:val="clear" w:fill="FFFFFF"/>
        </w:rPr>
        <w:t>面试人选</w:t>
      </w:r>
      <w:r>
        <w:rPr>
          <w:rFonts w:hint="default" w:ascii="仿宋_GB2312" w:hAnsi="Times New Roman" w:eastAsia="仿宋_GB2312" w:cs="仿宋_GB2312"/>
          <w:i w:val="0"/>
          <w:iCs w:val="0"/>
          <w:caps w:val="0"/>
          <w:color w:val="474747"/>
          <w:spacing w:val="0"/>
          <w:sz w:val="31"/>
          <w:szCs w:val="31"/>
          <w:bdr w:val="none" w:color="auto" w:sz="0" w:space="0"/>
          <w:shd w:val="clear" w:fill="FFFFFF"/>
        </w:rPr>
        <w:t>。笔试合格人数未达到录用计划</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倍的职位，确定现有的笔试合格人员为面试人选；最后一名笔试成绩并列的，笔试成绩并列人员同时确定为面试人选。</w:t>
      </w:r>
    </w:p>
    <w:p w14:paraId="4D68C2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如何</w:t>
      </w:r>
      <w:r>
        <w:rPr>
          <w:rFonts w:hint="default" w:ascii="楷体_GB2312" w:hAnsi="宋体" w:eastAsia="楷体_GB2312" w:cs="楷体_GB2312"/>
          <w:i w:val="0"/>
          <w:iCs w:val="0"/>
          <w:caps w:val="0"/>
          <w:color w:val="474747"/>
          <w:spacing w:val="0"/>
          <w:sz w:val="31"/>
          <w:szCs w:val="31"/>
          <w:bdr w:val="none" w:color="auto" w:sz="0" w:space="0"/>
          <w:shd w:val="clear" w:fill="FFFFFF"/>
        </w:rPr>
        <w:t>进行面试前资格复审</w:t>
      </w:r>
      <w:r>
        <w:rPr>
          <w:rFonts w:hint="default" w:ascii="楷体_GB2312" w:hAnsi="Times New Roman" w:eastAsia="楷体_GB2312" w:cs="楷体_GB2312"/>
          <w:i w:val="0"/>
          <w:iCs w:val="0"/>
          <w:caps w:val="0"/>
          <w:color w:val="474747"/>
          <w:spacing w:val="0"/>
          <w:sz w:val="31"/>
          <w:szCs w:val="31"/>
          <w:bdr w:val="none" w:color="auto" w:sz="0" w:space="0"/>
          <w:shd w:val="clear" w:fill="FFFFFF"/>
        </w:rPr>
        <w:t>？</w:t>
      </w:r>
    </w:p>
    <w:p w14:paraId="1E9CC1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面试人选应</w:t>
      </w:r>
      <w:r>
        <w:rPr>
          <w:rFonts w:hint="default" w:ascii="仿宋_GB2312" w:hAnsi="宋体" w:eastAsia="仿宋_GB2312" w:cs="仿宋_GB2312"/>
          <w:i w:val="0"/>
          <w:iCs w:val="0"/>
          <w:caps w:val="0"/>
          <w:color w:val="474747"/>
          <w:spacing w:val="0"/>
          <w:sz w:val="31"/>
          <w:szCs w:val="31"/>
          <w:bdr w:val="none" w:color="auto" w:sz="0" w:space="0"/>
          <w:shd w:val="clear" w:fill="FFFFFF"/>
        </w:rPr>
        <w:t>按照招录机关的要求</w:t>
      </w:r>
      <w:r>
        <w:rPr>
          <w:rFonts w:hint="default" w:ascii="仿宋_GB2312" w:hAnsi="Times New Roman" w:eastAsia="仿宋_GB2312" w:cs="仿宋_GB2312"/>
          <w:i w:val="0"/>
          <w:iCs w:val="0"/>
          <w:caps w:val="0"/>
          <w:color w:val="474747"/>
          <w:spacing w:val="0"/>
          <w:sz w:val="31"/>
          <w:szCs w:val="31"/>
          <w:bdr w:val="none" w:color="auto" w:sz="0" w:space="0"/>
          <w:shd w:val="clear" w:fill="FFFFFF"/>
        </w:rPr>
        <w:t>，参加资格</w:t>
      </w:r>
      <w:r>
        <w:rPr>
          <w:rFonts w:hint="default" w:ascii="仿宋_GB2312" w:hAnsi="宋体" w:eastAsia="仿宋_GB2312" w:cs="仿宋_GB2312"/>
          <w:i w:val="0"/>
          <w:iCs w:val="0"/>
          <w:caps w:val="0"/>
          <w:color w:val="474747"/>
          <w:spacing w:val="0"/>
          <w:sz w:val="31"/>
          <w:szCs w:val="31"/>
          <w:bdr w:val="none" w:color="auto" w:sz="0" w:space="0"/>
          <w:shd w:val="clear" w:fill="FFFFFF"/>
        </w:rPr>
        <w:t>复审</w:t>
      </w:r>
      <w:r>
        <w:rPr>
          <w:rFonts w:hint="default" w:ascii="仿宋_GB2312" w:hAnsi="Times New Roman" w:eastAsia="仿宋_GB2312" w:cs="仿宋_GB2312"/>
          <w:i w:val="0"/>
          <w:iCs w:val="0"/>
          <w:caps w:val="0"/>
          <w:color w:val="474747"/>
          <w:spacing w:val="0"/>
          <w:sz w:val="31"/>
          <w:szCs w:val="31"/>
          <w:bdr w:val="none" w:color="auto" w:sz="0" w:space="0"/>
          <w:shd w:val="clear" w:fill="FFFFFF"/>
        </w:rPr>
        <w:t>。在资格</w:t>
      </w:r>
      <w:r>
        <w:rPr>
          <w:rFonts w:hint="default" w:ascii="仿宋_GB2312" w:hAnsi="宋体" w:eastAsia="仿宋_GB2312" w:cs="仿宋_GB2312"/>
          <w:i w:val="0"/>
          <w:iCs w:val="0"/>
          <w:caps w:val="0"/>
          <w:color w:val="474747"/>
          <w:spacing w:val="0"/>
          <w:sz w:val="31"/>
          <w:szCs w:val="31"/>
          <w:bdr w:val="none" w:color="auto" w:sz="0" w:space="0"/>
          <w:shd w:val="clear" w:fill="FFFFFF"/>
        </w:rPr>
        <w:t>复审</w:t>
      </w:r>
      <w:r>
        <w:rPr>
          <w:rFonts w:hint="default" w:ascii="仿宋_GB2312" w:hAnsi="Times New Roman" w:eastAsia="仿宋_GB2312" w:cs="仿宋_GB2312"/>
          <w:i w:val="0"/>
          <w:iCs w:val="0"/>
          <w:caps w:val="0"/>
          <w:color w:val="474747"/>
          <w:spacing w:val="0"/>
          <w:sz w:val="31"/>
          <w:szCs w:val="31"/>
          <w:bdr w:val="none" w:color="auto" w:sz="0" w:space="0"/>
          <w:shd w:val="clear" w:fill="FFFFFF"/>
        </w:rPr>
        <w:t>过程中，凡有关材料主要信息不实影响资格审查结果的、不符合招录职位要求</w:t>
      </w:r>
      <w:r>
        <w:rPr>
          <w:rFonts w:hint="default" w:ascii="仿宋_GB2312" w:hAnsi="宋体" w:eastAsia="仿宋_GB2312" w:cs="仿宋_GB2312"/>
          <w:i w:val="0"/>
          <w:iCs w:val="0"/>
          <w:caps w:val="0"/>
          <w:color w:val="474747"/>
          <w:spacing w:val="0"/>
          <w:sz w:val="31"/>
          <w:szCs w:val="31"/>
          <w:bdr w:val="none" w:color="auto" w:sz="0" w:space="0"/>
          <w:shd w:val="clear" w:fill="FFFFFF"/>
        </w:rPr>
        <w:t>的</w:t>
      </w:r>
      <w:r>
        <w:rPr>
          <w:rFonts w:hint="default" w:ascii="仿宋_GB2312" w:hAnsi="Times New Roman" w:eastAsia="仿宋_GB2312" w:cs="仿宋_GB2312"/>
          <w:i w:val="0"/>
          <w:iCs w:val="0"/>
          <w:caps w:val="0"/>
          <w:color w:val="474747"/>
          <w:spacing w:val="0"/>
          <w:sz w:val="31"/>
          <w:szCs w:val="31"/>
          <w:bdr w:val="none" w:color="auto" w:sz="0" w:space="0"/>
          <w:shd w:val="clear" w:fill="FFFFFF"/>
        </w:rPr>
        <w:t>，以及未按</w:t>
      </w:r>
      <w:r>
        <w:rPr>
          <w:rFonts w:hint="default" w:ascii="仿宋_GB2312" w:hAnsi="宋体" w:eastAsia="仿宋_GB2312" w:cs="仿宋_GB2312"/>
          <w:i w:val="0"/>
          <w:iCs w:val="0"/>
          <w:caps w:val="0"/>
          <w:color w:val="474747"/>
          <w:spacing w:val="0"/>
          <w:sz w:val="31"/>
          <w:szCs w:val="31"/>
          <w:bdr w:val="none" w:color="auto" w:sz="0" w:space="0"/>
          <w:shd w:val="clear" w:fill="FFFFFF"/>
        </w:rPr>
        <w:t>招录机关要求进行</w:t>
      </w:r>
      <w:r>
        <w:rPr>
          <w:rFonts w:hint="default" w:ascii="仿宋_GB2312" w:hAnsi="Times New Roman" w:eastAsia="仿宋_GB2312" w:cs="仿宋_GB2312"/>
          <w:i w:val="0"/>
          <w:iCs w:val="0"/>
          <w:caps w:val="0"/>
          <w:color w:val="474747"/>
          <w:spacing w:val="0"/>
          <w:sz w:val="31"/>
          <w:szCs w:val="31"/>
          <w:bdr w:val="none" w:color="auto" w:sz="0" w:space="0"/>
          <w:shd w:val="clear" w:fill="FFFFFF"/>
        </w:rPr>
        <w:t>资格审查的，招录机关</w:t>
      </w:r>
      <w:r>
        <w:rPr>
          <w:rFonts w:hint="default" w:ascii="仿宋_GB2312" w:hAnsi="宋体" w:eastAsia="仿宋_GB2312" w:cs="仿宋_GB2312"/>
          <w:i w:val="0"/>
          <w:iCs w:val="0"/>
          <w:caps w:val="0"/>
          <w:color w:val="474747"/>
          <w:spacing w:val="0"/>
          <w:sz w:val="31"/>
          <w:szCs w:val="31"/>
          <w:bdr w:val="none" w:color="auto" w:sz="0" w:space="0"/>
          <w:shd w:val="clear" w:fill="FFFFFF"/>
        </w:rPr>
        <w:t>应当</w:t>
      </w:r>
      <w:r>
        <w:rPr>
          <w:rFonts w:hint="default" w:ascii="仿宋_GB2312" w:hAnsi="Times New Roman" w:eastAsia="仿宋_GB2312" w:cs="仿宋_GB2312"/>
          <w:i w:val="0"/>
          <w:iCs w:val="0"/>
          <w:caps w:val="0"/>
          <w:color w:val="474747"/>
          <w:spacing w:val="0"/>
          <w:sz w:val="31"/>
          <w:szCs w:val="31"/>
          <w:bdr w:val="none" w:color="auto" w:sz="0" w:space="0"/>
          <w:shd w:val="clear" w:fill="FFFFFF"/>
        </w:rPr>
        <w:t>终止其录用程序。</w:t>
      </w:r>
    </w:p>
    <w:p w14:paraId="14FE97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在规定时间内，因终止录用程序出现面试人选未达到规定比例的，由招录机关按笔试成绩从高到低的顺序依次递补面试人选。</w:t>
      </w:r>
    </w:p>
    <w:p w14:paraId="27D2E5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特别提醒：</w:t>
      </w:r>
      <w:r>
        <w:rPr>
          <w:rFonts w:hint="default" w:ascii="仿宋_GB2312" w:hAnsi="Times New Roman" w:eastAsia="仿宋_GB2312" w:cs="仿宋_GB2312"/>
          <w:i w:val="0"/>
          <w:iCs w:val="0"/>
          <w:caps w:val="0"/>
          <w:color w:val="474747"/>
          <w:spacing w:val="0"/>
          <w:sz w:val="31"/>
          <w:szCs w:val="31"/>
          <w:bdr w:val="none" w:color="auto" w:sz="0" w:space="0"/>
          <w:shd w:val="clear" w:fill="FFFFFF"/>
        </w:rPr>
        <w:t>递补面试人选，由招录机关在指定的时间内通过电话方式告知递补人员。报考人员在整个报考期间须保持通讯畅通，通讯方式如有变化，应当及时联系招录机关变更联系电话，以免错失机会。</w:t>
      </w:r>
    </w:p>
    <w:p w14:paraId="7FAC8B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宋体" w:eastAsia="楷体_GB2312" w:cs="楷体_GB2312"/>
          <w:i w:val="0"/>
          <w:iCs w:val="0"/>
          <w:caps w:val="0"/>
          <w:color w:val="474747"/>
          <w:spacing w:val="0"/>
          <w:sz w:val="31"/>
          <w:szCs w:val="31"/>
          <w:bdr w:val="none" w:color="auto" w:sz="0" w:space="0"/>
          <w:shd w:val="clear" w:fill="FFFFFF"/>
        </w:rPr>
        <w:t>资格复审时</w:t>
      </w:r>
      <w:r>
        <w:rPr>
          <w:rFonts w:hint="default" w:ascii="楷体_GB2312" w:hAnsi="Times New Roman" w:eastAsia="楷体_GB2312" w:cs="楷体_GB2312"/>
          <w:i w:val="0"/>
          <w:iCs w:val="0"/>
          <w:caps w:val="0"/>
          <w:color w:val="474747"/>
          <w:spacing w:val="0"/>
          <w:sz w:val="31"/>
          <w:szCs w:val="31"/>
          <w:bdr w:val="none" w:color="auto" w:sz="0" w:space="0"/>
          <w:shd w:val="clear" w:fill="FFFFFF"/>
        </w:rPr>
        <w:t>需要提供哪些材料？</w:t>
      </w:r>
    </w:p>
    <w:p w14:paraId="1D87C5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面试人选须向招录机关提交本人有效居民身份证、《</w:t>
      </w:r>
      <w:r>
        <w:rPr>
          <w:rFonts w:hint="default" w:ascii="仿宋_GB2312" w:hAnsi="宋体" w:eastAsia="仿宋_GB2312" w:cs="仿宋_GB2312"/>
          <w:i w:val="0"/>
          <w:iCs w:val="0"/>
          <w:caps w:val="0"/>
          <w:color w:val="474747"/>
          <w:spacing w:val="0"/>
          <w:sz w:val="31"/>
          <w:szCs w:val="31"/>
          <w:bdr w:val="none" w:color="auto" w:sz="0" w:space="0"/>
          <w:shd w:val="clear" w:fill="FFFFFF"/>
        </w:rPr>
        <w:t>考试</w:t>
      </w:r>
      <w:r>
        <w:rPr>
          <w:rFonts w:hint="default" w:ascii="仿宋_GB2312" w:hAnsi="Times New Roman" w:eastAsia="仿宋_GB2312" w:cs="仿宋_GB2312"/>
          <w:i w:val="0"/>
          <w:iCs w:val="0"/>
          <w:caps w:val="0"/>
          <w:color w:val="474747"/>
          <w:spacing w:val="0"/>
          <w:sz w:val="31"/>
          <w:szCs w:val="31"/>
          <w:bdr w:val="none" w:color="auto" w:sz="0" w:space="0"/>
          <w:shd w:val="clear" w:fill="FFFFFF"/>
        </w:rPr>
        <w:t>录用公务员报名登记表》、《报考公务员诚信承诺书》、笔试准考证、学历（学位）证和职位条件要求的相关证明材料的原件和复印件，以及</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张</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寸近期同底版免冠彩色照片。</w:t>
      </w:r>
    </w:p>
    <w:p w14:paraId="0CEFD8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尚未取得学历（学位）证的</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w:t>
      </w:r>
      <w:r>
        <w:rPr>
          <w:rFonts w:hint="default" w:ascii="仿宋_GB2312" w:hAnsi="Times New Roman" w:eastAsia="仿宋_GB2312" w:cs="仿宋_GB2312"/>
          <w:i w:val="0"/>
          <w:iCs w:val="0"/>
          <w:caps w:val="0"/>
          <w:color w:val="474747"/>
          <w:spacing w:val="0"/>
          <w:sz w:val="31"/>
          <w:szCs w:val="31"/>
          <w:bdr w:val="none" w:color="auto" w:sz="0" w:space="0"/>
          <w:shd w:val="clear" w:fill="FFFFFF"/>
        </w:rPr>
        <w:t>应届毕业生，应提交学生证和所在学校出具的就业推荐表等证明材料；</w:t>
      </w:r>
      <w:r>
        <w:rPr>
          <w:rFonts w:hint="default" w:ascii="仿宋_GB2312" w:hAnsi="宋体" w:eastAsia="仿宋_GB2312" w:cs="仿宋_GB2312"/>
          <w:i w:val="0"/>
          <w:iCs w:val="0"/>
          <w:caps w:val="0"/>
          <w:color w:val="474747"/>
          <w:spacing w:val="0"/>
          <w:sz w:val="31"/>
          <w:szCs w:val="31"/>
          <w:bdr w:val="none" w:color="auto" w:sz="0" w:space="0"/>
          <w:shd w:val="clear" w:fill="FFFFFF"/>
        </w:rPr>
        <w:t>事业单位</w:t>
      </w:r>
      <w:r>
        <w:rPr>
          <w:rFonts w:hint="default" w:ascii="仿宋_GB2312" w:hAnsi="Times New Roman" w:eastAsia="仿宋_GB2312" w:cs="仿宋_GB2312"/>
          <w:i w:val="0"/>
          <w:iCs w:val="0"/>
          <w:caps w:val="0"/>
          <w:color w:val="474747"/>
          <w:spacing w:val="0"/>
          <w:sz w:val="31"/>
          <w:szCs w:val="31"/>
          <w:bdr w:val="none" w:color="auto" w:sz="0" w:space="0"/>
          <w:shd w:val="clear" w:fill="FFFFFF"/>
        </w:rPr>
        <w:t>在职人员还应提交有用人管理权限部门或单位出具的同意报考介绍信（经招录机关同意，也可在体检和考察前提供）。</w:t>
      </w:r>
    </w:p>
    <w:p w14:paraId="33F0BE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尚</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未取得相关资格（资质）证书的，应</w:t>
      </w:r>
      <w:r>
        <w:rPr>
          <w:rFonts w:hint="default" w:ascii="仿宋_GB2312" w:hAnsi="宋体" w:eastAsia="仿宋_GB2312" w:cs="仿宋_GB2312"/>
          <w:i w:val="0"/>
          <w:iCs w:val="0"/>
          <w:caps w:val="0"/>
          <w:color w:val="474747"/>
          <w:spacing w:val="0"/>
          <w:sz w:val="31"/>
          <w:szCs w:val="31"/>
          <w:bdr w:val="none" w:color="auto" w:sz="0" w:space="0"/>
          <w:shd w:val="clear" w:fill="FFFFFF"/>
        </w:rPr>
        <w:t>已参加</w:t>
      </w:r>
      <w:r>
        <w:rPr>
          <w:rFonts w:hint="default" w:ascii="仿宋_GB2312" w:hAnsi="Times New Roman" w:eastAsia="仿宋_GB2312" w:cs="仿宋_GB2312"/>
          <w:i w:val="0"/>
          <w:iCs w:val="0"/>
          <w:caps w:val="0"/>
          <w:color w:val="474747"/>
          <w:spacing w:val="0"/>
          <w:sz w:val="31"/>
          <w:szCs w:val="31"/>
          <w:bdr w:val="none" w:color="auto" w:sz="0" w:space="0"/>
          <w:shd w:val="clear" w:fill="FFFFFF"/>
        </w:rPr>
        <w:t>相关资格（资质）</w:t>
      </w:r>
      <w:r>
        <w:rPr>
          <w:rFonts w:hint="default" w:ascii="仿宋_GB2312" w:hAnsi="宋体" w:eastAsia="仿宋_GB2312" w:cs="仿宋_GB2312"/>
          <w:i w:val="0"/>
          <w:iCs w:val="0"/>
          <w:caps w:val="0"/>
          <w:color w:val="474747"/>
          <w:spacing w:val="0"/>
          <w:sz w:val="31"/>
          <w:szCs w:val="31"/>
          <w:bdr w:val="none" w:color="auto" w:sz="0" w:space="0"/>
          <w:shd w:val="clear" w:fill="FFFFFF"/>
        </w:rPr>
        <w:t>考试并</w:t>
      </w:r>
      <w:r>
        <w:rPr>
          <w:rFonts w:hint="default" w:ascii="仿宋_GB2312" w:hAnsi="Times New Roman" w:eastAsia="仿宋_GB2312" w:cs="仿宋_GB2312"/>
          <w:i w:val="0"/>
          <w:iCs w:val="0"/>
          <w:caps w:val="0"/>
          <w:color w:val="474747"/>
          <w:spacing w:val="0"/>
          <w:sz w:val="31"/>
          <w:szCs w:val="31"/>
          <w:bdr w:val="none" w:color="auto" w:sz="0" w:space="0"/>
          <w:shd w:val="clear" w:fill="FFFFFF"/>
        </w:rPr>
        <w:t>提供相应</w:t>
      </w:r>
      <w:r>
        <w:rPr>
          <w:rFonts w:hint="default" w:ascii="仿宋_GB2312" w:hAnsi="宋体" w:eastAsia="仿宋_GB2312" w:cs="仿宋_GB2312"/>
          <w:i w:val="0"/>
          <w:iCs w:val="0"/>
          <w:caps w:val="0"/>
          <w:color w:val="474747"/>
          <w:spacing w:val="0"/>
          <w:sz w:val="31"/>
          <w:szCs w:val="31"/>
          <w:bdr w:val="none" w:color="auto" w:sz="0" w:space="0"/>
          <w:shd w:val="clear" w:fill="FFFFFF"/>
        </w:rPr>
        <w:t>考试</w:t>
      </w:r>
      <w:r>
        <w:rPr>
          <w:rFonts w:hint="default" w:ascii="仿宋_GB2312" w:hAnsi="Times New Roman" w:eastAsia="仿宋_GB2312" w:cs="仿宋_GB2312"/>
          <w:i w:val="0"/>
          <w:iCs w:val="0"/>
          <w:caps w:val="0"/>
          <w:color w:val="474747"/>
          <w:spacing w:val="0"/>
          <w:sz w:val="31"/>
          <w:szCs w:val="31"/>
          <w:bdr w:val="none" w:color="auto" w:sz="0" w:space="0"/>
          <w:shd w:val="clear" w:fill="FFFFFF"/>
        </w:rPr>
        <w:t>合格记录；已取得国（境）外学历学位证书、但未获得教育部门认证的，应提供国（境）外学历学位证书及有资质的机构出具的翻译资料；未取得国（境）外学历学位证书的，应当作出规定时间内可取得相关材料的承诺。</w:t>
      </w:r>
    </w:p>
    <w:p w14:paraId="5F6E6F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在全国各军队院校取得学历证书的人员，还应当提供相应的证明材料</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在全国各军队院校学习，获得教育部门认可的军队院校学历证书的人员</w:t>
      </w:r>
      <w:r>
        <w:rPr>
          <w:rFonts w:hint="default" w:ascii="仿宋_GB2312" w:hAnsi="宋体" w:eastAsia="仿宋_GB2312" w:cs="仿宋_GB2312"/>
          <w:i w:val="0"/>
          <w:iCs w:val="0"/>
          <w:caps w:val="0"/>
          <w:color w:val="474747"/>
          <w:spacing w:val="0"/>
          <w:sz w:val="31"/>
          <w:szCs w:val="31"/>
          <w:bdr w:val="none" w:color="auto" w:sz="0" w:space="0"/>
          <w:shd w:val="clear" w:fill="FFFFFF"/>
        </w:rPr>
        <w:t>，提供</w:t>
      </w:r>
      <w:r>
        <w:rPr>
          <w:rFonts w:hint="default" w:ascii="仿宋_GB2312" w:hAnsi="Times New Roman" w:eastAsia="仿宋_GB2312" w:cs="仿宋_GB2312"/>
          <w:i w:val="0"/>
          <w:iCs w:val="0"/>
          <w:caps w:val="0"/>
          <w:color w:val="474747"/>
          <w:spacing w:val="0"/>
          <w:sz w:val="31"/>
          <w:szCs w:val="31"/>
          <w:bdr w:val="none" w:color="auto" w:sz="0" w:space="0"/>
          <w:shd w:val="clear" w:fill="FFFFFF"/>
        </w:rPr>
        <w:t>就读时为现役军人</w:t>
      </w:r>
      <w:r>
        <w:rPr>
          <w:rFonts w:hint="default" w:ascii="仿宋_GB2312" w:hAnsi="宋体" w:eastAsia="仿宋_GB2312" w:cs="仿宋_GB2312"/>
          <w:i w:val="0"/>
          <w:iCs w:val="0"/>
          <w:caps w:val="0"/>
          <w:color w:val="474747"/>
          <w:spacing w:val="0"/>
          <w:sz w:val="31"/>
          <w:szCs w:val="31"/>
          <w:bdr w:val="none" w:color="auto" w:sz="0" w:space="0"/>
          <w:shd w:val="clear" w:fill="FFFFFF"/>
        </w:rPr>
        <w:t>证明</w:t>
      </w:r>
      <w:r>
        <w:rPr>
          <w:rFonts w:hint="default" w:ascii="仿宋_GB2312" w:hAnsi="Times New Roman" w:eastAsia="仿宋_GB2312" w:cs="仿宋_GB2312"/>
          <w:i w:val="0"/>
          <w:iCs w:val="0"/>
          <w:caps w:val="0"/>
          <w:color w:val="474747"/>
          <w:spacing w:val="0"/>
          <w:sz w:val="31"/>
          <w:szCs w:val="31"/>
          <w:bdr w:val="none" w:color="auto" w:sz="0" w:space="0"/>
          <w:shd w:val="clear" w:fill="FFFFFF"/>
        </w:rPr>
        <w:t>；在全国各军队院校学习，获得教育部门认可的国民教育序列学历证书的人员，</w:t>
      </w:r>
      <w:r>
        <w:rPr>
          <w:rFonts w:hint="default" w:ascii="仿宋_GB2312" w:hAnsi="宋体" w:eastAsia="仿宋_GB2312" w:cs="仿宋_GB2312"/>
          <w:i w:val="0"/>
          <w:iCs w:val="0"/>
          <w:caps w:val="0"/>
          <w:color w:val="474747"/>
          <w:spacing w:val="0"/>
          <w:sz w:val="31"/>
          <w:szCs w:val="31"/>
          <w:bdr w:val="none" w:color="auto" w:sz="0" w:space="0"/>
          <w:shd w:val="clear" w:fill="FFFFFF"/>
        </w:rPr>
        <w:t>提供</w:t>
      </w:r>
      <w:r>
        <w:rPr>
          <w:rFonts w:hint="default" w:ascii="仿宋_GB2312" w:hAnsi="Times New Roman" w:eastAsia="仿宋_GB2312" w:cs="仿宋_GB2312"/>
          <w:i w:val="0"/>
          <w:iCs w:val="0"/>
          <w:caps w:val="0"/>
          <w:color w:val="474747"/>
          <w:spacing w:val="0"/>
          <w:sz w:val="31"/>
          <w:szCs w:val="31"/>
          <w:bdr w:val="none" w:color="auto" w:sz="0" w:space="0"/>
          <w:shd w:val="clear" w:fill="FFFFFF"/>
        </w:rPr>
        <w:t>参加全国统一招生考试、经省级招生部门录取</w:t>
      </w:r>
      <w:r>
        <w:rPr>
          <w:rFonts w:hint="default" w:ascii="仿宋_GB2312" w:hAnsi="宋体" w:eastAsia="仿宋_GB2312" w:cs="仿宋_GB2312"/>
          <w:i w:val="0"/>
          <w:iCs w:val="0"/>
          <w:caps w:val="0"/>
          <w:color w:val="474747"/>
          <w:spacing w:val="0"/>
          <w:sz w:val="31"/>
          <w:szCs w:val="31"/>
          <w:bdr w:val="none" w:color="auto" w:sz="0" w:space="0"/>
          <w:shd w:val="clear" w:fill="FFFFFF"/>
        </w:rPr>
        <w:t>证明</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；其他获得教育部门认可的军队院校学历证书、国民教育序列学历证书</w:t>
      </w:r>
      <w:r>
        <w:rPr>
          <w:rFonts w:hint="default" w:ascii="仿宋_GB2312" w:hAnsi="宋体" w:eastAsia="仿宋_GB2312" w:cs="仿宋_GB2312"/>
          <w:i w:val="0"/>
          <w:iCs w:val="0"/>
          <w:caps w:val="0"/>
          <w:color w:val="474747"/>
          <w:spacing w:val="0"/>
          <w:sz w:val="31"/>
          <w:szCs w:val="31"/>
          <w:bdr w:val="none" w:color="auto" w:sz="0" w:space="0"/>
          <w:shd w:val="clear" w:fill="FFFFFF"/>
        </w:rPr>
        <w:t>，且</w:t>
      </w:r>
      <w:r>
        <w:rPr>
          <w:rFonts w:hint="default" w:ascii="仿宋_GB2312" w:hAnsi="Times New Roman" w:eastAsia="仿宋_GB2312" w:cs="仿宋_GB2312"/>
          <w:i w:val="0"/>
          <w:iCs w:val="0"/>
          <w:caps w:val="0"/>
          <w:color w:val="474747"/>
          <w:spacing w:val="0"/>
          <w:sz w:val="31"/>
          <w:szCs w:val="31"/>
          <w:bdr w:val="none" w:color="auto" w:sz="0" w:space="0"/>
          <w:shd w:val="clear" w:fill="FFFFFF"/>
        </w:rPr>
        <w:t>符合《中国人民解放军院校学历证书管理暂行规定》等有关政策规定</w:t>
      </w:r>
      <w:r>
        <w:rPr>
          <w:rFonts w:hint="default" w:ascii="仿宋_GB2312" w:hAnsi="宋体" w:eastAsia="仿宋_GB2312" w:cs="仿宋_GB2312"/>
          <w:i w:val="0"/>
          <w:iCs w:val="0"/>
          <w:caps w:val="0"/>
          <w:color w:val="474747"/>
          <w:spacing w:val="0"/>
          <w:sz w:val="31"/>
          <w:szCs w:val="31"/>
          <w:bdr w:val="none" w:color="auto" w:sz="0" w:space="0"/>
          <w:shd w:val="clear" w:fill="FFFFFF"/>
        </w:rPr>
        <w:t>的人员</w:t>
      </w:r>
      <w:r>
        <w:rPr>
          <w:rFonts w:hint="default" w:ascii="仿宋_GB2312" w:hAnsi="Times New Roman" w:eastAsia="仿宋_GB2312" w:cs="仿宋_GB2312"/>
          <w:i w:val="0"/>
          <w:iCs w:val="0"/>
          <w:caps w:val="0"/>
          <w:color w:val="474747"/>
          <w:spacing w:val="0"/>
          <w:sz w:val="31"/>
          <w:szCs w:val="31"/>
          <w:bdr w:val="none" w:color="auto" w:sz="0" w:space="0"/>
          <w:shd w:val="clear" w:fill="FFFFFF"/>
        </w:rPr>
        <w:t>，提供正当途径入学、正规方式毕业的相关政策依据和证明。</w:t>
      </w:r>
    </w:p>
    <w:p w14:paraId="5E1B40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什么时间、地点进行面试？</w:t>
      </w:r>
    </w:p>
    <w:p w14:paraId="3110ED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面试的具体时间、地点见面试通知单。考生应认真阅读面试通知单，了解面试纪律要求，按规定时间、地点和要求参加面试。</w:t>
      </w:r>
      <w:r>
        <w:rPr>
          <w:rFonts w:hint="eastAsia" w:ascii="黑体" w:hAnsi="宋体" w:eastAsia="黑体" w:cs="黑体"/>
          <w:i w:val="0"/>
          <w:iCs w:val="0"/>
          <w:caps w:val="0"/>
          <w:color w:val="474747"/>
          <w:spacing w:val="0"/>
          <w:sz w:val="31"/>
          <w:szCs w:val="31"/>
          <w:bdr w:val="none" w:color="auto" w:sz="0" w:space="0"/>
          <w:shd w:val="clear" w:fill="FFFFFF"/>
        </w:rPr>
        <w:t>未按规定要求参加考试的，视为自动放弃报考资格。</w:t>
      </w:r>
    </w:p>
    <w:p w14:paraId="538C6E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报考人民警察职位，需要参加体能测评吗？</w:t>
      </w:r>
    </w:p>
    <w:p w14:paraId="373341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公安机关人民警察职位</w:t>
      </w:r>
      <w:r>
        <w:rPr>
          <w:rFonts w:hint="default" w:ascii="仿宋_GB2312" w:hAnsi="宋体" w:eastAsia="仿宋_GB2312" w:cs="仿宋_GB2312"/>
          <w:i w:val="0"/>
          <w:iCs w:val="0"/>
          <w:caps w:val="0"/>
          <w:color w:val="474747"/>
          <w:spacing w:val="0"/>
          <w:sz w:val="31"/>
          <w:szCs w:val="31"/>
          <w:bdr w:val="none" w:color="auto" w:sz="0" w:space="0"/>
          <w:shd w:val="clear" w:fill="FFFFFF"/>
        </w:rPr>
        <w:t>需要</w:t>
      </w:r>
      <w:r>
        <w:rPr>
          <w:rFonts w:hint="default" w:ascii="仿宋_GB2312" w:hAnsi="Times New Roman" w:eastAsia="仿宋_GB2312" w:cs="仿宋_GB2312"/>
          <w:i w:val="0"/>
          <w:iCs w:val="0"/>
          <w:caps w:val="0"/>
          <w:color w:val="474747"/>
          <w:spacing w:val="0"/>
          <w:sz w:val="31"/>
          <w:szCs w:val="31"/>
          <w:bdr w:val="none" w:color="auto" w:sz="0" w:space="0"/>
          <w:shd w:val="clear" w:fill="FFFFFF"/>
        </w:rPr>
        <w:t>对考生进行体能测评</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体能测评项目和标准按照《公安机关录用人民警察体能测评项目和标准》执行。</w:t>
      </w:r>
    </w:p>
    <w:p w14:paraId="248D4F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监狱、强制隔离戒毒管理机关的人民警察和人民法院、人民检察院的司法警察职位需要进行体能测评的，参照《公安机关录用人民警察体能测评项目和标准》执行。</w:t>
      </w:r>
    </w:p>
    <w:p w14:paraId="18A9FE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五、关于体检和考察</w:t>
      </w:r>
    </w:p>
    <w:p w14:paraId="6BCBE9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哪些项目在当日或当场进行复检？</w:t>
      </w:r>
    </w:p>
    <w:p w14:paraId="5C3448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对心率、视力、听力、血压等项目达不到体检合格标准的，应</w:t>
      </w:r>
      <w:r>
        <w:rPr>
          <w:rFonts w:hint="default" w:ascii="仿宋_GB2312" w:hAnsi="宋体" w:eastAsia="仿宋_GB2312" w:cs="仿宋_GB2312"/>
          <w:i w:val="0"/>
          <w:iCs w:val="0"/>
          <w:caps w:val="0"/>
          <w:color w:val="474747"/>
          <w:spacing w:val="0"/>
          <w:sz w:val="31"/>
          <w:szCs w:val="31"/>
          <w:bdr w:val="none" w:color="auto" w:sz="0" w:space="0"/>
          <w:shd w:val="clear" w:fill="FFFFFF"/>
        </w:rPr>
        <w:t>安排</w:t>
      </w:r>
      <w:r>
        <w:rPr>
          <w:rFonts w:hint="default" w:ascii="仿宋_GB2312" w:hAnsi="Times New Roman" w:eastAsia="仿宋_GB2312" w:cs="仿宋_GB2312"/>
          <w:i w:val="0"/>
          <w:iCs w:val="0"/>
          <w:caps w:val="0"/>
          <w:color w:val="474747"/>
          <w:spacing w:val="0"/>
          <w:sz w:val="31"/>
          <w:szCs w:val="31"/>
          <w:bdr w:val="none" w:color="auto" w:sz="0" w:space="0"/>
          <w:shd w:val="clear" w:fill="FFFFFF"/>
        </w:rPr>
        <w:t>当日复检；对边缘性心脏杂音、病理性心电图、病理性杂音、频发早搏（心电图证实）等项目达不到体检合格标准的，应</w:t>
      </w:r>
      <w:r>
        <w:rPr>
          <w:rFonts w:hint="default" w:ascii="仿宋_GB2312" w:hAnsi="宋体" w:eastAsia="仿宋_GB2312" w:cs="仿宋_GB2312"/>
          <w:i w:val="0"/>
          <w:iCs w:val="0"/>
          <w:caps w:val="0"/>
          <w:color w:val="474747"/>
          <w:spacing w:val="0"/>
          <w:sz w:val="31"/>
          <w:szCs w:val="31"/>
          <w:bdr w:val="none" w:color="auto" w:sz="0" w:space="0"/>
          <w:shd w:val="clear" w:fill="FFFFFF"/>
        </w:rPr>
        <w:t>安排</w:t>
      </w:r>
      <w:r>
        <w:rPr>
          <w:rFonts w:hint="default" w:ascii="仿宋_GB2312" w:hAnsi="Times New Roman" w:eastAsia="仿宋_GB2312" w:cs="仿宋_GB2312"/>
          <w:i w:val="0"/>
          <w:iCs w:val="0"/>
          <w:caps w:val="0"/>
          <w:color w:val="474747"/>
          <w:spacing w:val="0"/>
          <w:sz w:val="31"/>
          <w:szCs w:val="31"/>
          <w:bdr w:val="none" w:color="auto" w:sz="0" w:space="0"/>
          <w:shd w:val="clear" w:fill="FFFFFF"/>
        </w:rPr>
        <w:t>当场复检。</w:t>
      </w:r>
    </w:p>
    <w:p w14:paraId="665D1A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对体检结果有疑义的，如何提出复检申请？</w:t>
      </w:r>
    </w:p>
    <w:p w14:paraId="6C78BF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报考者</w:t>
      </w:r>
      <w:r>
        <w:rPr>
          <w:rFonts w:hint="default" w:ascii="仿宋_GB2312" w:hAnsi="Times New Roman" w:eastAsia="仿宋_GB2312" w:cs="仿宋_GB2312"/>
          <w:i w:val="0"/>
          <w:iCs w:val="0"/>
          <w:caps w:val="0"/>
          <w:color w:val="474747"/>
          <w:spacing w:val="0"/>
          <w:sz w:val="31"/>
          <w:szCs w:val="31"/>
          <w:bdr w:val="none" w:color="auto" w:sz="0" w:space="0"/>
          <w:shd w:val="clear" w:fill="FFFFFF"/>
        </w:rPr>
        <w:t>对非当日、非当场复检的体检项目结果有疑问时，可以在接到体检结论通知之日起</w:t>
      </w:r>
      <w:r>
        <w:rPr>
          <w:rFonts w:hint="default" w:ascii="Times New Roman" w:hAnsi="Times New Roman" w:eastAsia="宋体" w:cs="Times New Roman"/>
          <w:i w:val="0"/>
          <w:iCs w:val="0"/>
          <w:caps w:val="0"/>
          <w:color w:val="474747"/>
          <w:spacing w:val="0"/>
          <w:sz w:val="31"/>
          <w:szCs w:val="31"/>
          <w:bdr w:val="none" w:color="auto" w:sz="0" w:space="0"/>
          <w:shd w:val="clear" w:fill="FFFFFF"/>
        </w:rPr>
        <w:t>7</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日内，向体检实施机关提交复检申请，体检实施机关</w:t>
      </w:r>
      <w:r>
        <w:rPr>
          <w:rFonts w:hint="default" w:ascii="仿宋_GB2312" w:hAnsi="宋体" w:eastAsia="仿宋_GB2312" w:cs="仿宋_GB2312"/>
          <w:i w:val="0"/>
          <w:iCs w:val="0"/>
          <w:caps w:val="0"/>
          <w:color w:val="474747"/>
          <w:spacing w:val="0"/>
          <w:sz w:val="31"/>
          <w:szCs w:val="31"/>
          <w:bdr w:val="none" w:color="auto" w:sz="0" w:space="0"/>
          <w:shd w:val="clear" w:fill="FFFFFF"/>
        </w:rPr>
        <w:t>应尽快</w:t>
      </w:r>
      <w:r>
        <w:rPr>
          <w:rFonts w:hint="default" w:ascii="仿宋_GB2312" w:hAnsi="Times New Roman" w:eastAsia="仿宋_GB2312" w:cs="仿宋_GB2312"/>
          <w:i w:val="0"/>
          <w:iCs w:val="0"/>
          <w:caps w:val="0"/>
          <w:color w:val="474747"/>
          <w:spacing w:val="0"/>
          <w:sz w:val="31"/>
          <w:szCs w:val="31"/>
          <w:bdr w:val="none" w:color="auto" w:sz="0" w:space="0"/>
          <w:shd w:val="clear" w:fill="FFFFFF"/>
        </w:rPr>
        <w:t>安排考生复检。报考者对当日、当场复检的体检项目结果有疑问的，体检实施机关应当日、当场安排复检。</w:t>
      </w:r>
    </w:p>
    <w:p w14:paraId="5B3840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体检实施机关对体检结论有疑问的，在接到体检结论通知之日起</w:t>
      </w:r>
      <w:r>
        <w:rPr>
          <w:rFonts w:hint="default" w:ascii="Times New Roman" w:hAnsi="Times New Roman" w:eastAsia="宋体" w:cs="Times New Roman"/>
          <w:i w:val="0"/>
          <w:iCs w:val="0"/>
          <w:caps w:val="0"/>
          <w:color w:val="474747"/>
          <w:spacing w:val="0"/>
          <w:sz w:val="31"/>
          <w:szCs w:val="31"/>
          <w:bdr w:val="none" w:color="auto" w:sz="0" w:space="0"/>
          <w:shd w:val="clear" w:fill="FFFFFF"/>
        </w:rPr>
        <w:t>7</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日内决定是否进行复检。</w:t>
      </w:r>
    </w:p>
    <w:p w14:paraId="2114DE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复检只进行</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次，体检结果以复检结论为准。《公务员录用体检特殊标准（试行）》中的所有体检项目均不进行复检。</w:t>
      </w:r>
    </w:p>
    <w:p w14:paraId="75D63B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哪些职位执行《公务员录用体检特殊标准（试行）》？</w:t>
      </w:r>
    </w:p>
    <w:p w14:paraId="54E82B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公安机关、监狱、强制隔离戒毒管理机关的人民警察和人民法院、人民检察院的司法警察职位，以及检验检疫、安监、海事等部门（职位）对身体条件有特殊要求的，应按照《公务员录用体检特殊标准（试行）》的规定检查有关体检项目，该特殊标准未作规定的职位或项目，其公务员录用的体检标准仍按照公务员录用体检通用标准执行。</w:t>
      </w:r>
    </w:p>
    <w:p w14:paraId="7315D5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考察时需要对报考者进行资格复审吗？</w:t>
      </w:r>
    </w:p>
    <w:p w14:paraId="7AA66A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录用考察是对报考者资格条件认定核实的关键环节，需要对报考者进行资格复审，主要核实是否符合规定的报考资格条件，提</w:t>
      </w:r>
      <w:r>
        <w:rPr>
          <w:rFonts w:hint="default" w:ascii="仿宋_GB2312" w:hAnsi="宋体" w:eastAsia="仿宋_GB2312" w:cs="仿宋_GB2312"/>
          <w:i w:val="0"/>
          <w:iCs w:val="0"/>
          <w:caps w:val="0"/>
          <w:color w:val="474747"/>
          <w:spacing w:val="0"/>
          <w:sz w:val="31"/>
          <w:szCs w:val="31"/>
          <w:bdr w:val="none" w:color="auto" w:sz="0" w:space="0"/>
          <w:shd w:val="clear" w:fill="FFFFFF"/>
        </w:rPr>
        <w:t>交</w:t>
      </w:r>
      <w:r>
        <w:rPr>
          <w:rFonts w:hint="default" w:ascii="仿宋_GB2312" w:hAnsi="Times New Roman" w:eastAsia="仿宋_GB2312" w:cs="仿宋_GB2312"/>
          <w:i w:val="0"/>
          <w:iCs w:val="0"/>
          <w:caps w:val="0"/>
          <w:color w:val="474747"/>
          <w:spacing w:val="0"/>
          <w:sz w:val="31"/>
          <w:szCs w:val="31"/>
          <w:bdr w:val="none" w:color="auto" w:sz="0" w:space="0"/>
          <w:shd w:val="clear" w:fill="FFFFFF"/>
        </w:rPr>
        <w:t>的报考信息和相关材料是否与真实经历背景相一致、是否</w:t>
      </w:r>
      <w:r>
        <w:rPr>
          <w:rFonts w:hint="default" w:ascii="仿宋_GB2312" w:hAnsi="宋体" w:eastAsia="仿宋_GB2312" w:cs="仿宋_GB2312"/>
          <w:i w:val="0"/>
          <w:iCs w:val="0"/>
          <w:caps w:val="0"/>
          <w:color w:val="474747"/>
          <w:spacing w:val="0"/>
          <w:sz w:val="31"/>
          <w:szCs w:val="31"/>
          <w:bdr w:val="none" w:color="auto" w:sz="0" w:space="0"/>
          <w:shd w:val="clear" w:fill="FFFFFF"/>
        </w:rPr>
        <w:t>准确完整</w:t>
      </w:r>
      <w:r>
        <w:rPr>
          <w:rFonts w:hint="default" w:ascii="仿宋_GB2312" w:hAnsi="Times New Roman" w:eastAsia="仿宋_GB2312" w:cs="仿宋_GB2312"/>
          <w:i w:val="0"/>
          <w:iCs w:val="0"/>
          <w:caps w:val="0"/>
          <w:color w:val="474747"/>
          <w:spacing w:val="0"/>
          <w:sz w:val="31"/>
          <w:szCs w:val="31"/>
          <w:bdr w:val="none" w:color="auto" w:sz="0" w:space="0"/>
          <w:shd w:val="clear" w:fill="FFFFFF"/>
        </w:rPr>
        <w:t>合法、是否存在弄虚作假行为，是否具有</w:t>
      </w:r>
      <w:r>
        <w:rPr>
          <w:rFonts w:hint="default" w:ascii="仿宋_GB2312" w:hAnsi="宋体" w:eastAsia="仿宋_GB2312" w:cs="仿宋_GB2312"/>
          <w:i w:val="0"/>
          <w:iCs w:val="0"/>
          <w:caps w:val="0"/>
          <w:color w:val="474747"/>
          <w:spacing w:val="0"/>
          <w:sz w:val="31"/>
          <w:szCs w:val="31"/>
          <w:bdr w:val="none" w:color="auto" w:sz="0" w:space="0"/>
          <w:shd w:val="clear" w:fill="FFFFFF"/>
        </w:rPr>
        <w:t>应当</w:t>
      </w:r>
      <w:r>
        <w:rPr>
          <w:rFonts w:hint="default" w:ascii="仿宋_GB2312" w:hAnsi="Times New Roman" w:eastAsia="仿宋_GB2312" w:cs="仿宋_GB2312"/>
          <w:i w:val="0"/>
          <w:iCs w:val="0"/>
          <w:caps w:val="0"/>
          <w:color w:val="474747"/>
          <w:spacing w:val="0"/>
          <w:sz w:val="31"/>
          <w:szCs w:val="31"/>
          <w:bdr w:val="none" w:color="auto" w:sz="0" w:space="0"/>
          <w:shd w:val="clear" w:fill="FFFFFF"/>
        </w:rPr>
        <w:t>回避情形等方面的情况。</w:t>
      </w:r>
    </w:p>
    <w:p w14:paraId="2C1D29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Times New Roman" w:hAnsi="Times New Roman" w:eastAsia="楷体"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考察人选有哪些情形的，不得确定为拟录用人员？</w:t>
      </w:r>
    </w:p>
    <w:p w14:paraId="729B4A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考察人选有下列情形之一的，不得确定为拟录用人员：</w:t>
      </w:r>
    </w:p>
    <w:p w14:paraId="756011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）有公务员法第二十六条所列情形的；</w:t>
      </w:r>
    </w:p>
    <w:p w14:paraId="688C52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）有公务员法第五十九条所列行为的；</w:t>
      </w:r>
    </w:p>
    <w:p w14:paraId="334419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）不具备省级以上公务员主管部门确定的报考资格条件或者不符合招考职位有关要求的；</w:t>
      </w:r>
    </w:p>
    <w:p w14:paraId="1A90BDF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）因犯罪被单处罚金，或者犯罪情节轻微，人民检察院依法作出不起诉决定或者人民法院依法免予刑事处罚的；</w:t>
      </w:r>
    </w:p>
    <w:p w14:paraId="4CE221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）受到诫勉、组织处理或者党纪政务处分等影响期未满或者期满影响使用的；</w:t>
      </w:r>
    </w:p>
    <w:p w14:paraId="4F99C5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6</w:t>
      </w:r>
      <w:r>
        <w:rPr>
          <w:rFonts w:hint="default" w:ascii="仿宋_GB2312" w:hAnsi="Times New Roman" w:eastAsia="仿宋_GB2312" w:cs="仿宋_GB2312"/>
          <w:i w:val="0"/>
          <w:iCs w:val="0"/>
          <w:caps w:val="0"/>
          <w:color w:val="474747"/>
          <w:spacing w:val="0"/>
          <w:sz w:val="31"/>
          <w:szCs w:val="31"/>
          <w:bdr w:val="none" w:color="auto" w:sz="0" w:space="0"/>
          <w:shd w:val="clear" w:fill="FFFFFF"/>
        </w:rPr>
        <w:t>）被开除中国共产主义青年团团籍的；</w:t>
      </w:r>
    </w:p>
    <w:p w14:paraId="37C55A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7</w:t>
      </w:r>
      <w:r>
        <w:rPr>
          <w:rFonts w:hint="default" w:ascii="仿宋_GB2312" w:hAnsi="Times New Roman" w:eastAsia="仿宋_GB2312" w:cs="仿宋_GB2312"/>
          <w:i w:val="0"/>
          <w:iCs w:val="0"/>
          <w:caps w:val="0"/>
          <w:color w:val="474747"/>
          <w:spacing w:val="0"/>
          <w:sz w:val="31"/>
          <w:szCs w:val="31"/>
          <w:bdr w:val="none" w:color="auto" w:sz="0" w:space="0"/>
          <w:shd w:val="clear" w:fill="FFFFFF"/>
        </w:rPr>
        <w:t>）被机关或者参照公务员法管理的机关（单位）辞退未满</w:t>
      </w:r>
      <w:r>
        <w:rPr>
          <w:rFonts w:hint="default" w:ascii="Times New Roman" w:hAnsi="Times New Roman" w:eastAsia="宋体"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年的；</w:t>
      </w:r>
    </w:p>
    <w:p w14:paraId="62D87A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8</w:t>
      </w:r>
      <w:r>
        <w:rPr>
          <w:rFonts w:hint="default" w:ascii="仿宋_GB2312" w:hAnsi="Times New Roman" w:eastAsia="仿宋_GB2312" w:cs="仿宋_GB2312"/>
          <w:i w:val="0"/>
          <w:iCs w:val="0"/>
          <w:caps w:val="0"/>
          <w:color w:val="474747"/>
          <w:spacing w:val="0"/>
          <w:sz w:val="31"/>
          <w:szCs w:val="31"/>
          <w:bdr w:val="none" w:color="auto" w:sz="0" w:space="0"/>
          <w:shd w:val="clear" w:fill="FFFFFF"/>
        </w:rPr>
        <w:t>）高等教育期间受到开除学籍处分的；</w:t>
      </w:r>
    </w:p>
    <w:p w14:paraId="166CD6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9</w:t>
      </w:r>
      <w:r>
        <w:rPr>
          <w:rFonts w:hint="default" w:ascii="仿宋_GB2312" w:hAnsi="Times New Roman" w:eastAsia="仿宋_GB2312" w:cs="仿宋_GB2312"/>
          <w:i w:val="0"/>
          <w:iCs w:val="0"/>
          <w:caps w:val="0"/>
          <w:color w:val="474747"/>
          <w:spacing w:val="0"/>
          <w:sz w:val="31"/>
          <w:szCs w:val="31"/>
          <w:bdr w:val="none" w:color="auto" w:sz="0" w:space="0"/>
          <w:shd w:val="clear" w:fill="FFFFFF"/>
        </w:rPr>
        <w:t>）在法律规定的国家考试中被认定有严重舞弊行为的；</w:t>
      </w:r>
    </w:p>
    <w:p w14:paraId="2AB4B1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10</w:t>
      </w:r>
      <w:r>
        <w:rPr>
          <w:rFonts w:hint="default" w:ascii="仿宋_GB2312" w:hAnsi="Times New Roman" w:eastAsia="仿宋_GB2312" w:cs="仿宋_GB2312"/>
          <w:i w:val="0"/>
          <w:iCs w:val="0"/>
          <w:caps w:val="0"/>
          <w:color w:val="474747"/>
          <w:spacing w:val="0"/>
          <w:sz w:val="31"/>
          <w:szCs w:val="31"/>
          <w:bdr w:val="none" w:color="auto" w:sz="0" w:space="0"/>
          <w:shd w:val="clear" w:fill="FFFFFF"/>
        </w:rPr>
        <w:t>）政治素质、道德品行、社会责任感、为民服务意识和社会信用情况较差，以及其他不宜录用为公务员的情形。</w:t>
      </w:r>
    </w:p>
    <w:p w14:paraId="28A7D9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六、办理报到手续</w:t>
      </w:r>
    </w:p>
    <w:p w14:paraId="761EC6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宋体" w:eastAsia="楷体_GB2312" w:cs="楷体_GB2312"/>
          <w:i w:val="0"/>
          <w:iCs w:val="0"/>
          <w:caps w:val="0"/>
          <w:color w:val="474747"/>
          <w:spacing w:val="0"/>
          <w:sz w:val="31"/>
          <w:szCs w:val="31"/>
          <w:bdr w:val="none" w:color="auto" w:sz="0" w:space="0"/>
          <w:shd w:val="clear" w:fill="FFFFFF"/>
        </w:rPr>
        <w:t>已经办理录用审批手续的人员如何报到？</w:t>
      </w:r>
    </w:p>
    <w:p w14:paraId="7B9377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新录用公务员应当在规定的时间内携带毕业证书、学位证书等材料办理报到手续。其中，在职人员和已签约其他单位的人员，应在报到前与原单位</w:t>
      </w:r>
      <w:r>
        <w:rPr>
          <w:rFonts w:hint="default" w:ascii="仿宋_GB2312" w:hAnsi="宋体" w:eastAsia="仿宋_GB2312" w:cs="仿宋_GB2312"/>
          <w:i w:val="0"/>
          <w:iCs w:val="0"/>
          <w:caps w:val="0"/>
          <w:color w:val="474747"/>
          <w:spacing w:val="0"/>
          <w:sz w:val="31"/>
          <w:szCs w:val="31"/>
          <w:bdr w:val="none" w:color="auto" w:sz="0" w:space="0"/>
          <w:shd w:val="clear" w:fill="FFFFFF"/>
        </w:rPr>
        <w:t>协商</w:t>
      </w:r>
      <w:r>
        <w:rPr>
          <w:rFonts w:hint="default" w:ascii="仿宋_GB2312" w:hAnsi="Times New Roman" w:eastAsia="仿宋_GB2312" w:cs="仿宋_GB2312"/>
          <w:i w:val="0"/>
          <w:iCs w:val="0"/>
          <w:caps w:val="0"/>
          <w:color w:val="474747"/>
          <w:spacing w:val="0"/>
          <w:sz w:val="31"/>
          <w:szCs w:val="31"/>
          <w:bdr w:val="none" w:color="auto" w:sz="0" w:space="0"/>
          <w:shd w:val="clear" w:fill="FFFFFF"/>
        </w:rPr>
        <w:t>解除劳动人事关系；应届毕业生应当取得报考职位所要求的学历、学位证书。非因不可抗力因素未按规定时间报到的，办理取消录用手续，并将有关材料存入本人档案。</w:t>
      </w:r>
    </w:p>
    <w:p w14:paraId="3AD5C3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新录用公务员是否有服务期限？</w:t>
      </w:r>
    </w:p>
    <w:p w14:paraId="61E7A5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新录用公务员在机关最低服务年限为</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5</w:t>
      </w:r>
      <w:r>
        <w:rPr>
          <w:rFonts w:hint="default" w:ascii="仿宋_GB2312" w:hAnsi="宋体" w:eastAsia="仿宋_GB2312" w:cs="仿宋_GB2312"/>
          <w:i w:val="0"/>
          <w:iCs w:val="0"/>
          <w:caps w:val="0"/>
          <w:color w:val="474747"/>
          <w:spacing w:val="0"/>
          <w:sz w:val="31"/>
          <w:szCs w:val="31"/>
          <w:bdr w:val="none" w:color="auto" w:sz="0" w:space="0"/>
          <w:shd w:val="clear" w:fill="FFFFFF"/>
        </w:rPr>
        <w:t>年（含试用期）。其中，录用为</w:t>
      </w:r>
      <w:r>
        <w:rPr>
          <w:rStyle w:val="5"/>
          <w:rFonts w:hint="default" w:ascii="仿宋_GB2312" w:hAnsi="宋体" w:eastAsia="仿宋_GB2312" w:cs="仿宋_GB2312"/>
          <w:i w:val="0"/>
          <w:iCs w:val="0"/>
          <w:caps w:val="0"/>
          <w:color w:val="474747"/>
          <w:spacing w:val="0"/>
          <w:sz w:val="31"/>
          <w:szCs w:val="31"/>
          <w:bdr w:val="none" w:color="auto" w:sz="0" w:space="0"/>
          <w:shd w:val="clear" w:fill="FFFFFF"/>
        </w:rPr>
        <w:t>乡镇、街道</w:t>
      </w:r>
      <w:r>
        <w:rPr>
          <w:rFonts w:hint="default" w:ascii="仿宋_GB2312" w:hAnsi="宋体" w:eastAsia="仿宋_GB2312" w:cs="仿宋_GB2312"/>
          <w:i w:val="0"/>
          <w:iCs w:val="0"/>
          <w:caps w:val="0"/>
          <w:color w:val="474747"/>
          <w:spacing w:val="0"/>
          <w:sz w:val="31"/>
          <w:szCs w:val="31"/>
          <w:bdr w:val="none" w:color="auto" w:sz="0" w:space="0"/>
          <w:shd w:val="clear" w:fill="FFFFFF"/>
        </w:rPr>
        <w:t>机关公务员的，在乡镇、街道机关最低服务年限为</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5</w:t>
      </w:r>
      <w:r>
        <w:rPr>
          <w:rFonts w:hint="default" w:ascii="仿宋_GB2312" w:hAnsi="宋体" w:eastAsia="仿宋_GB2312" w:cs="仿宋_GB2312"/>
          <w:i w:val="0"/>
          <w:iCs w:val="0"/>
          <w:caps w:val="0"/>
          <w:color w:val="474747"/>
          <w:spacing w:val="0"/>
          <w:sz w:val="31"/>
          <w:szCs w:val="31"/>
          <w:bdr w:val="none" w:color="auto" w:sz="0" w:space="0"/>
          <w:shd w:val="clear" w:fill="FFFFFF"/>
        </w:rPr>
        <w:t>年（含试用期），报到时与用人单位签订服务协议，</w:t>
      </w:r>
      <w:r>
        <w:rPr>
          <w:rFonts w:hint="default" w:ascii="仿宋_GB2312" w:hAnsi="Calibri" w:eastAsia="仿宋_GB2312" w:cs="仿宋_GB2312"/>
          <w:i w:val="0"/>
          <w:iCs w:val="0"/>
          <w:caps w:val="0"/>
          <w:color w:val="474747"/>
          <w:spacing w:val="0"/>
          <w:sz w:val="31"/>
          <w:szCs w:val="31"/>
          <w:bdr w:val="none" w:color="auto" w:sz="0" w:space="0"/>
          <w:shd w:val="clear" w:fill="FFFFFF"/>
        </w:rPr>
        <w:t>在此期间不得转任交流</w:t>
      </w:r>
      <w:r>
        <w:rPr>
          <w:rFonts w:hint="default" w:ascii="仿宋_GB2312" w:hAnsi="宋体" w:eastAsia="仿宋_GB2312" w:cs="仿宋_GB2312"/>
          <w:i w:val="0"/>
          <w:iCs w:val="0"/>
          <w:caps w:val="0"/>
          <w:color w:val="474747"/>
          <w:spacing w:val="0"/>
          <w:sz w:val="31"/>
          <w:szCs w:val="31"/>
          <w:bdr w:val="none" w:color="auto" w:sz="0" w:space="0"/>
          <w:shd w:val="clear" w:fill="FFFFFF"/>
        </w:rPr>
        <w:t>（含公开遴选）</w:t>
      </w:r>
      <w:r>
        <w:rPr>
          <w:rFonts w:hint="default" w:ascii="仿宋_GB2312" w:hAnsi="Calibri" w:eastAsia="仿宋_GB2312" w:cs="仿宋_GB2312"/>
          <w:i w:val="0"/>
          <w:iCs w:val="0"/>
          <w:caps w:val="0"/>
          <w:color w:val="474747"/>
          <w:spacing w:val="0"/>
          <w:sz w:val="31"/>
          <w:szCs w:val="31"/>
          <w:bdr w:val="none" w:color="auto" w:sz="0" w:space="0"/>
          <w:shd w:val="clear" w:fill="FFFFFF"/>
        </w:rPr>
        <w:t>到上级机关，上级机关也不得以借用、帮助工作等方式抽调使用。</w:t>
      </w:r>
    </w:p>
    <w:p w14:paraId="1EDDA8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七、关于违规违纪报考者的处理</w:t>
      </w:r>
    </w:p>
    <w:p w14:paraId="062982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Times New Roman" w:hAnsi="Times New Roman" w:eastAsia="楷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报考者在</w:t>
      </w:r>
      <w:r>
        <w:rPr>
          <w:rFonts w:hint="default" w:ascii="楷体_GB2312" w:hAnsi="宋体" w:eastAsia="楷体_GB2312" w:cs="楷体_GB2312"/>
          <w:i w:val="0"/>
          <w:iCs w:val="0"/>
          <w:caps w:val="0"/>
          <w:color w:val="474747"/>
          <w:spacing w:val="0"/>
          <w:sz w:val="31"/>
          <w:szCs w:val="31"/>
          <w:bdr w:val="none" w:color="auto" w:sz="0" w:space="0"/>
          <w:shd w:val="clear" w:fill="FFFFFF"/>
        </w:rPr>
        <w:t>招录</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报名环节有违规违纪行为，将如何处理？</w:t>
      </w:r>
    </w:p>
    <w:p w14:paraId="616EEF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在报名环节提交的涉及报考资格的申请材料或者信息不实的，负责资格审查工作的招录机关将认定其报名无效，终止其录用程序；有恶意注册报名信息，扰乱报名秩序或者伪造、变造有关材料骗取报考资格等行为的，由</w:t>
      </w:r>
      <w:r>
        <w:rPr>
          <w:rFonts w:hint="default" w:ascii="仿宋_GB2312" w:hAnsi="宋体" w:eastAsia="仿宋_GB2312" w:cs="仿宋_GB2312"/>
          <w:i w:val="0"/>
          <w:iCs w:val="0"/>
          <w:caps w:val="0"/>
          <w:color w:val="474747"/>
          <w:spacing w:val="0"/>
          <w:sz w:val="31"/>
          <w:szCs w:val="31"/>
          <w:bdr w:val="none" w:color="auto" w:sz="0" w:space="0"/>
          <w:shd w:val="clear" w:fill="FFFFFF"/>
        </w:rPr>
        <w:t>市级</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公务员主管部门给予其取消本次报考资格并五年内限制报考公务员的处理。</w:t>
      </w:r>
    </w:p>
    <w:p w14:paraId="0A8466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Times New Roman" w:hAnsi="Times New Roman" w:eastAsia="楷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报考者在考试过程中有情节较轻的违规违纪行为，将如何处理？</w:t>
      </w:r>
    </w:p>
    <w:p w14:paraId="2E6CC5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报考者在考试过程中有下列行为之一的，</w:t>
      </w:r>
      <w:r>
        <w:rPr>
          <w:rFonts w:hint="default" w:ascii="仿宋_GB2312" w:hAnsi="宋体" w:eastAsia="仿宋_GB2312" w:cs="仿宋_GB2312"/>
          <w:i w:val="0"/>
          <w:iCs w:val="0"/>
          <w:caps w:val="0"/>
          <w:color w:val="474747"/>
          <w:spacing w:val="0"/>
          <w:sz w:val="31"/>
          <w:szCs w:val="31"/>
          <w:bdr w:val="none" w:color="auto" w:sz="0" w:space="0"/>
          <w:shd w:val="clear" w:fill="FFFFFF"/>
        </w:rPr>
        <w:t>由具体实施考试的</w:t>
      </w:r>
      <w:r>
        <w:rPr>
          <w:rFonts w:hint="default" w:ascii="仿宋_GB2312" w:hAnsi="Times New Roman" w:eastAsia="仿宋_GB2312" w:cs="仿宋_GB2312"/>
          <w:i w:val="0"/>
          <w:iCs w:val="0"/>
          <w:caps w:val="0"/>
          <w:color w:val="474747"/>
          <w:spacing w:val="0"/>
          <w:sz w:val="31"/>
          <w:szCs w:val="31"/>
          <w:bdr w:val="none" w:color="auto" w:sz="0" w:space="0"/>
          <w:shd w:val="clear" w:fill="FFFFFF"/>
        </w:rPr>
        <w:t>考试机构</w:t>
      </w:r>
      <w:r>
        <w:rPr>
          <w:rFonts w:hint="default" w:ascii="仿宋_GB2312" w:hAnsi="宋体" w:eastAsia="仿宋_GB2312" w:cs="仿宋_GB2312"/>
          <w:i w:val="0"/>
          <w:iCs w:val="0"/>
          <w:caps w:val="0"/>
          <w:color w:val="474747"/>
          <w:spacing w:val="0"/>
          <w:sz w:val="31"/>
          <w:szCs w:val="31"/>
          <w:bdr w:val="none" w:color="auto" w:sz="0" w:space="0"/>
          <w:shd w:val="clear" w:fill="FFFFFF"/>
        </w:rPr>
        <w:t>、招录机关或者公务员主管部门</w:t>
      </w:r>
      <w:r>
        <w:rPr>
          <w:rFonts w:hint="default" w:ascii="仿宋_GB2312" w:hAnsi="Times New Roman" w:eastAsia="仿宋_GB2312" w:cs="仿宋_GB2312"/>
          <w:i w:val="0"/>
          <w:iCs w:val="0"/>
          <w:caps w:val="0"/>
          <w:color w:val="474747"/>
          <w:spacing w:val="0"/>
          <w:sz w:val="31"/>
          <w:szCs w:val="31"/>
          <w:bdr w:val="none" w:color="auto" w:sz="0" w:space="0"/>
          <w:shd w:val="clear" w:fill="FFFFFF"/>
        </w:rPr>
        <w:t>给予其所涉科目（场次）考试成绩为零分的处理：</w:t>
      </w:r>
    </w:p>
    <w:p w14:paraId="4C8C89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）将规定以外的物品带入考场，经提醒仍未按要求放在指定位置的；</w:t>
      </w:r>
    </w:p>
    <w:p w14:paraId="2B29E2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）参加考试时未按规定时间入场、离场的；</w:t>
      </w:r>
    </w:p>
    <w:p w14:paraId="55C403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）未在指定座位参加考试，或者擅自离开座位、出入考场的；</w:t>
      </w:r>
    </w:p>
    <w:p w14:paraId="308DB4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）未按规定填写（填涂）、录入本人或者考试相关信息，以及在规定以外的位置标注本人信息或者其他特殊标记的；</w:t>
      </w:r>
    </w:p>
    <w:p w14:paraId="236DF8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）故意损坏本人试卷、答题卡（答题纸）等考场配发材料或者本人使用的考试机等设施设备的；</w:t>
      </w:r>
    </w:p>
    <w:p w14:paraId="5804F3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6</w:t>
      </w:r>
      <w:r>
        <w:rPr>
          <w:rFonts w:hint="default" w:ascii="仿宋_GB2312" w:hAnsi="Times New Roman" w:eastAsia="仿宋_GB2312" w:cs="仿宋_GB2312"/>
          <w:i w:val="0"/>
          <w:iCs w:val="0"/>
          <w:caps w:val="0"/>
          <w:color w:val="474747"/>
          <w:spacing w:val="0"/>
          <w:sz w:val="31"/>
          <w:szCs w:val="31"/>
          <w:bdr w:val="none" w:color="auto" w:sz="0" w:space="0"/>
          <w:shd w:val="clear" w:fill="FFFFFF"/>
        </w:rPr>
        <w:t>）在考试开始信号发出前答题的，或者在考试结束信号发出后继续答题的；</w:t>
      </w:r>
    </w:p>
    <w:p w14:paraId="714CC9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7</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）其他情节较轻的违规违纪行为。</w:t>
      </w:r>
    </w:p>
    <w:p w14:paraId="1432F7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报考者在考试过程中有情节严重的违规违纪行为，将如何处理？</w:t>
      </w:r>
    </w:p>
    <w:p w14:paraId="4FE3C1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报考者在考试过程中有下列行为之一的，</w:t>
      </w:r>
      <w:r>
        <w:rPr>
          <w:rFonts w:hint="default" w:ascii="仿宋_GB2312" w:hAnsi="宋体" w:eastAsia="仿宋_GB2312" w:cs="仿宋_GB2312"/>
          <w:i w:val="0"/>
          <w:iCs w:val="0"/>
          <w:caps w:val="0"/>
          <w:color w:val="474747"/>
          <w:spacing w:val="0"/>
          <w:sz w:val="31"/>
          <w:szCs w:val="31"/>
          <w:bdr w:val="none" w:color="auto" w:sz="0" w:space="0"/>
          <w:shd w:val="clear" w:fill="FFFFFF"/>
        </w:rPr>
        <w:t>市级以上</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公务员主管部门</w:t>
      </w:r>
      <w:r>
        <w:rPr>
          <w:rFonts w:hint="default" w:ascii="仿宋_GB2312" w:hAnsi="宋体" w:eastAsia="仿宋_GB2312" w:cs="仿宋_GB2312"/>
          <w:i w:val="0"/>
          <w:iCs w:val="0"/>
          <w:caps w:val="0"/>
          <w:color w:val="474747"/>
          <w:spacing w:val="0"/>
          <w:sz w:val="31"/>
          <w:szCs w:val="31"/>
          <w:bdr w:val="none" w:color="auto" w:sz="0" w:space="0"/>
          <w:shd w:val="clear" w:fill="FFFFFF"/>
        </w:rPr>
        <w:t>将</w:t>
      </w:r>
      <w:r>
        <w:rPr>
          <w:rFonts w:hint="default" w:ascii="仿宋_GB2312" w:hAnsi="Times New Roman" w:eastAsia="仿宋_GB2312" w:cs="仿宋_GB2312"/>
          <w:i w:val="0"/>
          <w:iCs w:val="0"/>
          <w:caps w:val="0"/>
          <w:color w:val="474747"/>
          <w:spacing w:val="0"/>
          <w:sz w:val="31"/>
          <w:szCs w:val="31"/>
          <w:bdr w:val="none" w:color="auto" w:sz="0" w:space="0"/>
          <w:shd w:val="clear" w:fill="FFFFFF"/>
        </w:rPr>
        <w:t>给予其取消本次考试资格并五年内限制报考公务员的处理：</w:t>
      </w:r>
    </w:p>
    <w:p w14:paraId="4ECB3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）抄袭他人答题信息或者协助他人抄袭答题信息的；</w:t>
      </w:r>
    </w:p>
    <w:p w14:paraId="50A88A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）查看、偷听违规带入考场与考试有关的文字、视听资料的；</w:t>
      </w:r>
    </w:p>
    <w:p w14:paraId="629F48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）使用禁止携带的通讯设备或者具有计算、存储功能电子设备的；</w:t>
      </w:r>
    </w:p>
    <w:p w14:paraId="5221C0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）携带具有避开或者突破考场防范作弊的安全管理措施，获取、记录、传递、接收、存储考试试题、答案等功能的程序、工具，以及专门用于作弊的程序、工具（以下简称作弊器材）的；</w:t>
      </w:r>
    </w:p>
    <w:p w14:paraId="4CE53B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）抢夺、故意损坏他人试卷、答题卡（答题纸）、草稿纸等考场配发材料或者他人使用的考试机等设施设备的；</w:t>
      </w:r>
    </w:p>
    <w:p w14:paraId="069CBC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6</w:t>
      </w:r>
      <w:r>
        <w:rPr>
          <w:rFonts w:hint="default" w:ascii="仿宋_GB2312" w:hAnsi="Times New Roman" w:eastAsia="仿宋_GB2312" w:cs="仿宋_GB2312"/>
          <w:i w:val="0"/>
          <w:iCs w:val="0"/>
          <w:caps w:val="0"/>
          <w:color w:val="474747"/>
          <w:spacing w:val="0"/>
          <w:sz w:val="31"/>
          <w:szCs w:val="31"/>
          <w:bdr w:val="none" w:color="auto" w:sz="0" w:space="0"/>
          <w:shd w:val="clear" w:fill="FFFFFF"/>
        </w:rPr>
        <w:t>）违反规定将试卷、答题卡（答题纸）等考场配发材料带出考场的；</w:t>
      </w:r>
    </w:p>
    <w:p w14:paraId="50F096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7</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）其他情节严重、影响恶劣的违规违纪行为。</w:t>
      </w:r>
    </w:p>
    <w:p w14:paraId="05E088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Times New Roman" w:hAnsi="Times New Roman" w:eastAsia="微软雅黑"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报考者在考试过程中有情节特别严重的违规违纪行为，将如何处理？</w:t>
      </w:r>
    </w:p>
    <w:p w14:paraId="1F0A94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报考者在考试过程中有下列行为之一的，省级公务员主管部门将给予其取消本次考试资格并终身限制报考公务员的处理：</w:t>
      </w:r>
    </w:p>
    <w:p w14:paraId="140FD2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1</w:t>
      </w:r>
      <w:r>
        <w:rPr>
          <w:rFonts w:hint="default" w:ascii="仿宋_GB2312" w:hAnsi="Times New Roman" w:eastAsia="仿宋_GB2312" w:cs="仿宋_GB2312"/>
          <w:i w:val="0"/>
          <w:iCs w:val="0"/>
          <w:caps w:val="0"/>
          <w:color w:val="474747"/>
          <w:spacing w:val="0"/>
          <w:sz w:val="31"/>
          <w:szCs w:val="31"/>
          <w:bdr w:val="none" w:color="auto" w:sz="0" w:space="0"/>
          <w:shd w:val="clear" w:fill="FFFFFF"/>
        </w:rPr>
        <w:t>）使用伪造、变造或者盗用他人的居民身份证、准考证以及其他证明材料参加考试的；</w:t>
      </w:r>
    </w:p>
    <w:p w14:paraId="0E8691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人以上串通作弊或者参与有组织作弊的；</w:t>
      </w:r>
    </w:p>
    <w:p w14:paraId="25AEDA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3</w:t>
      </w:r>
      <w:r>
        <w:rPr>
          <w:rFonts w:hint="default" w:ascii="仿宋_GB2312" w:hAnsi="Times New Roman" w:eastAsia="仿宋_GB2312" w:cs="仿宋_GB2312"/>
          <w:i w:val="0"/>
          <w:iCs w:val="0"/>
          <w:caps w:val="0"/>
          <w:color w:val="474747"/>
          <w:spacing w:val="0"/>
          <w:sz w:val="31"/>
          <w:szCs w:val="31"/>
          <w:bdr w:val="none" w:color="auto" w:sz="0" w:space="0"/>
          <w:shd w:val="clear" w:fill="FFFFFF"/>
        </w:rPr>
        <w:t>）代替他人或者让他人代替自己参加考试的；</w:t>
      </w:r>
    </w:p>
    <w:p w14:paraId="776FED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）使用《公务员录用违规违纪行为处理办法》第七条第四项所列作弊器材的；</w:t>
      </w:r>
    </w:p>
    <w:p w14:paraId="5CA732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）非法侵入考试信息系统或者非法获取、删除、修改、增加系统数据的；</w:t>
      </w:r>
    </w:p>
    <w:p w14:paraId="290258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6</w:t>
      </w:r>
      <w:r>
        <w:rPr>
          <w:rFonts w:hint="default" w:ascii="仿宋_GB2312" w:hAnsi="Times New Roman" w:eastAsia="仿宋_GB2312" w:cs="仿宋_GB2312"/>
          <w:i w:val="0"/>
          <w:iCs w:val="0"/>
          <w:caps w:val="0"/>
          <w:color w:val="474747"/>
          <w:spacing w:val="0"/>
          <w:sz w:val="31"/>
          <w:szCs w:val="31"/>
          <w:bdr w:val="none" w:color="auto" w:sz="0" w:space="0"/>
          <w:shd w:val="clear" w:fill="FFFFFF"/>
        </w:rPr>
        <w:t>）其他情节特别严重、影响特别恶劣的违规违纪行为。</w:t>
      </w:r>
    </w:p>
    <w:p w14:paraId="5FDBF4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Times New Roman" w:hAnsi="Times New Roman" w:eastAsia="楷体" w:cs="Times New Roman"/>
          <w:i w:val="0"/>
          <w:iCs w:val="0"/>
          <w:caps w:val="0"/>
          <w:color w:val="474747"/>
          <w:spacing w:val="0"/>
          <w:sz w:val="31"/>
          <w:szCs w:val="31"/>
          <w:bdr w:val="none" w:color="auto" w:sz="0" w:space="0"/>
          <w:shd w:val="clear" w:fill="FFFFFF"/>
        </w:rPr>
        <w:t>5</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对答卷雷同的报考者，将如何处理？</w:t>
      </w:r>
    </w:p>
    <w:p w14:paraId="348189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在阅卷过程中发现报考者之间同一科目作答内容雷同，并经阅卷专家组确认的，考试机构将给予其该科目（场次）考试成绩为零分的处理，录用程序终止。</w:t>
      </w:r>
    </w:p>
    <w:p w14:paraId="6CAF0F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报考者之间同一科目作答内容雷同，并有其他相关证据证明其作弊行为成立的，</w:t>
      </w:r>
      <w:r>
        <w:rPr>
          <w:rFonts w:hint="default" w:ascii="仿宋_GB2312" w:hAnsi="宋体" w:eastAsia="仿宋_GB2312" w:cs="仿宋_GB2312"/>
          <w:i w:val="0"/>
          <w:iCs w:val="0"/>
          <w:caps w:val="0"/>
          <w:color w:val="474747"/>
          <w:spacing w:val="0"/>
          <w:sz w:val="31"/>
          <w:szCs w:val="31"/>
          <w:bdr w:val="none" w:color="auto" w:sz="0" w:space="0"/>
          <w:shd w:val="clear" w:fill="FFFFFF"/>
        </w:rPr>
        <w:t>市级以上公务员</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主管部门将视具体情形给予取消本次考试资格并五年内限制报考公务员</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或者取消本次考试资格并终身限制报考公务员的处理。</w:t>
      </w:r>
    </w:p>
    <w:p w14:paraId="5BB67A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Times New Roman" w:hAnsi="Times New Roman" w:eastAsia="楷体" w:cs="Times New Roman"/>
          <w:i w:val="0"/>
          <w:iCs w:val="0"/>
          <w:caps w:val="0"/>
          <w:color w:val="474747"/>
          <w:spacing w:val="0"/>
          <w:sz w:val="31"/>
          <w:szCs w:val="31"/>
          <w:bdr w:val="none" w:color="auto" w:sz="0" w:space="0"/>
          <w:shd w:val="clear" w:fill="FFFFFF"/>
        </w:rPr>
        <w:t>6</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报考者在体检、考察、体能测评等环节有违规违纪行为，将如何处理？</w:t>
      </w:r>
    </w:p>
    <w:p w14:paraId="322769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18"/>
          <w:szCs w:val="18"/>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在体检、考察、体能测评等环节有违规违纪行为，根据《公务员录用违规违纪行为处理办法》，情节较轻的，终止录用程序；情节严重的，给予取消本次考试资格并五年内限制报考公务员的处理；情节特别严重的，给予取消本次考试资格并终身限制报考公务员的处理。</w:t>
      </w:r>
    </w:p>
    <w:p w14:paraId="4A6126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7</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Times New Roman" w:eastAsia="楷体_GB2312" w:cs="楷体_GB2312"/>
          <w:i w:val="0"/>
          <w:iCs w:val="0"/>
          <w:caps w:val="0"/>
          <w:color w:val="474747"/>
          <w:spacing w:val="0"/>
          <w:sz w:val="31"/>
          <w:szCs w:val="31"/>
          <w:bdr w:val="none" w:color="auto" w:sz="0" w:space="0"/>
          <w:shd w:val="clear" w:fill="FFFFFF"/>
        </w:rPr>
        <w:t>刑法对于考试作弊有哪些规定？</w:t>
      </w:r>
    </w:p>
    <w:p w14:paraId="055FEE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《刑法修正案（九）》在第二百八十四条规定：</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在法律规定的国家考试中，组织作弊的，处三年以下有期徒刑或者拘役，并处或者单处罚金；情节严重的，处三年以上七年以下有期徒刑，并处罚金</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为他人实施前款犯罪提供作弊器材或者其他帮助的，依照前款的规定处罚</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为实施考试作弊行为，向他人非法出售或者提供第一款规定的考试的试题、答案的，依照第一款的规定处罚</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代替他人或者让他人代替自己参加第一款规定的考试的，处拘役或者管制，并处或者单处罚金</w:t>
      </w:r>
      <w:r>
        <w:rPr>
          <w:rFonts w:hint="default" w:ascii="Times New Roman" w:hAnsi="Times New Roman" w:eastAsia="宋体" w:cs="Times New Roman"/>
          <w:i w:val="0"/>
          <w:iCs w:val="0"/>
          <w:caps w:val="0"/>
          <w:color w:val="474747"/>
          <w:spacing w:val="0"/>
          <w:sz w:val="31"/>
          <w:szCs w:val="31"/>
          <w:bdr w:val="none" w:color="auto" w:sz="0" w:space="0"/>
          <w:shd w:val="clear" w:fill="FFFFFF"/>
        </w:rPr>
        <w:t>”</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。最高人民法院、最高人民检察院就办理此类刑事案件适用法律的若干问题作出了具体解释，自</w:t>
      </w:r>
      <w:r>
        <w:rPr>
          <w:rFonts w:hint="default" w:ascii="Times New Roman" w:hAnsi="Times New Roman" w:eastAsia="宋体" w:cs="Times New Roman"/>
          <w:i w:val="0"/>
          <w:iCs w:val="0"/>
          <w:caps w:val="0"/>
          <w:color w:val="474747"/>
          <w:spacing w:val="0"/>
          <w:sz w:val="31"/>
          <w:szCs w:val="31"/>
          <w:bdr w:val="none" w:color="auto" w:sz="0" w:space="0"/>
          <w:shd w:val="clear" w:fill="FFFFFF"/>
        </w:rPr>
        <w:t>2019</w:t>
      </w:r>
      <w:r>
        <w:rPr>
          <w:rFonts w:hint="default" w:ascii="仿宋_GB2312" w:hAnsi="Times New Roman" w:eastAsia="仿宋_GB2312" w:cs="仿宋_GB2312"/>
          <w:i w:val="0"/>
          <w:iCs w:val="0"/>
          <w:caps w:val="0"/>
          <w:color w:val="474747"/>
          <w:spacing w:val="0"/>
          <w:sz w:val="31"/>
          <w:szCs w:val="31"/>
          <w:bdr w:val="none" w:color="auto" w:sz="0" w:space="0"/>
          <w:shd w:val="clear" w:fill="FFFFFF"/>
        </w:rPr>
        <w:t>年</w:t>
      </w:r>
      <w:r>
        <w:rPr>
          <w:rFonts w:hint="default" w:ascii="Times New Roman" w:hAnsi="Times New Roman" w:eastAsia="宋体" w:cs="Times New Roman"/>
          <w:i w:val="0"/>
          <w:iCs w:val="0"/>
          <w:caps w:val="0"/>
          <w:color w:val="474747"/>
          <w:spacing w:val="0"/>
          <w:sz w:val="31"/>
          <w:szCs w:val="31"/>
          <w:bdr w:val="none" w:color="auto" w:sz="0" w:space="0"/>
          <w:shd w:val="clear" w:fill="FFFFFF"/>
        </w:rPr>
        <w:t>9</w:t>
      </w:r>
      <w:r>
        <w:rPr>
          <w:rFonts w:hint="default" w:ascii="仿宋_GB2312" w:hAnsi="Times New Roman" w:eastAsia="仿宋_GB2312" w:cs="仿宋_GB2312"/>
          <w:i w:val="0"/>
          <w:iCs w:val="0"/>
          <w:caps w:val="0"/>
          <w:color w:val="474747"/>
          <w:spacing w:val="0"/>
          <w:sz w:val="31"/>
          <w:szCs w:val="31"/>
          <w:bdr w:val="none" w:color="auto" w:sz="0" w:space="0"/>
          <w:shd w:val="clear" w:fill="FFFFFF"/>
        </w:rPr>
        <w:t>月</w:t>
      </w:r>
      <w:r>
        <w:rPr>
          <w:rFonts w:hint="default" w:ascii="Times New Roman" w:hAnsi="Times New Roman" w:eastAsia="宋体" w:cs="Times New Roman"/>
          <w:i w:val="0"/>
          <w:iCs w:val="0"/>
          <w:caps w:val="0"/>
          <w:color w:val="474747"/>
          <w:spacing w:val="0"/>
          <w:sz w:val="31"/>
          <w:szCs w:val="31"/>
          <w:bdr w:val="none" w:color="auto" w:sz="0" w:space="0"/>
          <w:shd w:val="clear" w:fill="FFFFFF"/>
        </w:rPr>
        <w:t>4</w:t>
      </w:r>
      <w:r>
        <w:rPr>
          <w:rFonts w:hint="default" w:ascii="仿宋_GB2312" w:hAnsi="Times New Roman" w:eastAsia="仿宋_GB2312" w:cs="仿宋_GB2312"/>
          <w:i w:val="0"/>
          <w:iCs w:val="0"/>
          <w:caps w:val="0"/>
          <w:color w:val="474747"/>
          <w:spacing w:val="0"/>
          <w:sz w:val="31"/>
          <w:szCs w:val="31"/>
          <w:bdr w:val="none" w:color="auto" w:sz="0" w:space="0"/>
          <w:shd w:val="clear" w:fill="FFFFFF"/>
        </w:rPr>
        <w:t>日起施行。</w:t>
      </w:r>
    </w:p>
    <w:p w14:paraId="3EF001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报考者和其他人员涉嫌违法犯罪的，将移送有关国家机关依法处理。</w:t>
      </w:r>
    </w:p>
    <w:p w14:paraId="653515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楷体_GB2312" w:cs="Times New Roman"/>
          <w:i w:val="0"/>
          <w:iCs w:val="0"/>
          <w:caps w:val="0"/>
          <w:color w:val="474747"/>
          <w:spacing w:val="0"/>
          <w:sz w:val="31"/>
          <w:szCs w:val="31"/>
          <w:bdr w:val="none" w:color="auto" w:sz="0" w:space="0"/>
          <w:shd w:val="clear" w:fill="FFFFFF"/>
        </w:rPr>
        <w:t>8</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楷体_GB2312" w:hAnsi="宋体" w:eastAsia="楷体_GB2312" w:cs="楷体_GB2312"/>
          <w:i w:val="0"/>
          <w:iCs w:val="0"/>
          <w:caps w:val="0"/>
          <w:color w:val="474747"/>
          <w:spacing w:val="0"/>
          <w:sz w:val="31"/>
          <w:szCs w:val="31"/>
          <w:bdr w:val="none" w:color="auto" w:sz="0" w:space="0"/>
          <w:shd w:val="clear" w:fill="FFFFFF"/>
        </w:rPr>
        <w:t>哪些行为记入公务员录用考试诚信档案？</w:t>
      </w:r>
    </w:p>
    <w:p w14:paraId="5687DE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宋体" w:eastAsia="仿宋_GB2312" w:cs="仿宋_GB2312"/>
          <w:i w:val="0"/>
          <w:iCs w:val="0"/>
          <w:caps w:val="0"/>
          <w:color w:val="474747"/>
          <w:spacing w:val="0"/>
          <w:sz w:val="31"/>
          <w:szCs w:val="31"/>
          <w:bdr w:val="none" w:color="auto" w:sz="0" w:space="0"/>
          <w:shd w:val="clear" w:fill="FFFFFF"/>
        </w:rPr>
        <w:t>报考者在招考过程中有情节严重和情节特别严重的违规违纪行为的，将记入公务员录用考试诚信档案库。</w:t>
      </w:r>
    </w:p>
    <w:p w14:paraId="336B29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八、关于《</w:t>
      </w:r>
      <w:r>
        <w:rPr>
          <w:rFonts w:hint="default" w:ascii="Times New Roman" w:hAnsi="Times New Roman" w:eastAsia="黑体" w:cs="Times New Roman"/>
          <w:i w:val="0"/>
          <w:iCs w:val="0"/>
          <w:caps w:val="0"/>
          <w:color w:val="474747"/>
          <w:spacing w:val="0"/>
          <w:sz w:val="31"/>
          <w:szCs w:val="31"/>
          <w:bdr w:val="none" w:color="auto" w:sz="0" w:space="0"/>
          <w:shd w:val="clear" w:fill="FFFFFF"/>
        </w:rPr>
        <w:t>2027</w:t>
      </w:r>
      <w:r>
        <w:rPr>
          <w:rFonts w:hint="eastAsia" w:ascii="黑体" w:hAnsi="宋体" w:eastAsia="黑体" w:cs="黑体"/>
          <w:i w:val="0"/>
          <w:iCs w:val="0"/>
          <w:caps w:val="0"/>
          <w:color w:val="474747"/>
          <w:spacing w:val="0"/>
          <w:sz w:val="31"/>
          <w:szCs w:val="31"/>
          <w:bdr w:val="none" w:color="auto" w:sz="0" w:space="0"/>
          <w:shd w:val="clear" w:fill="FFFFFF"/>
        </w:rPr>
        <w:t>年度济宁市各级机关考试录用公务员报考指南》的适用范围</w:t>
      </w:r>
    </w:p>
    <w:p w14:paraId="79025D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宋体" w:eastAsia="仿宋_GB2312" w:cs="仿宋_GB2312"/>
          <w:i w:val="0"/>
          <w:iCs w:val="0"/>
          <w:caps w:val="0"/>
          <w:color w:val="474747"/>
          <w:spacing w:val="0"/>
          <w:sz w:val="31"/>
          <w:szCs w:val="31"/>
          <w:bdr w:val="none" w:color="auto" w:sz="0" w:space="0"/>
          <w:shd w:val="clear" w:fill="FFFFFF"/>
        </w:rPr>
        <w:t>年度济宁</w:t>
      </w:r>
      <w:r>
        <w:rPr>
          <w:rFonts w:hint="default" w:ascii="仿宋_GB2312" w:hAnsi="Times New Roman" w:eastAsia="仿宋_GB2312" w:cs="仿宋_GB2312"/>
          <w:i w:val="0"/>
          <w:iCs w:val="0"/>
          <w:caps w:val="0"/>
          <w:color w:val="474747"/>
          <w:spacing w:val="0"/>
          <w:sz w:val="31"/>
          <w:szCs w:val="31"/>
          <w:bdr w:val="none" w:color="auto" w:sz="0" w:space="0"/>
          <w:shd w:val="clear" w:fill="FFFFFF"/>
        </w:rPr>
        <w:t>市各级机关考试录用公务员报考指南》仅适用于</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2027</w:t>
      </w:r>
      <w:r>
        <w:rPr>
          <w:rFonts w:hint="default" w:ascii="仿宋_GB2312" w:hAnsi="Times New Roman" w:eastAsia="仿宋_GB2312" w:cs="仿宋_GB2312"/>
          <w:i w:val="0"/>
          <w:iCs w:val="0"/>
          <w:caps w:val="0"/>
          <w:color w:val="474747"/>
          <w:spacing w:val="0"/>
          <w:sz w:val="31"/>
          <w:szCs w:val="31"/>
          <w:bdr w:val="none" w:color="auto" w:sz="0" w:space="0"/>
          <w:shd w:val="clear" w:fill="FFFFFF"/>
        </w:rPr>
        <w:t>年</w:t>
      </w:r>
      <w:r>
        <w:rPr>
          <w:rFonts w:hint="default" w:ascii="仿宋_GB2312" w:hAnsi="宋体" w:eastAsia="仿宋_GB2312" w:cs="仿宋_GB2312"/>
          <w:i w:val="0"/>
          <w:iCs w:val="0"/>
          <w:caps w:val="0"/>
          <w:color w:val="474747"/>
          <w:spacing w:val="0"/>
          <w:sz w:val="31"/>
          <w:szCs w:val="31"/>
          <w:bdr w:val="none" w:color="auto" w:sz="0" w:space="0"/>
          <w:shd w:val="clear" w:fill="FFFFFF"/>
        </w:rPr>
        <w:t>度济宁</w:t>
      </w:r>
      <w:r>
        <w:rPr>
          <w:rFonts w:hint="default" w:ascii="仿宋_GB2312" w:hAnsi="Times New Roman" w:eastAsia="仿宋_GB2312" w:cs="仿宋_GB2312"/>
          <w:i w:val="0"/>
          <w:iCs w:val="0"/>
          <w:caps w:val="0"/>
          <w:color w:val="474747"/>
          <w:spacing w:val="0"/>
          <w:sz w:val="31"/>
          <w:szCs w:val="31"/>
          <w:bdr w:val="none" w:color="auto" w:sz="0" w:space="0"/>
          <w:shd w:val="clear" w:fill="FFFFFF"/>
        </w:rPr>
        <w:t>市各级机关公务员招录。</w:t>
      </w:r>
    </w:p>
    <w:p w14:paraId="24A970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645"/>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 </w:t>
      </w:r>
    </w:p>
    <w:p w14:paraId="34F6DA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0"/>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报名政策咨询电话：</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0537-2967956</w:t>
      </w:r>
      <w:r>
        <w:rPr>
          <w:rFonts w:hint="default" w:ascii="Times New Roman" w:hAnsi="Times New Roman" w:eastAsia="宋体" w:cs="Times New Roman"/>
          <w:i w:val="0"/>
          <w:iCs w:val="0"/>
          <w:caps w:val="0"/>
          <w:color w:val="474747"/>
          <w:spacing w:val="0"/>
          <w:sz w:val="31"/>
          <w:szCs w:val="31"/>
          <w:bdr w:val="none" w:color="auto" w:sz="0" w:space="0"/>
          <w:shd w:val="clear" w:fill="FFFFFF"/>
        </w:rPr>
        <w:t> </w:t>
      </w:r>
    </w:p>
    <w:p w14:paraId="13A3B7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0"/>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报名技术支持和笔试考务咨询电话：</w:t>
      </w:r>
      <w:r>
        <w:rPr>
          <w:rFonts w:hint="default" w:ascii="Times New Roman" w:hAnsi="Times New Roman" w:eastAsia="黑体" w:cs="Times New Roman"/>
          <w:i w:val="0"/>
          <w:iCs w:val="0"/>
          <w:caps w:val="0"/>
          <w:color w:val="474747"/>
          <w:spacing w:val="0"/>
          <w:sz w:val="31"/>
          <w:szCs w:val="31"/>
          <w:bdr w:val="none" w:color="auto" w:sz="0" w:space="0"/>
          <w:shd w:val="clear" w:fill="FFFFFF"/>
        </w:rPr>
        <w:t>0537-2967693</w:t>
      </w:r>
    </w:p>
    <w:p w14:paraId="68B582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0"/>
        <w:jc w:val="both"/>
        <w:rPr>
          <w:rFonts w:hint="eastAsia" w:ascii="宋体" w:hAnsi="宋体" w:eastAsia="宋体" w:cs="宋体"/>
          <w:i w:val="0"/>
          <w:iCs w:val="0"/>
          <w:caps w:val="0"/>
          <w:color w:val="474747"/>
          <w:spacing w:val="0"/>
          <w:sz w:val="21"/>
          <w:szCs w:val="21"/>
        </w:rPr>
      </w:pPr>
      <w:r>
        <w:rPr>
          <w:rFonts w:hint="eastAsia" w:ascii="黑体" w:hAnsi="宋体" w:eastAsia="黑体" w:cs="黑体"/>
          <w:i w:val="0"/>
          <w:iCs w:val="0"/>
          <w:caps w:val="0"/>
          <w:color w:val="474747"/>
          <w:spacing w:val="0"/>
          <w:sz w:val="31"/>
          <w:szCs w:val="31"/>
          <w:bdr w:val="none" w:color="auto" w:sz="0" w:space="0"/>
          <w:shd w:val="clear" w:fill="FFFFFF"/>
        </w:rPr>
        <w:t>咨询时间：</w:t>
      </w:r>
      <w:r>
        <w:rPr>
          <w:rFonts w:hint="default" w:ascii="仿宋_GB2312" w:hAnsi="宋体" w:eastAsia="仿宋_GB2312" w:cs="仿宋_GB2312"/>
          <w:i w:val="0"/>
          <w:iCs w:val="0"/>
          <w:caps w:val="0"/>
          <w:color w:val="474747"/>
          <w:spacing w:val="0"/>
          <w:sz w:val="31"/>
          <w:szCs w:val="31"/>
          <w:bdr w:val="none" w:color="auto" w:sz="0" w:space="0"/>
          <w:shd w:val="clear" w:fill="FFFFFF"/>
        </w:rPr>
        <w:t>报名期间</w:t>
      </w:r>
      <w:r>
        <w:rPr>
          <w:rFonts w:hint="default" w:ascii="仿宋_GB2312" w:hAnsi="Times New Roman" w:eastAsia="仿宋_GB2312" w:cs="仿宋_GB2312"/>
          <w:i w:val="0"/>
          <w:iCs w:val="0"/>
          <w:caps w:val="0"/>
          <w:color w:val="474747"/>
          <w:spacing w:val="0"/>
          <w:sz w:val="31"/>
          <w:szCs w:val="31"/>
          <w:bdr w:val="none" w:color="auto" w:sz="0" w:space="0"/>
          <w:shd w:val="clear" w:fill="FFFFFF"/>
        </w:rPr>
        <w:t>每日上午</w:t>
      </w:r>
      <w:r>
        <w:rPr>
          <w:rFonts w:hint="default" w:ascii="Times New Roman" w:hAnsi="Times New Roman" w:eastAsia="宋体" w:cs="Times New Roman"/>
          <w:i w:val="0"/>
          <w:iCs w:val="0"/>
          <w:caps w:val="0"/>
          <w:color w:val="474747"/>
          <w:spacing w:val="0"/>
          <w:sz w:val="31"/>
          <w:szCs w:val="31"/>
          <w:bdr w:val="none" w:color="auto" w:sz="0" w:space="0"/>
          <w:shd w:val="clear" w:fill="FFFFFF"/>
        </w:rPr>
        <w:t>8</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30</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12</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00,</w:t>
      </w:r>
      <w:r>
        <w:rPr>
          <w:rFonts w:hint="default" w:ascii="仿宋_GB2312" w:hAnsi="Times New Roman" w:eastAsia="仿宋_GB2312" w:cs="仿宋_GB2312"/>
          <w:i w:val="0"/>
          <w:iCs w:val="0"/>
          <w:caps w:val="0"/>
          <w:color w:val="474747"/>
          <w:spacing w:val="0"/>
          <w:sz w:val="31"/>
          <w:szCs w:val="31"/>
          <w:bdr w:val="none" w:color="auto" w:sz="0" w:space="0"/>
          <w:shd w:val="clear" w:fill="FFFFFF"/>
        </w:rPr>
        <w:t>下午</w:t>
      </w:r>
      <w:r>
        <w:rPr>
          <w:rFonts w:hint="default" w:ascii="Times New Roman" w:hAnsi="Times New Roman" w:eastAsia="宋体" w:cs="Times New Roman"/>
          <w:i w:val="0"/>
          <w:iCs w:val="0"/>
          <w:caps w:val="0"/>
          <w:color w:val="474747"/>
          <w:spacing w:val="0"/>
          <w:sz w:val="31"/>
          <w:szCs w:val="31"/>
          <w:bdr w:val="none" w:color="auto" w:sz="0" w:space="0"/>
          <w:shd w:val="clear" w:fill="FFFFFF"/>
        </w:rPr>
        <w:t>13</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仿宋_GB2312" w:cs="Times New Roman"/>
          <w:i w:val="0"/>
          <w:iCs w:val="0"/>
          <w:caps w:val="0"/>
          <w:color w:val="474747"/>
          <w:spacing w:val="0"/>
          <w:sz w:val="31"/>
          <w:szCs w:val="31"/>
          <w:bdr w:val="none" w:color="auto" w:sz="0" w:space="0"/>
          <w:shd w:val="clear" w:fill="FFFFFF"/>
        </w:rPr>
        <w:t>3</w:t>
      </w:r>
      <w:r>
        <w:rPr>
          <w:rFonts w:hint="default" w:ascii="Times New Roman" w:hAnsi="Times New Roman" w:eastAsia="宋体" w:cs="Times New Roman"/>
          <w:i w:val="0"/>
          <w:iCs w:val="0"/>
          <w:caps w:val="0"/>
          <w:color w:val="474747"/>
          <w:spacing w:val="0"/>
          <w:sz w:val="31"/>
          <w:szCs w:val="31"/>
          <w:bdr w:val="none" w:color="auto" w:sz="0" w:space="0"/>
          <w:shd w:val="clear" w:fill="FFFFFF"/>
        </w:rPr>
        <w:t>0</w:t>
      </w:r>
      <w:r>
        <w:rPr>
          <w:rFonts w:hint="default" w:ascii="仿宋_GB2312" w:hAnsi="宋体"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17</w:t>
      </w:r>
      <w:r>
        <w:rPr>
          <w:rFonts w:hint="default" w:ascii="仿宋_GB2312" w:hAnsi="Times New Roman" w:eastAsia="仿宋_GB2312" w:cs="仿宋_GB2312"/>
          <w:i w:val="0"/>
          <w:iCs w:val="0"/>
          <w:caps w:val="0"/>
          <w:color w:val="474747"/>
          <w:spacing w:val="0"/>
          <w:sz w:val="31"/>
          <w:szCs w:val="31"/>
          <w:bdr w:val="none" w:color="auto" w:sz="0" w:space="0"/>
          <w:shd w:val="clear" w:fill="FFFFFF"/>
        </w:rPr>
        <w:t>︰</w:t>
      </w:r>
      <w:r>
        <w:rPr>
          <w:rFonts w:hint="default" w:ascii="Times New Roman" w:hAnsi="Times New Roman" w:eastAsia="宋体" w:cs="Times New Roman"/>
          <w:i w:val="0"/>
          <w:iCs w:val="0"/>
          <w:caps w:val="0"/>
          <w:color w:val="474747"/>
          <w:spacing w:val="0"/>
          <w:sz w:val="31"/>
          <w:szCs w:val="31"/>
          <w:bdr w:val="none" w:color="auto" w:sz="0" w:space="0"/>
          <w:shd w:val="clear" w:fill="FFFFFF"/>
        </w:rPr>
        <w:t>30</w:t>
      </w:r>
    </w:p>
    <w:p w14:paraId="0787F6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5" w:lineRule="atLeast"/>
        <w:ind w:left="0" w:right="0" w:firstLine="0"/>
        <w:jc w:val="both"/>
        <w:rPr>
          <w:rFonts w:hint="eastAsia" w:ascii="宋体" w:hAnsi="宋体" w:eastAsia="宋体" w:cs="宋体"/>
          <w:i w:val="0"/>
          <w:iCs w:val="0"/>
          <w:caps w:val="0"/>
          <w:color w:val="474747"/>
          <w:spacing w:val="0"/>
          <w:sz w:val="21"/>
          <w:szCs w:val="21"/>
        </w:rPr>
      </w:pPr>
      <w:r>
        <w:rPr>
          <w:rFonts w:hint="default" w:ascii="Times New Roman" w:hAnsi="Times New Roman" w:eastAsia="宋体" w:cs="Times New Roman"/>
          <w:i w:val="0"/>
          <w:iCs w:val="0"/>
          <w:caps w:val="0"/>
          <w:color w:val="474747"/>
          <w:spacing w:val="0"/>
          <w:sz w:val="31"/>
          <w:szCs w:val="31"/>
          <w:bdr w:val="none" w:color="auto" w:sz="0" w:space="0"/>
          <w:shd w:val="clear" w:fill="FFFFFF"/>
        </w:rPr>
        <w:t> </w:t>
      </w:r>
    </w:p>
    <w:p w14:paraId="5CCA96DD"/>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641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2026-11-04T04:29:46Z</dcterms:created>
  <dc:creator>Administrator</dc:creator>
  <cp:lastModifiedBy>Administrator</cp:lastModifiedBy>
  <dcterms:modified xsi:type="dcterms:W3CDTF">2026-11-04T04:30:01Z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eyJoZGlkIjoiZDNjZDEzY2UzYzkwMTZjZmEwZDVkMDUwNDI5ODk2YTUifQ==</vt:lpwstr>
  </property>
  <property fmtid="{D5CDD505-2E9C-101B-9397-08002B2CF9AE}" pid="4" name="ICV">
    <vt:lpwstr>42E6FDDDC6FB480BB500AAAB8707605A_12</vt:lpwstr>
  </property>
</Properties>
</file>