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46A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76F1DE0D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2010.09-2018.08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于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公司XX岗位</w:t>
            </w:r>
          </w:p>
          <w:p w14:paraId="29E32F45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公司XX工作</w:t>
            </w:r>
          </w:p>
          <w:p w14:paraId="6BBB81C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/>
                <w:lang w:val="en-US" w:eastAsia="zh-CN" w:bidi="ar"/>
              </w:rPr>
              <w:t>有何特长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15B65292"/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CD15B70-7D10-4E4C-9748-A43D442350A6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F35DD7C-AB38-41D8-8497-89901CD9399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56C871B-CEAE-427E-A9B7-4D7874CB43B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xMzA0MGYyMjg1ZTE1NTcwZGM4OGY0NzAyNzdlMGYifQ=="/>
  </w:docVars>
  <w:rsids>
    <w:rsidRoot w:val="00000000"/>
    <w:rsid w:val="39DC10F5"/>
    <w:rsid w:val="495C2C76"/>
    <w:rsid w:val="71D3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2026-10-30T01:36:37Z</dcterms:created>
  <dc:creator>Administrator</dc:creator>
  <cp:lastModifiedBy>月牙儿</cp:lastModifiedBy>
  <dcterms:modified xsi:type="dcterms:W3CDTF">2026-10-30T01:37:28Z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EB79B8F7033549A68CECCCE1F08D45D3_13</vt:lpwstr>
  </property>
</Properties>
</file>