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4805" w:type="dxa"/>
        <w:tblInd w:w="-23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1"/>
        <w:gridCol w:w="1529"/>
        <w:gridCol w:w="5648"/>
        <w:gridCol w:w="5197"/>
        <w:gridCol w:w="1470"/>
      </w:tblGrid>
      <w:tr w14:paraId="17B16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48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19AC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  <w:lang w:val="en-US"/>
              </w:rPr>
            </w:pP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通江县壁州供排水有限公司岗位一览表</w:t>
            </w:r>
          </w:p>
        </w:tc>
      </w:tr>
      <w:tr w14:paraId="3F427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1FF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大黑简体" w:hAnsi="方正大黑简体" w:eastAsia="方正大黑简体" w:cs="方正大黑简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部 门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1F3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大黑简体" w:hAnsi="方正大黑简体" w:eastAsia="方正大黑简体" w:cs="方正大黑简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岗位（人数）</w:t>
            </w:r>
          </w:p>
        </w:tc>
        <w:tc>
          <w:tcPr>
            <w:tcW w:w="5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A02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大黑简体" w:hAnsi="方正大黑简体" w:eastAsia="方正大黑简体" w:cs="方正大黑简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岗位要求</w:t>
            </w:r>
          </w:p>
        </w:tc>
        <w:tc>
          <w:tcPr>
            <w:tcW w:w="5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0CA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大黑简体" w:hAnsi="方正大黑简体" w:eastAsia="方正大黑简体" w:cs="方正大黑简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A7B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大黑简体" w:hAnsi="方正大黑简体" w:eastAsia="方正大黑简体" w:cs="方正大黑简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工作地点</w:t>
            </w:r>
          </w:p>
        </w:tc>
      </w:tr>
      <w:tr w14:paraId="0F74F9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8" w:hRule="atLeast"/>
        </w:trPr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5A1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项目部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EE9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工程部工作人员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（1人）</w:t>
            </w:r>
          </w:p>
        </w:tc>
        <w:tc>
          <w:tcPr>
            <w:tcW w:w="5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8D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1.年龄35周岁以下；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2.全日制大专及以上学历，水利水电工程、工程造价相关专业；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3.持有水利水电工程、工程造价相关职业/职称资格证书者；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4.具有3年及以上相关工作经历；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5.吃苦耐劳，服从工作安排；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6.同等条件下退役军人优先。</w:t>
            </w:r>
          </w:p>
        </w:tc>
        <w:tc>
          <w:tcPr>
            <w:tcW w:w="5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1EF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1.负责项目的开工准备，参与施工现场的管理；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2.参与工程合同管理，收集、汇总、整理各类项目信息，上报审批并建立档案；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3.参与项目建设现场巡检、质量安全监督、进度跟踪等；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4.完成领导交办的其他工作。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89A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公司本部</w:t>
            </w:r>
          </w:p>
        </w:tc>
      </w:tr>
      <w:tr w14:paraId="23757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9" w:hRule="atLeast"/>
        </w:trPr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DDC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乡镇供水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分公司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8FA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水质检测工作人员（2人）</w:t>
            </w:r>
          </w:p>
        </w:tc>
        <w:tc>
          <w:tcPr>
            <w:tcW w:w="5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06B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1.年龄35周岁以下；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2.全日制大专及以上学历；卫生检验、化学、给排水科学与工程、水质科学与技术、水文与水资源工程、食品质量与安全等相关专业；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3.具有3年及以上相关工作经历（应届毕业生除外）；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4.吃苦耐劳，服从工作安排；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 xml:space="preserve">5.同等条件下退役军人优先。                                 </w:t>
            </w:r>
          </w:p>
        </w:tc>
        <w:tc>
          <w:tcPr>
            <w:tcW w:w="5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ADB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1.负责乡镇供水分公司水厂水质日常自检工作；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2.协助完成乡镇供水分公司其他工作；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3.完成领导交办的其他工作。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BD7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铁佛镇供水站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涪阳镇供水站</w:t>
            </w:r>
          </w:p>
        </w:tc>
      </w:tr>
      <w:tr w14:paraId="36B85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7" w:hRule="atLeast"/>
        </w:trPr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34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乡镇供水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分公司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BB1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机电设备工作人员（1人）</w:t>
            </w:r>
          </w:p>
        </w:tc>
        <w:tc>
          <w:tcPr>
            <w:tcW w:w="5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48E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1.年龄35周岁以下；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2.全日制大专及以上学历；机电一体化技术、机电工程、电气自动化技术、水利机电设备、给排水设备运维相关专业；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3.持有相关专业职业/职称资格证书者；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4.具有3年及以上相关工作经历；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5.吃苦耐劳，服从工作安排；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6.同等条件下退役军人优先。</w:t>
            </w:r>
          </w:p>
        </w:tc>
        <w:tc>
          <w:tcPr>
            <w:tcW w:w="5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8D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1.负责乡镇供水分公司机电设备维修、保养等工作；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2.协助完成乡镇供水分公司其他工作；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3.完成领导交办的其他工作。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2D6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铁佛镇供水站</w:t>
            </w:r>
          </w:p>
        </w:tc>
      </w:tr>
      <w:tr w14:paraId="04F58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2" w:hRule="atLeast"/>
        </w:trPr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A36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乡镇供水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分公司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330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抽制水工作人员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（8人）</w:t>
            </w:r>
          </w:p>
        </w:tc>
        <w:tc>
          <w:tcPr>
            <w:tcW w:w="5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541B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Style w:val="5"/>
                <w:rFonts w:hint="eastAsia" w:ascii="方正大黑简体" w:hAnsi="方正大黑简体" w:eastAsia="方正大黑简体" w:cs="方正大黑简体"/>
                <w:color w:val="auto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Style w:val="5"/>
                <w:rFonts w:hint="eastAsia" w:ascii="方正大黑简体" w:hAnsi="方正大黑简体" w:eastAsia="方正大黑简体" w:cs="方正大黑简体"/>
                <w:sz w:val="16"/>
                <w:szCs w:val="16"/>
                <w:highlight w:val="none"/>
                <w:lang w:val="en-US" w:eastAsia="zh-CN" w:bidi="ar"/>
              </w:rPr>
              <w:t>1.年龄35周岁以下；</w:t>
            </w:r>
            <w:r>
              <w:rPr>
                <w:rStyle w:val="5"/>
                <w:rFonts w:hint="eastAsia" w:ascii="方正大黑简体" w:hAnsi="方正大黑简体" w:eastAsia="方正大黑简体" w:cs="方正大黑简体"/>
                <w:color w:val="auto"/>
                <w:sz w:val="16"/>
                <w:szCs w:val="16"/>
                <w:highlight w:val="none"/>
                <w:lang w:val="en-US" w:eastAsia="zh-CN" w:bidi="ar"/>
              </w:rPr>
              <w:br w:type="textWrapping"/>
            </w:r>
            <w:r>
              <w:rPr>
                <w:rStyle w:val="5"/>
                <w:rFonts w:hint="eastAsia" w:ascii="方正大黑简体" w:hAnsi="方正大黑简体" w:eastAsia="方正大黑简体" w:cs="方正大黑简体"/>
                <w:color w:val="auto"/>
                <w:sz w:val="16"/>
                <w:szCs w:val="16"/>
                <w:highlight w:val="none"/>
                <w:lang w:val="en-US" w:eastAsia="zh-CN" w:bidi="ar"/>
              </w:rPr>
              <w:t>2.全日制大专及以上学历；</w:t>
            </w:r>
          </w:p>
          <w:p w14:paraId="6B7CF1C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Style w:val="5"/>
                <w:rFonts w:hint="eastAsia" w:ascii="方正大黑简体" w:hAnsi="方正大黑简体" w:eastAsia="方正大黑简体" w:cs="方正大黑简体"/>
                <w:color w:val="000000" w:themeColor="text1"/>
                <w:sz w:val="16"/>
                <w:szCs w:val="16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3.持有驾驶证B2及以上可放宽至非全日制大专学历；</w:t>
            </w:r>
            <w:r>
              <w:rPr>
                <w:rStyle w:val="5"/>
                <w:rFonts w:hint="eastAsia" w:ascii="方正大黑简体" w:hAnsi="方正大黑简体" w:eastAsia="方正大黑简体" w:cs="方正大黑简体"/>
                <w:color w:val="auto"/>
                <w:sz w:val="16"/>
                <w:szCs w:val="16"/>
                <w:highlight w:val="none"/>
                <w:lang w:val="en-US" w:eastAsia="zh-CN" w:bidi="ar"/>
              </w:rPr>
              <w:br w:type="textWrapping"/>
            </w:r>
            <w:r>
              <w:rPr>
                <w:rStyle w:val="5"/>
                <w:rFonts w:hint="eastAsia" w:ascii="方正大黑简体" w:hAnsi="方正大黑简体" w:eastAsia="方正大黑简体" w:cs="方正大黑简体"/>
                <w:color w:val="auto"/>
                <w:sz w:val="16"/>
                <w:szCs w:val="16"/>
                <w:highlight w:val="none"/>
                <w:lang w:val="en-US" w:eastAsia="zh-CN" w:bidi="ar"/>
              </w:rPr>
              <w:t>4.吃苦耐劳，服从工作安排；</w:t>
            </w:r>
            <w:bookmarkStart w:id="0" w:name="_GoBack"/>
            <w:bookmarkEnd w:id="0"/>
            <w:r>
              <w:rPr>
                <w:rStyle w:val="5"/>
                <w:rFonts w:hint="eastAsia" w:ascii="方正大黑简体" w:hAnsi="方正大黑简体" w:eastAsia="方正大黑简体" w:cs="方正大黑简体"/>
                <w:color w:val="auto"/>
                <w:sz w:val="16"/>
                <w:szCs w:val="16"/>
                <w:highlight w:val="none"/>
                <w:lang w:val="en-US" w:eastAsia="zh-CN" w:bidi="ar"/>
              </w:rPr>
              <w:br w:type="textWrapping"/>
            </w:r>
            <w:r>
              <w:rPr>
                <w:rStyle w:val="5"/>
                <w:rFonts w:hint="eastAsia" w:ascii="方正大黑简体" w:hAnsi="方正大黑简体" w:eastAsia="方正大黑简体" w:cs="方正大黑简体"/>
                <w:color w:val="auto"/>
                <w:sz w:val="16"/>
                <w:szCs w:val="16"/>
                <w:highlight w:val="none"/>
                <w:lang w:val="en-US" w:eastAsia="zh-CN" w:bidi="ar"/>
              </w:rPr>
              <w:t>5.</w:t>
            </w:r>
            <w:r>
              <w:rPr>
                <w:rStyle w:val="6"/>
                <w:rFonts w:hint="eastAsia" w:ascii="方正大黑简体" w:hAnsi="方正大黑简体" w:eastAsia="方正大黑简体" w:cs="方正大黑简体"/>
                <w:color w:val="auto"/>
                <w:sz w:val="16"/>
                <w:szCs w:val="16"/>
                <w:highlight w:val="none"/>
                <w:lang w:val="en-US" w:eastAsia="zh-CN" w:bidi="ar"/>
              </w:rPr>
              <w:t>具有3年及以上工作经历（应届毕业生除外）</w:t>
            </w:r>
            <w:r>
              <w:rPr>
                <w:rStyle w:val="5"/>
                <w:rFonts w:hint="eastAsia" w:ascii="方正大黑简体" w:hAnsi="方正大黑简体" w:eastAsia="方正大黑简体" w:cs="方正大黑简体"/>
                <w:sz w:val="16"/>
                <w:szCs w:val="16"/>
                <w:highlight w:val="none"/>
                <w:lang w:val="en-US" w:eastAsia="zh-CN" w:bidi="ar"/>
              </w:rPr>
              <w:t>；</w:t>
            </w:r>
            <w:r>
              <w:rPr>
                <w:rStyle w:val="5"/>
                <w:rFonts w:hint="eastAsia" w:ascii="方正大黑简体" w:hAnsi="方正大黑简体" w:eastAsia="方正大黑简体" w:cs="方正大黑简体"/>
                <w:sz w:val="16"/>
                <w:szCs w:val="16"/>
                <w:highlight w:val="none"/>
                <w:lang w:val="en-US" w:eastAsia="zh-CN" w:bidi="ar"/>
              </w:rPr>
              <w:br w:type="textWrapping"/>
            </w:r>
            <w:r>
              <w:rPr>
                <w:rStyle w:val="5"/>
                <w:rFonts w:hint="eastAsia" w:ascii="方正大黑简体" w:hAnsi="方正大黑简体" w:eastAsia="方正大黑简体" w:cs="方正大黑简体"/>
                <w:sz w:val="16"/>
                <w:szCs w:val="16"/>
                <w:highlight w:val="none"/>
                <w:lang w:val="en-US" w:eastAsia="zh-CN" w:bidi="ar"/>
              </w:rPr>
              <w:t xml:space="preserve">6.同等条件下退役军人优先。                             </w:t>
            </w:r>
          </w:p>
        </w:tc>
        <w:tc>
          <w:tcPr>
            <w:tcW w:w="5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931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1.负责乡镇供水站抽制水、管网维护、抄表收费等工作；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2.负责水处理设备的日常维护与保养，确保设备正常运行；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3.协助站长完成供水站日常工作；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4.完成领导交办的其他工作。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C5E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default" w:ascii="方正大黑简体" w:hAnsi="方正大黑简体" w:eastAsia="方正大黑简体" w:cs="方正大黑简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  <w:lang w:val="en-US"/>
              </w:rPr>
            </w:pP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铁佛镇、涪阳镇、沙溪镇、广纳镇、火炬镇、板桥口镇、洪口镇、永安镇供水站</w:t>
            </w:r>
          </w:p>
        </w:tc>
      </w:tr>
    </w:tbl>
    <w:p w14:paraId="5713332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FFDA499F-5F6C-4644-8659-766EF2F56E59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0C21638C-897C-49D2-8B97-86DF1DF0C7C7}"/>
  </w:font>
  <w:font w:name="方正大黑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FF8269B0-E21C-4B98-B48F-FA30EB771366}"/>
  </w:font>
  <w:font w:name="WPSEMBED2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7B79B7"/>
    <w:rsid w:val="0AE55920"/>
    <w:rsid w:val="0B093D05"/>
    <w:rsid w:val="0E772D33"/>
    <w:rsid w:val="13117BFA"/>
    <w:rsid w:val="1A642D06"/>
    <w:rsid w:val="251745EE"/>
    <w:rsid w:val="29253660"/>
    <w:rsid w:val="2F8047A0"/>
    <w:rsid w:val="346F257B"/>
    <w:rsid w:val="3E740EBA"/>
    <w:rsid w:val="47F60B91"/>
    <w:rsid w:val="48D10CB7"/>
    <w:rsid w:val="4CE216E4"/>
    <w:rsid w:val="4FE164EB"/>
    <w:rsid w:val="57914433"/>
    <w:rsid w:val="5C643EC4"/>
    <w:rsid w:val="630F26B0"/>
    <w:rsid w:val="631D0F28"/>
    <w:rsid w:val="64B33C3A"/>
    <w:rsid w:val="677D0530"/>
    <w:rsid w:val="688558EE"/>
    <w:rsid w:val="707B79B7"/>
    <w:rsid w:val="7420296E"/>
    <w:rsid w:val="76FF2D0F"/>
    <w:rsid w:val="7B3E4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5">
    <w:name w:val="font31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6">
    <w:name w:val="font41"/>
    <w:basedOn w:val="4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fc71758b-d568-4d0d-a4e5-e05d53aa97ad</errorID>
      <errorWord>/职称资格证书者</errorWord>
      <group>L1_Punc</group>
      <groupName>标点问题</groupName>
      <ability>L2_Punc_CN</ability>
      <abilityName>标点符号问题</abilityName>
      <candidateList>
        <item>（职称）资格证书</item>
      </candidateList>
      <explain/>
      <paraID>6588DB23</paraID>
      <start>61</start>
      <end>69</end>
      <status>ignored</status>
      <modifiedWord/>
      <trackRevisions>false</trackRevisions>
    </reviewItem>
    <reviewItem>
      <errorID>5b5e8ada-d3d7-4cdd-b42f-e536e3e14677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6BC06B6A</paraID>
      <start>44</start>
      <end>44</end>
      <status>modified</status>
      <modifiedWord/>
      <trackRevisions>false</trackRevisions>
    </reviewItem>
    <reviewItem>
      <errorID>e264b94f-0e04-4130-8fb9-f5d64c670020</errorID>
      <errorWord>给排水</errorWord>
      <group>L1_Punc</group>
      <groupName>标点问题</groupName>
      <ability>L2_Punc_CN</ability>
      <abilityName>标点符号问题</abilityName>
      <candidateList>
        <item>、给排水</item>
      </candidateList>
      <explain/>
      <paraID>27948EFF</paraID>
      <start>52</start>
      <end>56</end>
      <status>modified</status>
      <modifiedWord>、给排水</modifiedWord>
      <trackRevisions>false</trackRevisions>
    </reviewItem>
    <reviewItem>
      <errorID>5789b20f-318b-4f04-8c27-bccd5124d3dc</errorID>
      <errorWord>/职称资格证书者</errorWord>
      <group>L1_Punc</group>
      <groupName>标点问题</groupName>
      <ability>L2_Punc_CN</ability>
      <abilityName>标点符号问题</abilityName>
      <candidateList>
        <item>（职称）资格证书</item>
      </candidateList>
      <explain/>
      <paraID>27948EFF</paraID>
      <start>76</start>
      <end>84</end>
      <status>ignored</status>
      <modifiedWord/>
      <trackRevisions>false</trackRevisions>
    </reviewItem>
    <reviewItem>
      <errorID>de0a6886-f07d-4ee4-9d76-8621f2af8a84</errorID>
      <errorWord>可</errorWord>
      <group>L1_Punc</group>
      <groupName>标点问题</groupName>
      <ability>L2_Punc_CN</ability>
      <abilityName>标点符号问题</abilityName>
      <candidateList>
        <item>，可</item>
      </candidateList>
      <explain/>
      <paraID>6B7CF1CC</paraID>
      <start>12</start>
      <end>13</end>
      <status>ignored</status>
      <modifiedWord/>
      <trackRevisions>false</trackRevisions>
    </reviewItem>
    <reviewItem>
      <errorID>f1066aef-529f-4702-88e3-76677dc2aa3c</errorID>
      <errorWord>乡镇供水站</errorWord>
      <group>L1_Other</group>
      <groupName>其他问题</groupName>
      <ability>L2_Consistency</ability>
      <abilityName>一致性检查</abilityName>
      <candidateList>
        <item>乡镇供水分公司</item>
      </candidateList>
      <explain>术语一致性：部门名称表述不统一，存在简称与全称混用的情况</explain>
      <paraID>6F2931BC</paraID>
      <start>4</start>
      <end>9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78ac8dc-fcad-493c-86a4-4bfd7273a16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884</Words>
  <Characters>926</Characters>
  <Lines>0</Lines>
  <Paragraphs>0</Paragraphs>
  <TotalTime>45</TotalTime>
  <ScaleCrop>false</ScaleCrop>
  <LinksUpToDate>false</LinksUpToDate>
  <CharactersWithSpaces>989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2026-10-20T09:53:00Z</dcterms:created>
  <dc:creator>看时光在说谎</dc:creator>
  <cp:lastModifiedBy>看时光在说谎</cp:lastModifiedBy>
  <dcterms:modified xsi:type="dcterms:W3CDTF">2026-10-21T02:45:38Z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611B5EBE7B58439B977F20D8F8989A38_13</vt:lpwstr>
  </property>
  <property fmtid="{D5CDD505-2E9C-101B-9397-08002B2CF9AE}" pid="4" name="KSOTemplateDocerSaveRecord">
    <vt:lpwstr>eyJoZGlkIjoiZjg1MDU5OTI2NTI5YzkyODg3Y2JhMDhkY2UwOGJiZmQiLCJ1c2VySWQiOiIyODA4NzcwOTgifQ==</vt:lpwstr>
  </property>
</Properties>
</file>