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4E92CA">
      <w:pPr>
        <w:widowControl/>
        <w:tabs>
          <w:tab w:val="left" w:pos="1066"/>
        </w:tabs>
        <w:spacing w:line="640" w:lineRule="exact"/>
        <w:jc w:val="center"/>
        <w:rPr>
          <w:rFonts w:hint="default" w:ascii="Times New Roman" w:hAnsi="Times New Roman" w:eastAsia="方正小标宋_GBK" w:cs="Times New Roman"/>
          <w:spacing w:val="-11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spacing w:val="-11"/>
          <w:kern w:val="0"/>
          <w:sz w:val="44"/>
          <w:szCs w:val="44"/>
          <w:highlight w:val="none"/>
        </w:rPr>
        <w:t>国家综合性消防救援队伍消防员招录</w:t>
      </w:r>
    </w:p>
    <w:p w14:paraId="3629E766">
      <w:pPr>
        <w:widowControl/>
        <w:tabs>
          <w:tab w:val="left" w:pos="1066"/>
        </w:tabs>
        <w:spacing w:line="640" w:lineRule="exact"/>
        <w:jc w:val="center"/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kern w:val="0"/>
          <w:sz w:val="44"/>
          <w:szCs w:val="44"/>
          <w:highlight w:val="none"/>
        </w:rPr>
        <w:t>体能测试项目及标准</w:t>
      </w:r>
    </w:p>
    <w:tbl>
      <w:tblPr>
        <w:tblStyle w:val="2"/>
        <w:tblpPr w:leftFromText="180" w:rightFromText="180" w:vertAnchor="text" w:horzAnchor="page" w:tblpX="1127" w:tblpY="253"/>
        <w:tblOverlap w:val="never"/>
        <w:tblW w:w="99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4"/>
        <w:gridCol w:w="828"/>
        <w:gridCol w:w="828"/>
        <w:gridCol w:w="829"/>
        <w:gridCol w:w="829"/>
        <w:gridCol w:w="829"/>
        <w:gridCol w:w="829"/>
        <w:gridCol w:w="829"/>
        <w:gridCol w:w="829"/>
        <w:gridCol w:w="829"/>
        <w:gridCol w:w="829"/>
        <w:gridCol w:w="546"/>
      </w:tblGrid>
      <w:tr w14:paraId="35650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074" w:type="dxa"/>
            <w:vMerge w:val="restart"/>
            <w:vAlign w:val="center"/>
          </w:tcPr>
          <w:p w14:paraId="432520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  <w:bookmarkStart w:id="0" w:name="_GoBack"/>
            <w:r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  <w:t>项    目</w:t>
            </w:r>
          </w:p>
        </w:tc>
        <w:tc>
          <w:tcPr>
            <w:tcW w:w="8288" w:type="dxa"/>
            <w:gridSpan w:val="10"/>
            <w:vAlign w:val="center"/>
          </w:tcPr>
          <w:p w14:paraId="113E107A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体能测试成绩对应分值、测试办法</w:t>
            </w:r>
          </w:p>
        </w:tc>
        <w:tc>
          <w:tcPr>
            <w:tcW w:w="546" w:type="dxa"/>
            <w:vMerge w:val="restart"/>
            <w:vAlign w:val="center"/>
          </w:tcPr>
          <w:p w14:paraId="012446B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备注</w:t>
            </w:r>
          </w:p>
        </w:tc>
      </w:tr>
      <w:tr w14:paraId="5D9344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1074" w:type="dxa"/>
            <w:vMerge w:val="continue"/>
            <w:vAlign w:val="center"/>
          </w:tcPr>
          <w:p w14:paraId="30625DD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8" w:type="dxa"/>
            <w:vAlign w:val="center"/>
          </w:tcPr>
          <w:p w14:paraId="0FAF036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8" w:type="dxa"/>
            <w:vAlign w:val="center"/>
          </w:tcPr>
          <w:p w14:paraId="30C5469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9" w:type="dxa"/>
            <w:vAlign w:val="center"/>
          </w:tcPr>
          <w:p w14:paraId="0DDF6BA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3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9" w:type="dxa"/>
            <w:vAlign w:val="center"/>
          </w:tcPr>
          <w:p w14:paraId="5BF27ED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9" w:type="dxa"/>
            <w:vAlign w:val="center"/>
          </w:tcPr>
          <w:p w14:paraId="4D63A89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5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9" w:type="dxa"/>
            <w:vAlign w:val="center"/>
          </w:tcPr>
          <w:p w14:paraId="7EB9730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6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9" w:type="dxa"/>
            <w:vAlign w:val="center"/>
          </w:tcPr>
          <w:p w14:paraId="4456857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7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9" w:type="dxa"/>
            <w:vAlign w:val="center"/>
          </w:tcPr>
          <w:p w14:paraId="5C279F7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8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9" w:type="dxa"/>
            <w:vAlign w:val="center"/>
          </w:tcPr>
          <w:p w14:paraId="2C18B5B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9</w:t>
            </w:r>
            <w:r>
              <w:rPr>
                <w:rFonts w:hint="default" w:ascii="Times New Roman" w:hAnsi="Times New Roman" w:eastAsia="楷体_GB2312" w:cs="Times New Roman"/>
                <w:color w:val="auto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829" w:type="dxa"/>
            <w:vAlign w:val="center"/>
          </w:tcPr>
          <w:p w14:paraId="1487E15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楷体_GB2312" w:cs="Times New Roman"/>
                <w:color w:val="auto"/>
                <w:spacing w:val="-10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10</w:t>
            </w:r>
            <w:r>
              <w:rPr>
                <w:rFonts w:hint="default" w:ascii="Times New Roman" w:hAnsi="Times New Roman" w:eastAsia="楷体_GB2312" w:cs="Times New Roman"/>
                <w:color w:val="auto"/>
                <w:spacing w:val="-10"/>
                <w:kern w:val="0"/>
                <w:sz w:val="24"/>
                <w:szCs w:val="24"/>
                <w:highlight w:val="none"/>
              </w:rPr>
              <w:t>分</w:t>
            </w:r>
          </w:p>
        </w:tc>
        <w:tc>
          <w:tcPr>
            <w:tcW w:w="546" w:type="dxa"/>
            <w:vMerge w:val="continue"/>
            <w:vAlign w:val="center"/>
          </w:tcPr>
          <w:p w14:paraId="1DF2F4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5364F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074" w:type="dxa"/>
            <w:vMerge w:val="restart"/>
            <w:vAlign w:val="center"/>
          </w:tcPr>
          <w:p w14:paraId="22C2769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1000</w:t>
            </w: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米跑</w:t>
            </w:r>
          </w:p>
          <w:p w14:paraId="344639AD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（分、秒）</w:t>
            </w:r>
          </w:p>
        </w:tc>
        <w:tc>
          <w:tcPr>
            <w:tcW w:w="828" w:type="dxa"/>
            <w:vAlign w:val="center"/>
          </w:tcPr>
          <w:p w14:paraId="0CA518B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35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8" w:type="dxa"/>
            <w:vAlign w:val="center"/>
          </w:tcPr>
          <w:p w14:paraId="74C64DA3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9" w:type="dxa"/>
            <w:vAlign w:val="center"/>
          </w:tcPr>
          <w:p w14:paraId="5E00250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15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9" w:type="dxa"/>
            <w:vAlign w:val="center"/>
          </w:tcPr>
          <w:p w14:paraId="68B9CB4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9" w:type="dxa"/>
            <w:vAlign w:val="center"/>
          </w:tcPr>
          <w:p w14:paraId="06CF173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05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9" w:type="dxa"/>
            <w:vAlign w:val="center"/>
          </w:tcPr>
          <w:p w14:paraId="6C4D758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00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9" w:type="dxa"/>
            <w:vAlign w:val="center"/>
          </w:tcPr>
          <w:p w14:paraId="32A1425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55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9" w:type="dxa"/>
            <w:vAlign w:val="center"/>
          </w:tcPr>
          <w:p w14:paraId="35797FC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50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9" w:type="dxa"/>
            <w:vAlign w:val="center"/>
          </w:tcPr>
          <w:p w14:paraId="0110FA5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45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829" w:type="dxa"/>
            <w:vAlign w:val="center"/>
          </w:tcPr>
          <w:p w14:paraId="6E53275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″</w:t>
            </w:r>
          </w:p>
        </w:tc>
        <w:tc>
          <w:tcPr>
            <w:tcW w:w="546" w:type="dxa"/>
            <w:vMerge w:val="restart"/>
            <w:vAlign w:val="center"/>
          </w:tcPr>
          <w:p w14:paraId="73EC3E0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必考项目</w:t>
            </w:r>
          </w:p>
        </w:tc>
      </w:tr>
      <w:tr w14:paraId="7A0F3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9" w:hRule="atLeast"/>
        </w:trPr>
        <w:tc>
          <w:tcPr>
            <w:tcW w:w="1074" w:type="dxa"/>
            <w:vMerge w:val="continue"/>
            <w:vAlign w:val="center"/>
          </w:tcPr>
          <w:p w14:paraId="296F266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8288" w:type="dxa"/>
            <w:gridSpan w:val="10"/>
            <w:vAlign w:val="center"/>
          </w:tcPr>
          <w:p w14:paraId="56FD869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1.分组考核。</w:t>
            </w:r>
          </w:p>
          <w:p w14:paraId="4834215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2.在跑道或平地上标出起点线，考生从起点线处听到起跑口令后起跑，完成1000米距离到达终点线，记录时间。</w:t>
            </w:r>
          </w:p>
          <w:p w14:paraId="4D821A2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3.考核以完成时间计算成绩。</w:t>
            </w:r>
          </w:p>
          <w:p w14:paraId="2C48DFC8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4.得分超出10分的，每递减5秒增加1分，最高15分。</w:t>
            </w:r>
          </w:p>
          <w:p w14:paraId="578ADD8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5.海拔2100-3000米，每增加100米高度标准递增3秒，3100-4000米，每增加100米高度标准递增4秒。</w:t>
            </w:r>
          </w:p>
        </w:tc>
        <w:tc>
          <w:tcPr>
            <w:tcW w:w="546" w:type="dxa"/>
            <w:vMerge w:val="continue"/>
            <w:vAlign w:val="center"/>
          </w:tcPr>
          <w:p w14:paraId="332A31A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  <w:tr w14:paraId="790D9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1074" w:type="dxa"/>
            <w:vMerge w:val="restart"/>
            <w:vAlign w:val="center"/>
          </w:tcPr>
          <w:p w14:paraId="5F16C3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立定跳远</w:t>
            </w:r>
          </w:p>
          <w:p w14:paraId="2A00E1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（米）</w:t>
            </w:r>
          </w:p>
        </w:tc>
        <w:tc>
          <w:tcPr>
            <w:tcW w:w="828" w:type="dxa"/>
            <w:vAlign w:val="center"/>
          </w:tcPr>
          <w:p w14:paraId="4CD6B53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2.01</w:t>
            </w:r>
          </w:p>
        </w:tc>
        <w:tc>
          <w:tcPr>
            <w:tcW w:w="828" w:type="dxa"/>
            <w:vAlign w:val="center"/>
          </w:tcPr>
          <w:p w14:paraId="5234583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2.13</w:t>
            </w:r>
          </w:p>
        </w:tc>
        <w:tc>
          <w:tcPr>
            <w:tcW w:w="829" w:type="dxa"/>
            <w:vAlign w:val="center"/>
          </w:tcPr>
          <w:p w14:paraId="4456FED7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2.18</w:t>
            </w:r>
          </w:p>
        </w:tc>
        <w:tc>
          <w:tcPr>
            <w:tcW w:w="829" w:type="dxa"/>
            <w:vAlign w:val="center"/>
          </w:tcPr>
          <w:p w14:paraId="3AEB323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2.23</w:t>
            </w:r>
          </w:p>
        </w:tc>
        <w:tc>
          <w:tcPr>
            <w:tcW w:w="829" w:type="dxa"/>
            <w:vAlign w:val="center"/>
          </w:tcPr>
          <w:p w14:paraId="7D3C712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2.28</w:t>
            </w:r>
          </w:p>
        </w:tc>
        <w:tc>
          <w:tcPr>
            <w:tcW w:w="829" w:type="dxa"/>
            <w:vAlign w:val="center"/>
          </w:tcPr>
          <w:p w14:paraId="2055345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2.33</w:t>
            </w:r>
          </w:p>
        </w:tc>
        <w:tc>
          <w:tcPr>
            <w:tcW w:w="829" w:type="dxa"/>
            <w:vAlign w:val="center"/>
          </w:tcPr>
          <w:p w14:paraId="099247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2.38</w:t>
            </w:r>
          </w:p>
        </w:tc>
        <w:tc>
          <w:tcPr>
            <w:tcW w:w="829" w:type="dxa"/>
            <w:vAlign w:val="center"/>
          </w:tcPr>
          <w:p w14:paraId="6269E5A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2.43</w:t>
            </w:r>
          </w:p>
        </w:tc>
        <w:tc>
          <w:tcPr>
            <w:tcW w:w="829" w:type="dxa"/>
            <w:vAlign w:val="center"/>
          </w:tcPr>
          <w:p w14:paraId="239D2EB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2.48</w:t>
            </w:r>
          </w:p>
        </w:tc>
        <w:tc>
          <w:tcPr>
            <w:tcW w:w="829" w:type="dxa"/>
            <w:vAlign w:val="center"/>
          </w:tcPr>
          <w:p w14:paraId="4FAC4615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2.53</w:t>
            </w:r>
          </w:p>
        </w:tc>
        <w:tc>
          <w:tcPr>
            <w:tcW w:w="546" w:type="dxa"/>
            <w:vMerge w:val="continue"/>
            <w:vAlign w:val="center"/>
          </w:tcPr>
          <w:p w14:paraId="4CF46976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9B16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</w:trPr>
        <w:tc>
          <w:tcPr>
            <w:tcW w:w="1074" w:type="dxa"/>
            <w:vMerge w:val="continue"/>
            <w:vAlign w:val="center"/>
          </w:tcPr>
          <w:p w14:paraId="16540B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8288" w:type="dxa"/>
            <w:gridSpan w:val="10"/>
            <w:vAlign w:val="center"/>
          </w:tcPr>
          <w:p w14:paraId="7B76132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1.单个或分组考核。</w:t>
            </w:r>
          </w:p>
          <w:p w14:paraId="4ADB16B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.在跑道或平地上标出起跳线，考生站立在起跳线后，脚尖不得踩线，脚尖不得离开地面，两脚原地同时起跳，不得有助跑、垫步或连跳动作，测量起跳线后沿至身体任何着地最近点后沿的垂直距离。两次测试，记录成绩较好的1次。</w:t>
            </w:r>
          </w:p>
          <w:p w14:paraId="15AA3F7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3.考核以完成跳出长度计算成绩。</w:t>
            </w:r>
          </w:p>
          <w:p w14:paraId="0E261A0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4.得分超出10分的，每递增5厘米增加1分，最高15分。</w:t>
            </w:r>
          </w:p>
        </w:tc>
        <w:tc>
          <w:tcPr>
            <w:tcW w:w="546" w:type="dxa"/>
            <w:vMerge w:val="continue"/>
            <w:vAlign w:val="center"/>
          </w:tcPr>
          <w:p w14:paraId="342FF9DE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CC150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4" w:type="dxa"/>
            <w:vMerge w:val="restart"/>
            <w:vAlign w:val="center"/>
          </w:tcPr>
          <w:p w14:paraId="593F6A8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单杠引体向上（次/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  <w:t>2</w:t>
            </w: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分钟）</w:t>
            </w:r>
          </w:p>
        </w:tc>
        <w:tc>
          <w:tcPr>
            <w:tcW w:w="828" w:type="dxa"/>
            <w:vAlign w:val="center"/>
          </w:tcPr>
          <w:p w14:paraId="2E6A2C1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-</w:t>
            </w:r>
          </w:p>
        </w:tc>
        <w:tc>
          <w:tcPr>
            <w:tcW w:w="828" w:type="dxa"/>
            <w:vAlign w:val="center"/>
          </w:tcPr>
          <w:p w14:paraId="2DCF2FEA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829" w:type="dxa"/>
            <w:vAlign w:val="center"/>
          </w:tcPr>
          <w:p w14:paraId="6A82C0A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829" w:type="dxa"/>
            <w:vAlign w:val="center"/>
          </w:tcPr>
          <w:p w14:paraId="22333A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829" w:type="dxa"/>
            <w:vAlign w:val="center"/>
          </w:tcPr>
          <w:p w14:paraId="051A74F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829" w:type="dxa"/>
            <w:vAlign w:val="center"/>
          </w:tcPr>
          <w:p w14:paraId="0BCBA28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829" w:type="dxa"/>
            <w:vAlign w:val="center"/>
          </w:tcPr>
          <w:p w14:paraId="7EEDC62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829" w:type="dxa"/>
            <w:vAlign w:val="center"/>
          </w:tcPr>
          <w:p w14:paraId="33FE9CE3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829" w:type="dxa"/>
            <w:vAlign w:val="center"/>
          </w:tcPr>
          <w:p w14:paraId="53B25252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829" w:type="dxa"/>
            <w:vAlign w:val="center"/>
          </w:tcPr>
          <w:p w14:paraId="62FE173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546" w:type="dxa"/>
            <w:vMerge w:val="continue"/>
            <w:vAlign w:val="center"/>
          </w:tcPr>
          <w:p w14:paraId="49ACDDB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14B4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1074" w:type="dxa"/>
            <w:vMerge w:val="continue"/>
            <w:vAlign w:val="center"/>
          </w:tcPr>
          <w:p w14:paraId="52412044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</w:p>
        </w:tc>
        <w:tc>
          <w:tcPr>
            <w:tcW w:w="8288" w:type="dxa"/>
            <w:gridSpan w:val="10"/>
            <w:vAlign w:val="center"/>
          </w:tcPr>
          <w:p w14:paraId="5C575D0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1.单个或分组考核。</w:t>
            </w:r>
          </w:p>
          <w:p w14:paraId="4C4CC2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2.按照规定动作要领完成动作。引体时下颌高于杠面、身体不得借助振浪或摆动、悬垂时双肘关节伸直；脚触及地面或立柱，结束考核。</w:t>
            </w:r>
          </w:p>
          <w:p w14:paraId="024B95E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3.考核以完成次数计算成绩，1次未完成的不计分。</w:t>
            </w:r>
          </w:p>
          <w:p w14:paraId="4D5AB97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4.得分超出10分的，每递增2次增加1分，最高15分。</w:t>
            </w:r>
          </w:p>
        </w:tc>
        <w:tc>
          <w:tcPr>
            <w:tcW w:w="546" w:type="dxa"/>
            <w:vMerge w:val="continue"/>
            <w:vAlign w:val="center"/>
          </w:tcPr>
          <w:p w14:paraId="1DB276D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exact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1279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4" w:type="dxa"/>
            <w:vMerge w:val="restart"/>
            <w:vAlign w:val="center"/>
          </w:tcPr>
          <w:p w14:paraId="0C01CC6F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10</w:t>
            </w: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米×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</w:rPr>
              <w:t>4</w:t>
            </w:r>
          </w:p>
          <w:p w14:paraId="038E8861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往返跑</w:t>
            </w:r>
          </w:p>
          <w:p w14:paraId="170B1FB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2"/>
                <w:szCs w:val="22"/>
                <w:highlight w:val="none"/>
              </w:rPr>
              <w:t>（秒）</w:t>
            </w:r>
          </w:p>
        </w:tc>
        <w:tc>
          <w:tcPr>
            <w:tcW w:w="828" w:type="dxa"/>
            <w:vAlign w:val="center"/>
          </w:tcPr>
          <w:p w14:paraId="15DC693B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-153" w:leftChars="-73" w:right="-204" w:rightChars="-9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14″5</w:t>
            </w:r>
          </w:p>
        </w:tc>
        <w:tc>
          <w:tcPr>
            <w:tcW w:w="828" w:type="dxa"/>
            <w:vAlign w:val="center"/>
          </w:tcPr>
          <w:p w14:paraId="6AC8DF8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13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829" w:type="dxa"/>
            <w:vAlign w:val="center"/>
          </w:tcPr>
          <w:p w14:paraId="1FE500A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829" w:type="dxa"/>
            <w:vAlign w:val="center"/>
          </w:tcPr>
          <w:p w14:paraId="0FFB15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12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829" w:type="dxa"/>
            <w:vAlign w:val="center"/>
          </w:tcPr>
          <w:p w14:paraId="56221D30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829" w:type="dxa"/>
            <w:vAlign w:val="center"/>
          </w:tcPr>
          <w:p w14:paraId="2CB091C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11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829" w:type="dxa"/>
            <w:vAlign w:val="center"/>
          </w:tcPr>
          <w:p w14:paraId="69B1470D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829" w:type="dxa"/>
            <w:vAlign w:val="center"/>
          </w:tcPr>
          <w:p w14:paraId="3CE7613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829" w:type="dxa"/>
            <w:vAlign w:val="center"/>
          </w:tcPr>
          <w:p w14:paraId="67220DAC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829" w:type="dxa"/>
            <w:vAlign w:val="center"/>
          </w:tcPr>
          <w:p w14:paraId="302041B9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22" w:leftChars="-77" w:right="-113" w:rightChars="-54" w:hanging="184" w:hangingChars="77"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″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546" w:type="dxa"/>
            <w:vMerge w:val="continue"/>
            <w:vAlign w:val="center"/>
          </w:tcPr>
          <w:p w14:paraId="7894819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2241A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1" w:hRule="atLeast"/>
        </w:trPr>
        <w:tc>
          <w:tcPr>
            <w:tcW w:w="1074" w:type="dxa"/>
            <w:vMerge w:val="continue"/>
            <w:vAlign w:val="center"/>
          </w:tcPr>
          <w:p w14:paraId="145BB888">
            <w:pPr>
              <w:keepNext w:val="0"/>
              <w:keepLines w:val="0"/>
              <w:widowControl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黑体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8288" w:type="dxa"/>
            <w:gridSpan w:val="10"/>
            <w:vAlign w:val="center"/>
          </w:tcPr>
          <w:p w14:paraId="2952F6A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1.单个或分组考核。</w:t>
            </w:r>
          </w:p>
          <w:p w14:paraId="483688C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2.在10米长的跑道上标出起点线和折返线，考生从起点线处听到起跑口令后起跑，在折返线处返回跑向起跑线，到达起跑线时为完成1次往返。连续完成2次往返，记录时间。</w:t>
            </w:r>
          </w:p>
          <w:p w14:paraId="70E6ECC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3.考核以完成时间计算成绩。</w:t>
            </w:r>
          </w:p>
          <w:p w14:paraId="317763A4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4.得分超出10分的，每递减0.1秒增加1分，最高15分。</w:t>
            </w:r>
          </w:p>
          <w:p w14:paraId="08FF86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80" w:lineRule="exact"/>
              <w:ind w:left="0" w:right="0" w:firstLine="480" w:firstLineChars="200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5.高原地区按照上述内地标准增加1秒。</w:t>
            </w:r>
          </w:p>
        </w:tc>
        <w:tc>
          <w:tcPr>
            <w:tcW w:w="546" w:type="dxa"/>
            <w:vMerge w:val="continue"/>
            <w:vAlign w:val="center"/>
          </w:tcPr>
          <w:p w14:paraId="11E1EF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Times New Roman" w:hAnsi="Times New Roman" w:cs="Times New Roman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4145EC60"/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方正楷体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A91849"/>
    <w:rsid w:val="7FF7F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2026-06-09T11:44:00Z</dcterms:created>
  <dc:creator>小福</dc:creator>
  <cp:lastModifiedBy>嘎子</cp:lastModifiedBy>
  <dcterms:modified xsi:type="dcterms:W3CDTF">2026-10-21T09:53:26Z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eyJoZGlkIjoiYjBjODdiMzRhZWFiNTgxZGNmM2ZhMjlkMjkwOTgxNGQiLCJ1c2VySWQiOiI2ODI2NjIwMzYifQ==</vt:lpwstr>
  </property>
  <property fmtid="{D5CDD505-2E9C-101B-9397-08002B2CF9AE}" pid="4" name="ICV">
    <vt:lpwstr>9C0BFB9C273842E99F907421AF0C8FB7_12</vt:lpwstr>
  </property>
</Properties>
</file>