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A6A4B">
      <w:pP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>附件2</w:t>
      </w:r>
    </w:p>
    <w:p w14:paraId="66B0F89F">
      <w:pPr>
        <w:tabs>
          <w:tab w:val="left" w:pos="0"/>
        </w:tabs>
        <w:spacing w:line="640" w:lineRule="exact"/>
        <w:jc w:val="center"/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 xml:space="preserve">    </w:t>
      </w:r>
      <w:r>
        <w:rPr>
          <w:rFonts w:hint="eastAsia" w:ascii="黑体" w:hAnsi="黑体" w:eastAsia="黑体" w:cs="Times New Roman"/>
          <w:b/>
          <w:bCs/>
          <w:kern w:val="0"/>
          <w:sz w:val="36"/>
          <w:szCs w:val="28"/>
          <w:highlight w:val="none"/>
          <w:lang w:val="en-US" w:eastAsia="zh-CN" w:bidi="ar-SA"/>
        </w:rPr>
        <w:t>江西铜业集团有限公司员工应聘登记表</w:t>
      </w:r>
    </w:p>
    <w:tbl>
      <w:tblPr>
        <w:tblStyle w:val="4"/>
        <w:tblW w:w="959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1097"/>
        <w:gridCol w:w="1138"/>
        <w:gridCol w:w="809"/>
        <w:gridCol w:w="1103"/>
        <w:gridCol w:w="1035"/>
        <w:gridCol w:w="1138"/>
        <w:gridCol w:w="864"/>
        <w:gridCol w:w="1207"/>
      </w:tblGrid>
      <w:tr w14:paraId="475BF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1B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68A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C0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47E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B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963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57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籍贯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35C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2CA0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82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B4F8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5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身高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45D5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7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B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BCE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4983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3D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生源地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41D2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D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民族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501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97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期望薪资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845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DFD5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0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3531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1AF82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</w:t>
            </w:r>
          </w:p>
          <w:p w14:paraId="63353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6AE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0C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7F9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DD6A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98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1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048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66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A1B97">
            <w:pPr>
              <w:jc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3CF5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67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学习情况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C8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</w:p>
          <w:p w14:paraId="65A49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语种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845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00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等级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805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E4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计算机水平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5FC2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281E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1D5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30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学习成绩描述</w:t>
            </w:r>
          </w:p>
        </w:tc>
        <w:tc>
          <w:tcPr>
            <w:tcW w:w="615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C0E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9FF6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5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社会实践/实习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/工作经验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FF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69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地点</w:t>
            </w: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75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主要内容</w:t>
            </w:r>
          </w:p>
        </w:tc>
      </w:tr>
      <w:tr w14:paraId="48730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6E2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1B7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2E0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8B5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1306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E28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D1E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B68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6BF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0BF1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1CD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815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76A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E66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018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4D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学习简历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（高中起）</w:t>
            </w: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C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2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7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所学专业</w:t>
            </w:r>
          </w:p>
        </w:tc>
      </w:tr>
      <w:tr w14:paraId="4FBAF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CAF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CC4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A4B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367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4501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E9A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A58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258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8A3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B8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B75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97F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DE81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879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37F6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CDD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52F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33F4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27C9F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8D09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EE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奖励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及处分</w:t>
            </w: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C7B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223D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64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家庭主要成员及重要社会关系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31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3F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F4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EB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12584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A72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8DE5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2BC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412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D4C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815F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396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B75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FBE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669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1D9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2045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57D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1BF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5677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DD0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AA1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C8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DDF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8B2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A50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A22A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2F09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ED11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C9C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江铜近亲属关系申报（若无在姓名下写无）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8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53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20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C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7B3EB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B76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5B9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DAE7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8FB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3AF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766F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467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1CF0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049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9C5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4C3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0A84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66B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CDF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4C3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E04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29E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99D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6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B71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F5ED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填写说明：</w:t>
            </w:r>
          </w:p>
          <w:p w14:paraId="54E4933C"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填写江铜集团及下属各单位中，与本人存在近亲属关系的员工的情况。</w:t>
            </w:r>
          </w:p>
          <w:p w14:paraId="0F932DFD">
            <w:pPr>
              <w:numPr>
                <w:ilvl w:val="-1"/>
                <w:numId w:val="0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2、范围：与本人有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夫妻关系;直系血亲关系(包括祖父母、外祖父母、父母、子女、孙子女、外孙子女;无血缘关系，但由法律确认其具有与自然血亲同等的权利、义务的亲属，如养父母与养子女、继父母与继子女);三代以内旁系血亲关系(包括伯叔姑舅姨、兄弟姐妹、堂兄弟姐妹、表兄弟姐妹、侄子女、甥子女);近姻亲关系(包括配偶的父母、配偶的兄弟姐妹及其配偶、子女的配偶及子女配偶的父母、三代以内旁系血亲的配偶)。</w:t>
            </w:r>
          </w:p>
        </w:tc>
      </w:tr>
      <w:tr w14:paraId="359AC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597" w:type="dxa"/>
            <w:gridSpan w:val="9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82F8159">
            <w:pPr>
              <w:keepNext w:val="0"/>
              <w:keepLines w:val="0"/>
              <w:widowControl/>
              <w:suppressLineNumbers w:val="0"/>
              <w:ind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8"/>
                <w:lang w:val="en-US" w:eastAsia="zh-CN"/>
              </w:rPr>
            </w:pPr>
          </w:p>
          <w:p w14:paraId="640E6830">
            <w:pPr>
              <w:keepNext w:val="0"/>
              <w:keepLines w:val="0"/>
              <w:widowControl/>
              <w:suppressLineNumbers w:val="0"/>
              <w:ind w:firstLine="562" w:firstLineChars="20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36"/>
                <w:highlight w:val="none"/>
                <w:lang w:val="en-US" w:eastAsia="zh-CN"/>
              </w:rPr>
            </w:pPr>
            <w:bookmarkStart w:id="0" w:name="_GoBack"/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36"/>
                <w:highlight w:val="none"/>
                <w:lang w:val="en-US" w:eastAsia="zh-CN"/>
              </w:rPr>
              <w:t>诚信承诺：</w:t>
            </w:r>
          </w:p>
          <w:p w14:paraId="17F4FD38">
            <w:pPr>
              <w:keepNext w:val="0"/>
              <w:keepLines w:val="0"/>
              <w:widowControl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我郑重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承诺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 w:bidi="ar"/>
              </w:rPr>
              <w:t>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本人所提供的个人信息资料、证明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资料、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证件等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相关资料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均真实、准确、有效，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无隐瞒漏报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；遵守考试纪律，不作弊或协助他人作弊；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遵守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江铜集团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的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公开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招聘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的有关政策和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规定，诚实守信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严守纪律，认真履行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应聘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人员义务。对因提供有关信息材料、证明证件不实，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漏报隐瞒，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不符合招聘要求，或违反有关纪律规定等所造成的后果，本人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自愿承担相应法律责任，并无条件接受用人单位的解聘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。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在收到江铜集团或所属任一单位的正式录用通知书（Offer）后，若本人以邮件等形式予以确认接受，则视为本人已完成本次应聘流程。自此，本人将放弃参与后续其他所属单位的应聘程序。</w:t>
            </w:r>
          </w:p>
          <w:bookmarkEnd w:id="0"/>
          <w:p w14:paraId="4F9632BC">
            <w:pPr>
              <w:pStyle w:val="2"/>
              <w:rPr>
                <w:rFonts w:hint="eastAsia"/>
              </w:rPr>
            </w:pPr>
          </w:p>
        </w:tc>
      </w:tr>
      <w:tr w14:paraId="3838F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9597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A9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承诺人签名（手写签字）：                             承诺日期：    年    月   日</w:t>
            </w:r>
          </w:p>
        </w:tc>
      </w:tr>
    </w:tbl>
    <w:p w14:paraId="662E46DA">
      <w:pPr>
        <w:rPr>
          <w:rFonts w:hint="default"/>
          <w:lang w:val="en-US" w:eastAsia="zh-CN"/>
        </w:rPr>
      </w:pPr>
    </w:p>
    <w:p w14:paraId="64214B8D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FEE8B9"/>
    <w:multiLevelType w:val="singleLevel"/>
    <w:tmpl w:val="0FFEE8B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EF35DA"/>
    <w:rsid w:val="01474EA6"/>
    <w:rsid w:val="0395216D"/>
    <w:rsid w:val="08274BAD"/>
    <w:rsid w:val="0C62485F"/>
    <w:rsid w:val="1AEA51B8"/>
    <w:rsid w:val="1FD47844"/>
    <w:rsid w:val="24EF35DA"/>
    <w:rsid w:val="2EC47345"/>
    <w:rsid w:val="30305B1B"/>
    <w:rsid w:val="340465DE"/>
    <w:rsid w:val="3C990195"/>
    <w:rsid w:val="3E060BCF"/>
    <w:rsid w:val="3E0C635B"/>
    <w:rsid w:val="3EA95683"/>
    <w:rsid w:val="44C7096D"/>
    <w:rsid w:val="4AF30C17"/>
    <w:rsid w:val="6E632A2A"/>
    <w:rsid w:val="71681909"/>
    <w:rsid w:val="72C651DC"/>
    <w:rsid w:val="74501460"/>
    <w:rsid w:val="78683DC3"/>
    <w:rsid w:val="795E1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617</Words>
  <Characters>619</Characters>
  <Lines>0</Lines>
  <Paragraphs>0</Paragraphs>
  <TotalTime>0</TotalTime>
  <ScaleCrop>false</ScaleCrop>
  <LinksUpToDate>false</LinksUpToDate>
  <CharactersWithSpaces>664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2025-01-13T03:12:00Z</dcterms:created>
  <dc:creator>甜甜</dc:creator>
  <cp:lastModifiedBy>JTNF</cp:lastModifiedBy>
  <cp:lastPrinted>2026-03-12T07:34:00Z</cp:lastPrinted>
  <dcterms:modified xsi:type="dcterms:W3CDTF">2026-09-29T06:38:50Z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41349064258D4A5F87A8D9F45EF0563C</vt:lpwstr>
  </property>
  <property fmtid="{D5CDD505-2E9C-101B-9397-08002B2CF9AE}" pid="4" name="KSOTemplateDocerSaveRecord">
    <vt:lpwstr>eyJoZGlkIjoiNTVhNTMzZmNhZTNlY2Y2OWE0Njc4MWNiMjk5NmJhY2UiLCJ1c2VySWQiOiIxNDc5NjExNTM4In0=</vt:lpwstr>
  </property>
</Properties>
</file>