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8DA18">
      <w:pPr>
        <w:pStyle w:val="5"/>
        <w:pageBreakBefore/>
        <w:shd w:val="clear" w:color="auto" w:fill="FFFFFF"/>
        <w:snapToGrid w:val="0"/>
        <w:spacing w:before="0" w:beforeAutospacing="0" w:after="0" w:afterAutospacing="0" w:line="600" w:lineRule="exact"/>
        <w:jc w:val="both"/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eastAsia="黑体"/>
          <w:color w:val="auto"/>
          <w:sz w:val="32"/>
          <w:szCs w:val="32"/>
          <w:lang w:val="en-US" w:eastAsia="zh-CN"/>
        </w:rPr>
        <w:t>2</w:t>
      </w:r>
    </w:p>
    <w:p w14:paraId="7E3521C9">
      <w:pPr>
        <w:bidi w:val="0"/>
        <w:rPr>
          <w:rFonts w:hint="eastAsia"/>
          <w:color w:val="auto"/>
          <w:lang w:val="en-US" w:eastAsia="zh-CN"/>
        </w:rPr>
      </w:pPr>
    </w:p>
    <w:tbl>
      <w:tblPr>
        <w:tblStyle w:val="3"/>
        <w:tblpPr w:leftFromText="180" w:rightFromText="180" w:vertAnchor="text" w:horzAnchor="page" w:tblpX="1096" w:tblpY="960"/>
        <w:tblOverlap w:val="never"/>
        <w:tblW w:w="102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9"/>
        <w:gridCol w:w="2306"/>
        <w:gridCol w:w="5118"/>
      </w:tblGrid>
      <w:tr w14:paraId="59A1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tblHeader/>
        </w:trPr>
        <w:tc>
          <w:tcPr>
            <w:tcW w:w="2829" w:type="dxa"/>
            <w:noWrap w:val="0"/>
            <w:vAlign w:val="center"/>
          </w:tcPr>
          <w:p w14:paraId="3A003C0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2306" w:type="dxa"/>
            <w:noWrap w:val="0"/>
            <w:vAlign w:val="center"/>
          </w:tcPr>
          <w:p w14:paraId="0E4065D7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</w:rPr>
              <w:t>咨询电话</w:t>
            </w:r>
          </w:p>
        </w:tc>
        <w:tc>
          <w:tcPr>
            <w:tcW w:w="5118" w:type="dxa"/>
            <w:noWrap w:val="0"/>
            <w:vAlign w:val="center"/>
          </w:tcPr>
          <w:p w14:paraId="6482C04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报名审核</w:t>
            </w:r>
            <w:r>
              <w:rPr>
                <w:rFonts w:hint="eastAsia" w:ascii="仿宋" w:hAnsi="仿宋" w:eastAsia="仿宋" w:cs="宋体"/>
                <w:b/>
                <w:bCs/>
                <w:color w:val="auto"/>
                <w:kern w:val="0"/>
                <w:sz w:val="28"/>
                <w:szCs w:val="28"/>
              </w:rPr>
              <w:t>地点</w:t>
            </w:r>
          </w:p>
        </w:tc>
      </w:tr>
      <w:tr w14:paraId="700A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73B6D37E"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市职业介绍服务中心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0D5F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0769-22697175</w:t>
            </w:r>
          </w:p>
        </w:tc>
        <w:tc>
          <w:tcPr>
            <w:tcW w:w="5118" w:type="dxa"/>
            <w:noWrap w:val="0"/>
            <w:vAlign w:val="center"/>
          </w:tcPr>
          <w:p w14:paraId="44AD8D0D">
            <w:pPr>
              <w:widowControl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东莞市东城堑头育兴路111号二楼市职业介绍服务中心</w:t>
            </w:r>
          </w:p>
        </w:tc>
      </w:tr>
      <w:tr w14:paraId="6D29E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7F6C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2E6BC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0769-22333806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09783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东莞市东城街道东城路东城段571号东城人社医保分局三楼综合办</w:t>
            </w:r>
          </w:p>
        </w:tc>
      </w:tr>
      <w:tr w14:paraId="5DA0C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26D4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石碣人力资源服务中心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5DDC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0769-86328603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06E45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东莞市石碣镇崇焕中路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号人社分局二楼业务股</w:t>
            </w:r>
          </w:p>
        </w:tc>
      </w:tr>
      <w:tr w14:paraId="1B6D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0846B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沙田人力资源服务中心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7F6E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0769-88861040-836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5B611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东莞市沙田镇港口大道社保大楼（人社分局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培训就业办）</w:t>
            </w:r>
          </w:p>
        </w:tc>
      </w:tr>
      <w:tr w14:paraId="61A87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noWrap w:val="0"/>
            <w:vAlign w:val="center"/>
          </w:tcPr>
          <w:p w14:paraId="0EF3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黄江人力资源服务中心</w:t>
            </w:r>
          </w:p>
        </w:tc>
        <w:tc>
          <w:tcPr>
            <w:tcW w:w="2306" w:type="dxa"/>
            <w:noWrap w:val="0"/>
            <w:vAlign w:val="center"/>
          </w:tcPr>
          <w:p w14:paraId="17C5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0769-83363572</w:t>
            </w:r>
          </w:p>
        </w:tc>
        <w:tc>
          <w:tcPr>
            <w:tcW w:w="5118" w:type="dxa"/>
            <w:noWrap w:val="0"/>
            <w:vAlign w:val="center"/>
          </w:tcPr>
          <w:p w14:paraId="3C40B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东莞市黄江镇龙芯三街2号（人社分局三楼培训就业人才股）</w:t>
            </w:r>
          </w:p>
        </w:tc>
      </w:tr>
      <w:tr w14:paraId="0AEC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72B8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塘厦人力资源服务中心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5690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0769-82076616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5AF3C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东莞市塘厦镇塘龙东路61号社保大楼三楼业务一股</w:t>
            </w:r>
          </w:p>
        </w:tc>
      </w:tr>
      <w:tr w14:paraId="4A83B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133D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谢岗人力资源服务中心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6502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0769-87688086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03105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东莞市谢岗镇花园大道72号2号楼谢岗人社分局5楼就业办</w:t>
            </w:r>
          </w:p>
        </w:tc>
      </w:tr>
      <w:tr w14:paraId="459FA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6726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751F4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0769-83913542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57C2B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东莞市常平镇站前西二路2号常平人社分局3楼办公室</w:t>
            </w:r>
          </w:p>
        </w:tc>
      </w:tr>
      <w:tr w14:paraId="06DD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829" w:type="dxa"/>
            <w:shd w:val="clear" w:color="auto" w:fill="auto"/>
            <w:noWrap w:val="0"/>
            <w:vAlign w:val="center"/>
          </w:tcPr>
          <w:p w14:paraId="1DDF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横沥人力资源服务中心</w:t>
            </w:r>
          </w:p>
        </w:tc>
        <w:tc>
          <w:tcPr>
            <w:tcW w:w="2306" w:type="dxa"/>
            <w:shd w:val="clear" w:color="auto" w:fill="auto"/>
            <w:noWrap w:val="0"/>
            <w:vAlign w:val="center"/>
          </w:tcPr>
          <w:p w14:paraId="6F0C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0769-83371931</w:t>
            </w:r>
          </w:p>
        </w:tc>
        <w:tc>
          <w:tcPr>
            <w:tcW w:w="5118" w:type="dxa"/>
            <w:shd w:val="clear" w:color="auto" w:fill="auto"/>
            <w:noWrap w:val="0"/>
            <w:vAlign w:val="center"/>
          </w:tcPr>
          <w:p w14:paraId="72789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2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东莞市横沥镇新城中心区财路11号二楼206办公室</w:t>
            </w:r>
          </w:p>
        </w:tc>
      </w:tr>
    </w:tbl>
    <w:p w14:paraId="4CECEE69">
      <w:pPr>
        <w:bidi w:val="0"/>
        <w:jc w:val="center"/>
        <w:rPr>
          <w:rFonts w:hint="eastAsia"/>
          <w:color w:val="auto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color w:val="auto"/>
          <w:sz w:val="44"/>
          <w:szCs w:val="44"/>
        </w:rPr>
        <w:t>各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招募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单位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资格审核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地址及咨询电话</w:t>
      </w:r>
    </w:p>
    <w:bookmarkEnd w:id="0"/>
    <w:p w14:paraId="56F760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BC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2026-09-28T08:31:15Z</dcterms:created>
  <dc:creator>Administrator</dc:creator>
  <cp:lastModifiedBy>沛娴</cp:lastModifiedBy>
  <dcterms:modified xsi:type="dcterms:W3CDTF">2026-09-28T08:31:33Z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eyJoZGlkIjoiODE3MWY2ZDI5MDY0MTkyYzRhYjYwYTY4ODE4YmI1NWEiLCJ1c2VySWQiOiI1OTY1NjE0NDYifQ==</vt:lpwstr>
  </property>
  <property fmtid="{D5CDD505-2E9C-101B-9397-08002B2CF9AE}" pid="4" name="ICV">
    <vt:lpwstr>32DDDBDF42044BFF97B55EEA613D1A33_12</vt:lpwstr>
  </property>
</Properties>
</file>