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232C30BD">
      <w:pPr>
        <w:widowControl w:val="1"/>
        <w:spacing w:line="460" w:lineRule="exact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附件</w:t>
      </w:r>
      <w:r>
        <w:rPr>
          <w:rFonts w:hint="default" w:ascii="Times New Roman" w:hAnsi="Times New Roman" w:cs="Times New Roman"/>
          <w:kern w:val="0"/>
          <w:sz w:val="28"/>
          <w:szCs w:val="28"/>
        </w:rPr>
        <w:t>2</w:t>
      </w:r>
    </w:p>
    <w:p w14:paraId="35FAC10A">
      <w:pPr>
        <w:pStyle w:val="000003"/>
        <w:bidi w:val="0"/>
        <w:jc w:val="center"/>
      </w:pPr>
      <w:r>
        <w:rPr>
          <w:rFonts w:hint="eastAsia"/>
          <w:lang w:val="en-US" w:eastAsia="zh-CN"/>
        </w:rPr>
        <w:t>辉县</w:t>
      </w:r>
      <w:r>
        <w:rPr>
          <w:rFonts w:hint="eastAsia"/>
          <w:lang w:eastAsia="zh-CN"/>
        </w:rPr>
        <w:t>市</w:t>
      </w:r>
      <w:r>
        <w:rPr>
          <w:rFonts w:hint="eastAsia"/>
        </w:rPr>
        <w:t>消防救援</w:t>
      </w:r>
      <w:r>
        <w:rPr>
          <w:rFonts w:hint="eastAsia"/>
          <w:lang w:val="en-US" w:eastAsia="zh-CN"/>
        </w:rPr>
        <w:t>大队</w:t>
      </w:r>
      <w:r>
        <w:rPr>
          <w:rFonts w:hint="eastAsia"/>
          <w:lang w:eastAsia="zh-CN"/>
        </w:rPr>
        <w:t>政府专职</w:t>
      </w:r>
      <w:r>
        <w:rPr>
          <w:rFonts w:hint="eastAsia"/>
        </w:rPr>
        <w:t>消防</w:t>
      </w:r>
      <w:r>
        <w:rPr>
          <w:rFonts w:hint="eastAsia"/>
          <w:lang w:eastAsia="zh-CN"/>
        </w:rPr>
        <w:t>队</w:t>
      </w:r>
      <w:r>
        <w:rPr>
          <w:rFonts w:hint="eastAsia"/>
        </w:rPr>
        <w:t>员招录</w:t>
      </w:r>
    </w:p>
    <w:p w14:paraId="1B9DF0DC">
      <w:pPr>
        <w:pStyle w:val="000003"/>
        <w:bidi w:val="0"/>
        <w:jc w:val="center"/>
      </w:pPr>
      <w:r>
        <w:rPr>
          <w:rFonts w:hint="eastAsia"/>
        </w:rPr>
        <w:t>体能测试、岗位适应性测试项目</w:t>
      </w:r>
      <w:r>
        <w:rPr>
          <w:rFonts w:hint="eastAsia"/>
        </w:rPr>
        <w:t>及</w:t>
      </w:r>
      <w:r>
        <w:rPr>
          <w:rFonts w:hint="eastAsia"/>
        </w:rPr>
        <w:t>标准</w:t>
      </w:r>
    </w:p>
    <w:p w14:paraId="33272162">
      <w:pPr>
        <w:adjustRightInd w:val="0"/>
        <w:snapToGrid w:val="0"/>
        <w:rPr>
          <w:rFonts w:eastAsia="黑体"/>
          <w:sz w:val="20"/>
          <w:szCs w:val="20"/>
        </w:rPr>
      </w:pPr>
    </w:p>
    <w:tbl>
      <w:tblPr>
        <w:tblStyle w:val="000005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"/>
        <w:gridCol w:w="1282"/>
        <w:gridCol w:w="723"/>
        <w:gridCol w:w="725"/>
        <w:gridCol w:w="724"/>
        <w:gridCol w:w="725"/>
        <w:gridCol w:w="724"/>
        <w:gridCol w:w="724"/>
        <w:gridCol w:w="724"/>
        <w:gridCol w:w="725"/>
        <w:gridCol w:w="724"/>
        <w:gridCol w:w="724"/>
      </w:tblGrid>
      <w:tr>
        <w:trPr>
          <w:trHeight w:val="487" w:hRule="atLeast"/>
          <w:jc w:val="center"/>
        </w:trPr>
        <w:tc>
          <w:tcPr>
            <w:tcW w:w="8976" w:type="dxa"/>
            <w:gridSpan w:val="12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 w14:paraId="60671F42">
            <w:pPr>
              <w:widowControl w:val="1"/>
              <w:spacing w:line="360" w:lineRule="exact"/>
              <w:jc w:val="center"/>
              <w:rPr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hAnsi="宋体"/>
                <w:color w:val="auto"/>
                <w:kern w:val="0"/>
                <w:sz w:val="28"/>
                <w:szCs w:val="28"/>
              </w:rPr>
              <w:t>一、体能测试项目</w:t>
            </w:r>
            <w:r>
              <w:rPr>
                <w:rFonts w:hint="eastAsia" w:hAnsi="宋体"/>
                <w:color w:val="auto"/>
                <w:kern w:val="0"/>
                <w:sz w:val="28"/>
                <w:szCs w:val="28"/>
              </w:rPr>
              <w:t>及</w:t>
            </w:r>
            <w:r>
              <w:rPr>
                <w:rFonts w:hint="eastAsia" w:hAnsi="宋体"/>
                <w:color w:val="auto"/>
                <w:kern w:val="0"/>
                <w:sz w:val="28"/>
                <w:szCs w:val="28"/>
              </w:rPr>
              <w:t>标准</w:t>
            </w:r>
          </w:p>
        </w:tc>
      </w:tr>
      <w:tr>
        <w:trPr>
          <w:trHeight w:val="503" w:hRule="atLeast"/>
          <w:jc w:val="center"/>
        </w:trPr>
        <w:tc>
          <w:tcPr>
            <w:tcW w:w="1734" w:type="dxa"/>
            <w:gridSpan w:val="2"/>
            <w:vMerge w:val="restart"/>
            <w:noWrap w:val="0"/>
            <w:vAlign w:val="center"/>
          </w:tcPr>
          <w:p w14:paraId="4BADCFF0">
            <w:pPr>
              <w:widowControl w:val="1"/>
              <w:adjustRightInd w:val="0"/>
              <w:snapToGrid w:val="0"/>
              <w:jc w:val="center"/>
              <w:rPr>
                <w:rFonts w:eastAsia="黑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eastAsia="黑体"/>
                <w:color w:val="auto"/>
                <w:kern w:val="0"/>
                <w:sz w:val="22"/>
                <w:szCs w:val="22"/>
              </w:rPr>
              <w:t>项目</w:t>
            </w:r>
          </w:p>
        </w:tc>
        <w:tc>
          <w:tcPr>
            <w:tcW w:w="7242" w:type="dxa"/>
            <w:gridSpan w:val="10"/>
            <w:tcBorders>
              <w:right w:val="single" w:color="auto" w:sz="12" w:space="0"/>
            </w:tcBorders>
            <w:noWrap w:val="0"/>
            <w:vAlign w:val="center"/>
          </w:tcPr>
          <w:p w14:paraId="50E2054F">
            <w:pPr>
              <w:widowControl w:val="1"/>
              <w:adjustRightInd w:val="0"/>
              <w:snapToGrid w:val="0"/>
              <w:jc w:val="center"/>
              <w:rPr>
                <w:rFonts w:eastAsia="黑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eastAsia="黑体"/>
                <w:color w:val="auto"/>
                <w:kern w:val="0"/>
                <w:sz w:val="22"/>
                <w:szCs w:val="22"/>
              </w:rPr>
              <w:t>测试成绩对应分值、测试办法</w:t>
            </w:r>
          </w:p>
        </w:tc>
      </w:tr>
      <w:tr>
        <w:trPr>
          <w:trHeight w:val="400" w:hRule="atLeast"/>
          <w:jc w:val="center"/>
        </w:trPr>
        <w:tc>
          <w:tcPr>
            <w:tcW w:w="1734" w:type="dxa"/>
            <w:gridSpan w:val="2"/>
            <w:vMerge w:val="continue"/>
            <w:noWrap w:val="0"/>
            <w:vAlign w:val="center"/>
          </w:tcPr>
          <w:p w14:paraId="236C83CC">
            <w:pPr>
              <w:widowControl w:val="1"/>
              <w:adjustRightInd w:val="0"/>
              <w:snapToGrid w:val="0"/>
              <w:jc w:val="center"/>
              <w:rPr>
                <w:rFonts w:eastAsia="黑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723" w:type="dxa"/>
            <w:noWrap w:val="0"/>
            <w:vAlign w:val="center"/>
          </w:tcPr>
          <w:p w14:paraId="13D6FD73">
            <w:pPr>
              <w:widowControl w:val="1"/>
              <w:adjustRightInd w:val="0"/>
              <w:snapToGrid w:val="0"/>
              <w:jc w:val="center"/>
              <w:rPr>
                <w:rFonts w:eastAsia="楷体_GB2312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2"/>
                <w:szCs w:val="22"/>
              </w:rPr>
              <w:t>1</w:t>
            </w:r>
            <w:r>
              <w:rPr>
                <w:rFonts w:hint="eastAsia" w:eastAsia="楷体_GB2312"/>
                <w:color w:val="auto"/>
                <w:kern w:val="0"/>
                <w:sz w:val="22"/>
                <w:szCs w:val="22"/>
              </w:rPr>
              <w:t>分</w:t>
            </w:r>
          </w:p>
        </w:tc>
        <w:tc>
          <w:tcPr>
            <w:tcW w:w="725" w:type="dxa"/>
            <w:noWrap w:val="0"/>
            <w:vAlign w:val="center"/>
          </w:tcPr>
          <w:p w14:paraId="633C92D5">
            <w:pPr>
              <w:widowControl w:val="1"/>
              <w:adjustRightInd w:val="0"/>
              <w:snapToGrid w:val="0"/>
              <w:jc w:val="center"/>
              <w:rPr>
                <w:rFonts w:eastAsia="楷体_GB2312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2"/>
                <w:szCs w:val="22"/>
              </w:rPr>
              <w:t>2</w:t>
            </w:r>
            <w:r>
              <w:rPr>
                <w:rFonts w:hint="eastAsia" w:eastAsia="楷体_GB2312"/>
                <w:color w:val="auto"/>
                <w:kern w:val="0"/>
                <w:sz w:val="22"/>
                <w:szCs w:val="22"/>
              </w:rPr>
              <w:t>分</w:t>
            </w:r>
          </w:p>
        </w:tc>
        <w:tc>
          <w:tcPr>
            <w:tcW w:w="724" w:type="dxa"/>
            <w:noWrap w:val="0"/>
            <w:vAlign w:val="center"/>
          </w:tcPr>
          <w:p w14:paraId="7313EF5A">
            <w:pPr>
              <w:widowControl w:val="1"/>
              <w:adjustRightInd w:val="0"/>
              <w:snapToGrid w:val="0"/>
              <w:jc w:val="center"/>
              <w:rPr>
                <w:rFonts w:eastAsia="楷体_GB2312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2"/>
                <w:szCs w:val="22"/>
              </w:rPr>
              <w:t>3</w:t>
            </w:r>
            <w:r>
              <w:rPr>
                <w:rFonts w:hint="eastAsia" w:eastAsia="楷体_GB2312"/>
                <w:color w:val="auto"/>
                <w:kern w:val="0"/>
                <w:sz w:val="22"/>
                <w:szCs w:val="22"/>
              </w:rPr>
              <w:t>分</w:t>
            </w:r>
          </w:p>
        </w:tc>
        <w:tc>
          <w:tcPr>
            <w:tcW w:w="725" w:type="dxa"/>
            <w:noWrap w:val="0"/>
            <w:vAlign w:val="center"/>
          </w:tcPr>
          <w:p w14:paraId="70C6B709">
            <w:pPr>
              <w:widowControl w:val="1"/>
              <w:adjustRightInd w:val="0"/>
              <w:snapToGrid w:val="0"/>
              <w:jc w:val="center"/>
              <w:rPr>
                <w:rFonts w:eastAsia="楷体_GB2312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2"/>
                <w:szCs w:val="22"/>
              </w:rPr>
              <w:t>4</w:t>
            </w:r>
            <w:r>
              <w:rPr>
                <w:rFonts w:hint="eastAsia" w:eastAsia="楷体_GB2312"/>
                <w:color w:val="auto"/>
                <w:kern w:val="0"/>
                <w:sz w:val="22"/>
                <w:szCs w:val="22"/>
              </w:rPr>
              <w:t>分</w:t>
            </w:r>
          </w:p>
        </w:tc>
        <w:tc>
          <w:tcPr>
            <w:tcW w:w="724" w:type="dxa"/>
            <w:noWrap w:val="0"/>
            <w:vAlign w:val="center"/>
          </w:tcPr>
          <w:p w14:paraId="47A0A83C">
            <w:pPr>
              <w:widowControl w:val="1"/>
              <w:adjustRightInd w:val="0"/>
              <w:snapToGrid w:val="0"/>
              <w:jc w:val="center"/>
              <w:rPr>
                <w:rFonts w:eastAsia="楷体_GB2312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2"/>
                <w:szCs w:val="22"/>
              </w:rPr>
              <w:t>5</w:t>
            </w:r>
            <w:r>
              <w:rPr>
                <w:rFonts w:hint="eastAsia" w:eastAsia="楷体_GB2312"/>
                <w:color w:val="auto"/>
                <w:kern w:val="0"/>
                <w:sz w:val="22"/>
                <w:szCs w:val="22"/>
              </w:rPr>
              <w:t>分</w:t>
            </w:r>
          </w:p>
        </w:tc>
        <w:tc>
          <w:tcPr>
            <w:tcW w:w="724" w:type="dxa"/>
            <w:noWrap w:val="0"/>
            <w:vAlign w:val="center"/>
          </w:tcPr>
          <w:p w14:paraId="6A469669">
            <w:pPr>
              <w:widowControl w:val="1"/>
              <w:adjustRightInd w:val="0"/>
              <w:snapToGrid w:val="0"/>
              <w:jc w:val="center"/>
              <w:rPr>
                <w:rFonts w:eastAsia="楷体_GB2312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2"/>
                <w:szCs w:val="22"/>
              </w:rPr>
              <w:t>6</w:t>
            </w:r>
            <w:r>
              <w:rPr>
                <w:rFonts w:hint="eastAsia" w:eastAsia="楷体_GB2312"/>
                <w:color w:val="auto"/>
                <w:kern w:val="0"/>
                <w:sz w:val="22"/>
                <w:szCs w:val="22"/>
              </w:rPr>
              <w:t>分</w:t>
            </w:r>
          </w:p>
        </w:tc>
        <w:tc>
          <w:tcPr>
            <w:tcW w:w="724" w:type="dxa"/>
            <w:noWrap w:val="0"/>
            <w:vAlign w:val="center"/>
          </w:tcPr>
          <w:p w14:paraId="26A0246A">
            <w:pPr>
              <w:widowControl w:val="1"/>
              <w:adjustRightInd w:val="0"/>
              <w:snapToGrid w:val="0"/>
              <w:jc w:val="center"/>
              <w:rPr>
                <w:rFonts w:eastAsia="楷体_GB2312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2"/>
                <w:szCs w:val="22"/>
              </w:rPr>
              <w:t>7</w:t>
            </w:r>
            <w:r>
              <w:rPr>
                <w:rFonts w:hint="eastAsia" w:eastAsia="楷体_GB2312"/>
                <w:color w:val="auto"/>
                <w:kern w:val="0"/>
                <w:sz w:val="22"/>
                <w:szCs w:val="22"/>
              </w:rPr>
              <w:t>分</w:t>
            </w:r>
          </w:p>
        </w:tc>
        <w:tc>
          <w:tcPr>
            <w:tcW w:w="725" w:type="dxa"/>
            <w:noWrap w:val="0"/>
            <w:vAlign w:val="center"/>
          </w:tcPr>
          <w:p w14:paraId="5AF9991F">
            <w:pPr>
              <w:widowControl w:val="1"/>
              <w:adjustRightInd w:val="0"/>
              <w:snapToGrid w:val="0"/>
              <w:jc w:val="center"/>
              <w:rPr>
                <w:rFonts w:eastAsia="楷体_GB2312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2"/>
                <w:szCs w:val="22"/>
              </w:rPr>
              <w:t>8</w:t>
            </w:r>
            <w:r>
              <w:rPr>
                <w:rFonts w:hint="eastAsia" w:eastAsia="楷体_GB2312"/>
                <w:color w:val="auto"/>
                <w:kern w:val="0"/>
                <w:sz w:val="22"/>
                <w:szCs w:val="22"/>
              </w:rPr>
              <w:t>分</w:t>
            </w:r>
          </w:p>
        </w:tc>
        <w:tc>
          <w:tcPr>
            <w:tcW w:w="724" w:type="dxa"/>
            <w:noWrap w:val="0"/>
            <w:vAlign w:val="center"/>
          </w:tcPr>
          <w:p w14:paraId="1F3EC830">
            <w:pPr>
              <w:widowControl w:val="1"/>
              <w:adjustRightInd w:val="0"/>
              <w:snapToGrid w:val="0"/>
              <w:jc w:val="center"/>
              <w:rPr>
                <w:rFonts w:eastAsia="楷体_GB2312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2"/>
                <w:szCs w:val="22"/>
              </w:rPr>
              <w:t>9</w:t>
            </w:r>
            <w:r>
              <w:rPr>
                <w:rFonts w:hint="eastAsia" w:eastAsia="楷体_GB2312"/>
                <w:color w:val="auto"/>
                <w:kern w:val="0"/>
                <w:sz w:val="22"/>
                <w:szCs w:val="22"/>
              </w:rPr>
              <w:t>分</w:t>
            </w:r>
          </w:p>
        </w:tc>
        <w:tc>
          <w:tcPr>
            <w:tcW w:w="724" w:type="dxa"/>
            <w:tcBorders>
              <w:right w:val="single" w:color="auto" w:sz="12" w:space="0"/>
            </w:tcBorders>
            <w:noWrap w:val="0"/>
            <w:vAlign w:val="center"/>
          </w:tcPr>
          <w:p w14:paraId="60DABD52">
            <w:pPr>
              <w:widowControl w:val="1"/>
              <w:adjustRightInd w:val="0"/>
              <w:snapToGrid w:val="0"/>
              <w:jc w:val="center"/>
              <w:rPr>
                <w:rFonts w:eastAsia="楷体_GB2312"/>
                <w:color w:val="auto"/>
                <w:spacing w:val="-1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pacing w:val="-10"/>
                <w:kern w:val="0"/>
                <w:sz w:val="22"/>
                <w:szCs w:val="22"/>
              </w:rPr>
              <w:t>10</w:t>
            </w:r>
            <w:r>
              <w:rPr>
                <w:rFonts w:hint="eastAsia" w:eastAsia="楷体_GB2312"/>
                <w:color w:val="auto"/>
                <w:spacing w:val="-10"/>
                <w:kern w:val="0"/>
                <w:sz w:val="22"/>
                <w:szCs w:val="22"/>
              </w:rPr>
              <w:t>分</w:t>
            </w:r>
          </w:p>
        </w:tc>
      </w:tr>
      <w:tr>
        <w:trPr>
          <w:trHeight w:val="322" w:hRule="atLeast"/>
          <w:jc w:val="center"/>
        </w:trPr>
        <w:tc>
          <w:tcPr>
            <w:tcW w:w="452" w:type="dxa"/>
            <w:vMerge w:val="restart"/>
            <w:noWrap w:val="0"/>
            <w:vAlign w:val="center"/>
          </w:tcPr>
          <w:p w14:paraId="4A2068CB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eastAsia"/>
                <w:color w:val="auto"/>
                <w:kern w:val="0"/>
                <w:szCs w:val="21"/>
              </w:rPr>
              <w:t>男</w:t>
            </w:r>
          </w:p>
          <w:p w14:paraId="38A58B8C">
            <w:pPr>
              <w:widowControl w:val="1"/>
              <w:adjustRightInd w:val="0"/>
              <w:snapToGrid w:val="0"/>
              <w:jc w:val="center"/>
              <w:rPr>
                <w:rFonts w:hint="eastAsia"/>
                <w:color w:val="auto"/>
                <w:kern w:val="0"/>
                <w:szCs w:val="21"/>
              </w:rPr>
            </w:pPr>
          </w:p>
          <w:p w14:paraId="4632E04A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eastAsia"/>
                <w:color w:val="auto"/>
                <w:kern w:val="0"/>
                <w:szCs w:val="21"/>
              </w:rPr>
              <w:t>性</w:t>
            </w:r>
          </w:p>
        </w:tc>
        <w:tc>
          <w:tcPr>
            <w:tcW w:w="1282" w:type="dxa"/>
            <w:vMerge w:val="restart"/>
            <w:noWrap w:val="0"/>
            <w:vAlign w:val="center"/>
          </w:tcPr>
          <w:p w14:paraId="37150608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eastAsia" w:hAnsi="黑体" w:eastAsia="黑体"/>
                <w:color w:val="auto"/>
                <w:szCs w:val="21"/>
              </w:rPr>
              <w:t>单杠引体向上（次</w:t>
            </w:r>
            <w:r>
              <w:rPr>
                <w:rFonts w:eastAsia="黑体"/>
                <w:color w:val="auto"/>
                <w:szCs w:val="21"/>
              </w:rPr>
              <w:t>/</w:t>
            </w:r>
            <w:r>
              <w:rPr>
                <w:rFonts w:hint="default" w:ascii="Times New Roman" w:hAnsi="Times New Roman" w:eastAsia="黑体" w:cs="Times New Roman"/>
                <w:color w:val="auto"/>
                <w:szCs w:val="21"/>
              </w:rPr>
              <w:t>3</w:t>
            </w:r>
            <w:r>
              <w:rPr>
                <w:rFonts w:hint="eastAsia" w:hAnsi="黑体" w:eastAsia="黑体"/>
                <w:color w:val="auto"/>
                <w:szCs w:val="21"/>
              </w:rPr>
              <w:t>分钟）</w:t>
            </w:r>
          </w:p>
        </w:tc>
        <w:tc>
          <w:tcPr>
            <w:tcW w:w="723" w:type="dxa"/>
            <w:noWrap w:val="0"/>
            <w:vAlign w:val="center"/>
          </w:tcPr>
          <w:p w14:paraId="6F359F20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2</w:t>
            </w:r>
          </w:p>
        </w:tc>
        <w:tc>
          <w:tcPr>
            <w:tcW w:w="725" w:type="dxa"/>
            <w:noWrap w:val="0"/>
            <w:vAlign w:val="center"/>
          </w:tcPr>
          <w:p w14:paraId="675A2C8E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3</w:t>
            </w:r>
          </w:p>
        </w:tc>
        <w:tc>
          <w:tcPr>
            <w:tcW w:w="724" w:type="dxa"/>
            <w:noWrap w:val="0"/>
            <w:vAlign w:val="center"/>
          </w:tcPr>
          <w:p w14:paraId="0FC41D2B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4</w:t>
            </w:r>
          </w:p>
        </w:tc>
        <w:tc>
          <w:tcPr>
            <w:tcW w:w="725" w:type="dxa"/>
            <w:noWrap w:val="0"/>
            <w:vAlign w:val="center"/>
          </w:tcPr>
          <w:p w14:paraId="4555EBD9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5</w:t>
            </w:r>
          </w:p>
        </w:tc>
        <w:tc>
          <w:tcPr>
            <w:tcW w:w="724" w:type="dxa"/>
            <w:noWrap w:val="0"/>
            <w:vAlign w:val="center"/>
          </w:tcPr>
          <w:p w14:paraId="6B783076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6</w:t>
            </w:r>
          </w:p>
        </w:tc>
        <w:tc>
          <w:tcPr>
            <w:tcW w:w="724" w:type="dxa"/>
            <w:noWrap w:val="0"/>
            <w:vAlign w:val="center"/>
          </w:tcPr>
          <w:p w14:paraId="02870481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7</w:t>
            </w:r>
          </w:p>
        </w:tc>
        <w:tc>
          <w:tcPr>
            <w:tcW w:w="724" w:type="dxa"/>
            <w:noWrap w:val="0"/>
            <w:vAlign w:val="center"/>
          </w:tcPr>
          <w:p w14:paraId="3669854C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8</w:t>
            </w:r>
          </w:p>
        </w:tc>
        <w:tc>
          <w:tcPr>
            <w:tcW w:w="725" w:type="dxa"/>
            <w:noWrap w:val="0"/>
            <w:vAlign w:val="center"/>
          </w:tcPr>
          <w:p w14:paraId="080A0DE2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9</w:t>
            </w:r>
          </w:p>
        </w:tc>
        <w:tc>
          <w:tcPr>
            <w:tcW w:w="724" w:type="dxa"/>
            <w:noWrap w:val="0"/>
            <w:vAlign w:val="center"/>
          </w:tcPr>
          <w:p w14:paraId="20C3EB13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10</w:t>
            </w:r>
          </w:p>
        </w:tc>
        <w:tc>
          <w:tcPr>
            <w:tcW w:w="724" w:type="dxa"/>
            <w:noWrap w:val="0"/>
            <w:vAlign w:val="center"/>
          </w:tcPr>
          <w:p w14:paraId="00813CFE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11</w:t>
            </w:r>
          </w:p>
        </w:tc>
      </w:tr>
      <w:tr>
        <w:trPr>
          <w:trHeight w:val="1063" w:hRule="atLeast"/>
          <w:jc w:val="center"/>
        </w:trPr>
        <w:tc>
          <w:tcPr>
            <w:tcW w:w="452" w:type="dxa"/>
            <w:vMerge w:val="continue"/>
            <w:noWrap w:val="0"/>
            <w:vAlign w:val="center"/>
          </w:tcPr>
          <w:p w14:paraId="438B7C0F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</w:p>
        </w:tc>
        <w:tc>
          <w:tcPr>
            <w:tcW w:w="1282" w:type="dxa"/>
            <w:vMerge w:val="continue"/>
            <w:noWrap w:val="0"/>
            <w:vAlign w:val="center"/>
          </w:tcPr>
          <w:p w14:paraId="6DCE7BE6">
            <w:pPr>
              <w:widowControl w:val="1"/>
              <w:adjustRightInd w:val="0"/>
              <w:snapToGrid w:val="0"/>
              <w:jc w:val="center"/>
              <w:rPr>
                <w:rFonts w:eastAsia="黑体"/>
                <w:color w:val="auto"/>
                <w:szCs w:val="21"/>
              </w:rPr>
            </w:pPr>
          </w:p>
        </w:tc>
        <w:tc>
          <w:tcPr>
            <w:tcW w:w="7242" w:type="dxa"/>
            <w:gridSpan w:val="10"/>
            <w:tcBorders>
              <w:right w:val="single" w:color="auto" w:sz="12" w:space="0"/>
            </w:tcBorders>
            <w:noWrap w:val="0"/>
            <w:vAlign w:val="center"/>
          </w:tcPr>
          <w:p w14:paraId="4DBFC739">
            <w:pPr>
              <w:adjustRightInd w:val="0"/>
              <w:snapToGrid w:val="0"/>
              <w:jc w:val="left"/>
              <w:rPr>
                <w:rFonts w:hint="eastAsia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1</w:t>
            </w:r>
            <w:r>
              <w:rPr>
                <w:rFonts w:hint="eastAsia" w:eastAsia="宋体" w:cs="Times New Roman"/>
                <w:color w:val="auto"/>
              </w:rPr>
              <w:t>.单个或分组考核。</w:t>
            </w:r>
          </w:p>
          <w:p w14:paraId="6F8CDEBC">
            <w:pPr>
              <w:adjustRightInd w:val="0"/>
              <w:snapToGrid w:val="0"/>
              <w:jc w:val="left"/>
              <w:rPr>
                <w:rFonts w:hint="eastAsia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2</w:t>
            </w:r>
            <w:r>
              <w:rPr>
                <w:rFonts w:hint="eastAsia" w:eastAsia="宋体" w:cs="Times New Roman"/>
                <w:color w:val="auto"/>
              </w:rPr>
              <w:t>.按照规定动作要领完成动作。引体时下颌高于杠面、身体不得借助振浪或摆动、悬垂时双肘关节伸直；脚触及地面或立柱，结束考核。</w:t>
            </w:r>
          </w:p>
          <w:p w14:paraId="0FD11305">
            <w:pPr>
              <w:adjustRightInd w:val="0"/>
              <w:snapToGrid w:val="0"/>
              <w:jc w:val="left"/>
              <w:rPr>
                <w:rFonts w:hint="eastAsia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3</w:t>
            </w:r>
            <w:r>
              <w:rPr>
                <w:rFonts w:hint="eastAsia" w:eastAsia="宋体" w:cs="Times New Roman"/>
                <w:color w:val="auto"/>
              </w:rPr>
              <w:t>.考核以完成次数计算成绩。</w:t>
            </w:r>
          </w:p>
          <w:p w14:paraId="6CB0BA35">
            <w:pPr>
              <w:adjustRightInd w:val="0"/>
              <w:snapToGrid w:val="0"/>
              <w:jc w:val="left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4</w:t>
            </w:r>
            <w:r>
              <w:rPr>
                <w:rFonts w:hint="eastAsia" w:eastAsia="宋体" w:cs="Times New Roman"/>
                <w:color w:val="auto"/>
              </w:rPr>
              <w:t>.得分超出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10</w:t>
            </w:r>
            <w:r>
              <w:rPr>
                <w:rFonts w:hint="eastAsia" w:eastAsia="宋体" w:cs="Times New Roman"/>
                <w:color w:val="auto"/>
              </w:rPr>
              <w:t>分的，每递增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1</w:t>
            </w:r>
            <w:r>
              <w:rPr>
                <w:rFonts w:hint="eastAsia" w:eastAsia="宋体" w:cs="Times New Roman"/>
                <w:color w:val="auto"/>
              </w:rPr>
              <w:t>次增加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1</w:t>
            </w:r>
            <w:r>
              <w:rPr>
                <w:rFonts w:hint="eastAsia" w:eastAsia="宋体" w:cs="Times New Roman"/>
                <w:color w:val="auto"/>
              </w:rPr>
              <w:t>分，最高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15</w:t>
            </w:r>
            <w:r>
              <w:rPr>
                <w:rFonts w:hint="eastAsia" w:eastAsia="宋体" w:cs="Times New Roman"/>
                <w:color w:val="auto"/>
              </w:rPr>
              <w:t>分。</w:t>
            </w:r>
          </w:p>
        </w:tc>
      </w:tr>
      <w:tr>
        <w:trPr>
          <w:trHeight w:val="397" w:hRule="atLeast"/>
          <w:jc w:val="center"/>
        </w:trPr>
        <w:tc>
          <w:tcPr>
            <w:tcW w:w="452" w:type="dxa"/>
            <w:vMerge w:val="continue"/>
            <w:noWrap w:val="0"/>
            <w:vAlign w:val="center"/>
          </w:tcPr>
          <w:p w14:paraId="2716FBEA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</w:p>
        </w:tc>
        <w:tc>
          <w:tcPr>
            <w:tcW w:w="1282" w:type="dxa"/>
            <w:vMerge w:val="restart"/>
            <w:noWrap w:val="0"/>
            <w:vAlign w:val="center"/>
          </w:tcPr>
          <w:p w14:paraId="51685991">
            <w:pPr>
              <w:widowControl w:val="1"/>
              <w:adjustRightInd w:val="0"/>
              <w:snapToGrid w:val="0"/>
              <w:jc w:val="center"/>
              <w:rPr>
                <w:rFonts w:eastAsia="黑体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</w:rPr>
              <w:t>100</w:t>
            </w:r>
            <w:r>
              <w:rPr>
                <w:rFonts w:hint="eastAsia" w:eastAsia="黑体"/>
                <w:color w:val="auto"/>
                <w:szCs w:val="21"/>
              </w:rPr>
              <w:t>米</w:t>
            </w:r>
          </w:p>
        </w:tc>
        <w:tc>
          <w:tcPr>
            <w:tcW w:w="723" w:type="dxa"/>
            <w:noWrap w:val="0"/>
            <w:vAlign w:val="center"/>
          </w:tcPr>
          <w:p w14:paraId="24108E6D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  <w:t>16</w:t>
            </w:r>
            <w:r>
              <w:rPr>
                <w:rFonts w:hint="eastAsia"/>
                <w:color w:val="auto"/>
                <w:kern w:val="0"/>
                <w:sz w:val="18"/>
                <w:szCs w:val="18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  <w:t>7</w:t>
            </w:r>
          </w:p>
        </w:tc>
        <w:tc>
          <w:tcPr>
            <w:tcW w:w="725" w:type="dxa"/>
            <w:noWrap w:val="0"/>
            <w:vAlign w:val="center"/>
          </w:tcPr>
          <w:p w14:paraId="42531ABC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  <w:t>16</w:t>
            </w:r>
            <w:r>
              <w:rPr>
                <w:rFonts w:hint="eastAsia"/>
                <w:color w:val="auto"/>
                <w:kern w:val="0"/>
                <w:sz w:val="18"/>
                <w:szCs w:val="18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  <w:t>4</w:t>
            </w:r>
          </w:p>
        </w:tc>
        <w:tc>
          <w:tcPr>
            <w:tcW w:w="724" w:type="dxa"/>
            <w:noWrap w:val="0"/>
            <w:vAlign w:val="center"/>
          </w:tcPr>
          <w:p w14:paraId="5BDD66A3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  <w:t>16</w:t>
            </w:r>
            <w:r>
              <w:rPr>
                <w:rFonts w:hint="eastAsia"/>
                <w:color w:val="auto"/>
                <w:kern w:val="0"/>
                <w:sz w:val="18"/>
                <w:szCs w:val="18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725" w:type="dxa"/>
            <w:noWrap w:val="0"/>
            <w:vAlign w:val="center"/>
          </w:tcPr>
          <w:p w14:paraId="39C4D701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  <w:t>15</w:t>
            </w:r>
            <w:r>
              <w:rPr>
                <w:rFonts w:hint="eastAsia"/>
                <w:color w:val="auto"/>
                <w:kern w:val="0"/>
                <w:sz w:val="18"/>
                <w:szCs w:val="18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  <w:t>8</w:t>
            </w:r>
          </w:p>
        </w:tc>
        <w:tc>
          <w:tcPr>
            <w:tcW w:w="724" w:type="dxa"/>
            <w:noWrap w:val="0"/>
            <w:vAlign w:val="center"/>
          </w:tcPr>
          <w:p w14:paraId="1CFCD412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  <w:t>15</w:t>
            </w:r>
            <w:r>
              <w:rPr>
                <w:rFonts w:hint="eastAsia"/>
                <w:color w:val="auto"/>
                <w:kern w:val="0"/>
                <w:sz w:val="18"/>
                <w:szCs w:val="18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724" w:type="dxa"/>
            <w:noWrap w:val="0"/>
            <w:vAlign w:val="center"/>
          </w:tcPr>
          <w:p w14:paraId="5210D4FD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  <w:t>15</w:t>
            </w:r>
            <w:r>
              <w:rPr>
                <w:rFonts w:hint="eastAsia"/>
                <w:color w:val="auto"/>
                <w:kern w:val="0"/>
                <w:sz w:val="18"/>
                <w:szCs w:val="18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724" w:type="dxa"/>
            <w:noWrap w:val="0"/>
            <w:vAlign w:val="center"/>
          </w:tcPr>
          <w:p w14:paraId="1FFE818B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  <w:t>14</w:t>
            </w:r>
            <w:r>
              <w:rPr>
                <w:rFonts w:hint="eastAsia"/>
                <w:color w:val="auto"/>
                <w:kern w:val="0"/>
                <w:sz w:val="18"/>
                <w:szCs w:val="18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  <w:t>9</w:t>
            </w:r>
          </w:p>
        </w:tc>
        <w:tc>
          <w:tcPr>
            <w:tcW w:w="725" w:type="dxa"/>
            <w:noWrap w:val="0"/>
            <w:vAlign w:val="center"/>
          </w:tcPr>
          <w:p w14:paraId="5EB1F60B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  <w:t>14</w:t>
            </w:r>
            <w:r>
              <w:rPr>
                <w:rFonts w:hint="eastAsia"/>
                <w:color w:val="auto"/>
                <w:kern w:val="0"/>
                <w:sz w:val="18"/>
                <w:szCs w:val="18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  <w:t>6</w:t>
            </w:r>
          </w:p>
        </w:tc>
        <w:tc>
          <w:tcPr>
            <w:tcW w:w="724" w:type="dxa"/>
            <w:noWrap w:val="0"/>
            <w:vAlign w:val="center"/>
          </w:tcPr>
          <w:p w14:paraId="0204C620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  <w:t>14</w:t>
            </w:r>
            <w:r>
              <w:rPr>
                <w:rFonts w:hint="eastAsia"/>
                <w:color w:val="auto"/>
                <w:kern w:val="0"/>
                <w:sz w:val="18"/>
                <w:szCs w:val="18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724" w:type="dxa"/>
            <w:tcBorders>
              <w:right w:val="single" w:color="auto" w:sz="12" w:space="0"/>
            </w:tcBorders>
            <w:noWrap w:val="0"/>
            <w:vAlign w:val="center"/>
          </w:tcPr>
          <w:p w14:paraId="52B14F12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  <w:t>14</w:t>
            </w:r>
            <w:r>
              <w:rPr>
                <w:rFonts w:hint="eastAsia"/>
                <w:color w:val="auto"/>
                <w:kern w:val="0"/>
                <w:sz w:val="18"/>
                <w:szCs w:val="18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  <w:t>0</w:t>
            </w:r>
          </w:p>
        </w:tc>
      </w:tr>
      <w:tr>
        <w:trPr>
          <w:trHeight w:val="1422" w:hRule="atLeast"/>
          <w:jc w:val="center"/>
        </w:trPr>
        <w:tc>
          <w:tcPr>
            <w:tcW w:w="452" w:type="dxa"/>
            <w:vMerge w:val="continue"/>
            <w:noWrap w:val="0"/>
            <w:vAlign w:val="center"/>
          </w:tcPr>
          <w:p w14:paraId="57152D12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</w:p>
        </w:tc>
        <w:tc>
          <w:tcPr>
            <w:tcW w:w="1282" w:type="dxa"/>
            <w:vMerge w:val="continue"/>
            <w:noWrap w:val="0"/>
            <w:vAlign w:val="center"/>
          </w:tcPr>
          <w:p w14:paraId="28CD81BB">
            <w:pPr>
              <w:widowControl w:val="1"/>
              <w:adjustRightInd w:val="0"/>
              <w:snapToGrid w:val="0"/>
              <w:jc w:val="center"/>
              <w:rPr>
                <w:rFonts w:eastAsia="黑体"/>
                <w:color w:val="auto"/>
                <w:szCs w:val="21"/>
              </w:rPr>
            </w:pPr>
          </w:p>
        </w:tc>
        <w:tc>
          <w:tcPr>
            <w:tcW w:w="7242" w:type="dxa"/>
            <w:gridSpan w:val="10"/>
            <w:tcBorders>
              <w:right w:val="single" w:color="auto" w:sz="12" w:space="0"/>
            </w:tcBorders>
            <w:noWrap w:val="0"/>
            <w:vAlign w:val="center"/>
          </w:tcPr>
          <w:p w14:paraId="220586B6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  <w:t>1</w:t>
            </w:r>
            <w:r>
              <w:rPr>
                <w:rFonts w:hint="eastAsia" w:eastAsia="宋体" w:cs="Times New Roman"/>
                <w:color w:val="auto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</w:rPr>
              <w:t>分组考核。</w:t>
            </w:r>
          </w:p>
          <w:p w14:paraId="7D36140E">
            <w:pPr>
              <w:numPr>
                <w:ilvl w:val="0"/>
                <w:numId w:val="0"/>
              </w:num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  <w:t>2</w:t>
            </w:r>
            <w:r>
              <w:rPr>
                <w:rFonts w:hint="eastAsia" w:eastAsia="宋体" w:cs="Times New Roman"/>
                <w:color w:val="auto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</w:rPr>
              <w:t>在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100</w:t>
            </w:r>
            <w:r>
              <w:rPr>
                <w:rFonts w:hint="eastAsia" w:eastAsia="宋体" w:cs="Times New Roman"/>
                <w:color w:val="auto"/>
              </w:rPr>
              <w:t>米长直线跑道上标出起点线和终点线，考生从起点线处听到起跑口令后起跑，通过终点线记录时间。</w:t>
            </w:r>
          </w:p>
          <w:p w14:paraId="6B003A94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3</w:t>
            </w:r>
            <w:r>
              <w:rPr>
                <w:rFonts w:hint="eastAsia" w:eastAsia="宋体" w:cs="Times New Roman"/>
                <w:color w:val="auto"/>
              </w:rPr>
              <w:t>.抢跑犯规，重新组织起跑；跑出本道或用其他方式干扰、阻碍他人者不记录成绩。</w:t>
            </w:r>
          </w:p>
          <w:p w14:paraId="1C1DFB17">
            <w:pPr>
              <w:numPr>
                <w:ilvl w:val="0"/>
                <w:numId w:val="0"/>
              </w:numPr>
              <w:adjustRightInd w:val="0"/>
              <w:snapToGrid w:val="0"/>
              <w:rPr>
                <w:rFonts w:eastAsia="仿宋_GB2312"/>
                <w:color w:val="auto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4</w:t>
            </w:r>
            <w:r>
              <w:rPr>
                <w:rFonts w:hint="eastAsia" w:eastAsia="宋体" w:cs="Times New Roman"/>
                <w:color w:val="auto"/>
              </w:rPr>
              <w:t>.得分超出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10</w:t>
            </w:r>
            <w:r>
              <w:rPr>
                <w:rFonts w:hint="eastAsia" w:eastAsia="宋体" w:cs="Times New Roman"/>
                <w:color w:val="auto"/>
              </w:rPr>
              <w:t>分的，每递减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0</w:t>
            </w:r>
            <w:r>
              <w:rPr>
                <w:rFonts w:hint="eastAsia" w:eastAsia="宋体" w:cs="Times New Roman"/>
                <w:color w:val="auto"/>
              </w:rPr>
              <w:t>.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3</w:t>
            </w:r>
            <w:r>
              <w:rPr>
                <w:rFonts w:hint="eastAsia" w:eastAsia="宋体" w:cs="Times New Roman"/>
                <w:color w:val="auto"/>
              </w:rPr>
              <w:t>秒增加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1</w:t>
            </w:r>
            <w:r>
              <w:rPr>
                <w:rFonts w:hint="eastAsia" w:eastAsia="宋体" w:cs="Times New Roman"/>
                <w:color w:val="auto"/>
              </w:rPr>
              <w:t>分，最高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15</w:t>
            </w:r>
            <w:r>
              <w:rPr>
                <w:rFonts w:hint="eastAsia" w:eastAsia="宋体" w:cs="Times New Roman"/>
                <w:color w:val="auto"/>
              </w:rPr>
              <w:t>分。</w:t>
            </w:r>
          </w:p>
        </w:tc>
      </w:tr>
      <w:tr>
        <w:trPr>
          <w:trHeight w:val="330" w:hRule="atLeast"/>
          <w:jc w:val="center"/>
        </w:trPr>
        <w:tc>
          <w:tcPr>
            <w:tcW w:w="452" w:type="dxa"/>
            <w:vMerge w:val="continue"/>
            <w:noWrap w:val="0"/>
            <w:vAlign w:val="center"/>
          </w:tcPr>
          <w:p w14:paraId="2E3C9157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</w:p>
        </w:tc>
        <w:tc>
          <w:tcPr>
            <w:tcW w:w="1282" w:type="dxa"/>
            <w:vMerge w:val="restart"/>
            <w:noWrap w:val="0"/>
            <w:vAlign w:val="center"/>
          </w:tcPr>
          <w:p w14:paraId="3DC6ACF3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Cs w:val="21"/>
              </w:rPr>
              <w:t>1000</w:t>
            </w:r>
            <w:r>
              <w:rPr>
                <w:rFonts w:hint="eastAsia" w:hAnsi="黑体" w:eastAsia="黑体"/>
                <w:color w:val="auto"/>
                <w:szCs w:val="21"/>
              </w:rPr>
              <w:t>米跑（分、秒）</w:t>
            </w:r>
          </w:p>
        </w:tc>
        <w:tc>
          <w:tcPr>
            <w:tcW w:w="723" w:type="dxa"/>
            <w:noWrap w:val="0"/>
            <w:vAlign w:val="center"/>
          </w:tcPr>
          <w:p w14:paraId="0C88B985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4</w:t>
            </w:r>
            <w:r>
              <w:rPr>
                <w:color w:val="auto"/>
                <w:szCs w:val="21"/>
              </w:rPr>
              <w:t>′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25</w:t>
            </w:r>
            <w:r>
              <w:rPr>
                <w:color w:val="auto"/>
                <w:szCs w:val="21"/>
              </w:rPr>
              <w:t>″</w:t>
            </w:r>
          </w:p>
        </w:tc>
        <w:tc>
          <w:tcPr>
            <w:tcW w:w="725" w:type="dxa"/>
            <w:noWrap w:val="0"/>
            <w:vAlign w:val="center"/>
          </w:tcPr>
          <w:p w14:paraId="6D13BF7D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4</w:t>
            </w:r>
            <w:r>
              <w:rPr>
                <w:color w:val="auto"/>
                <w:szCs w:val="21"/>
              </w:rPr>
              <w:t>′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20</w:t>
            </w:r>
            <w:r>
              <w:rPr>
                <w:color w:val="auto"/>
                <w:szCs w:val="21"/>
              </w:rPr>
              <w:t>″</w:t>
            </w:r>
          </w:p>
        </w:tc>
        <w:tc>
          <w:tcPr>
            <w:tcW w:w="724" w:type="dxa"/>
            <w:noWrap w:val="0"/>
            <w:vAlign w:val="center"/>
          </w:tcPr>
          <w:p w14:paraId="36EE5F30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4</w:t>
            </w:r>
            <w:r>
              <w:rPr>
                <w:color w:val="auto"/>
                <w:szCs w:val="21"/>
              </w:rPr>
              <w:t>′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15</w:t>
            </w:r>
            <w:r>
              <w:rPr>
                <w:color w:val="auto"/>
                <w:szCs w:val="21"/>
              </w:rPr>
              <w:t>″</w:t>
            </w:r>
          </w:p>
        </w:tc>
        <w:tc>
          <w:tcPr>
            <w:tcW w:w="725" w:type="dxa"/>
            <w:noWrap w:val="0"/>
            <w:vAlign w:val="center"/>
          </w:tcPr>
          <w:p w14:paraId="6915B085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4</w:t>
            </w:r>
            <w:r>
              <w:rPr>
                <w:color w:val="auto"/>
                <w:szCs w:val="21"/>
              </w:rPr>
              <w:t>′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10</w:t>
            </w:r>
            <w:r>
              <w:rPr>
                <w:color w:val="auto"/>
                <w:szCs w:val="21"/>
              </w:rPr>
              <w:t>″</w:t>
            </w:r>
          </w:p>
        </w:tc>
        <w:tc>
          <w:tcPr>
            <w:tcW w:w="724" w:type="dxa"/>
            <w:noWrap w:val="0"/>
            <w:vAlign w:val="center"/>
          </w:tcPr>
          <w:p w14:paraId="22A43ED4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4</w:t>
            </w:r>
            <w:r>
              <w:rPr>
                <w:color w:val="auto"/>
                <w:szCs w:val="21"/>
              </w:rPr>
              <w:t>′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05</w:t>
            </w:r>
            <w:r>
              <w:rPr>
                <w:color w:val="auto"/>
                <w:szCs w:val="21"/>
              </w:rPr>
              <w:t>″</w:t>
            </w:r>
          </w:p>
        </w:tc>
        <w:tc>
          <w:tcPr>
            <w:tcW w:w="724" w:type="dxa"/>
            <w:noWrap w:val="0"/>
            <w:vAlign w:val="center"/>
          </w:tcPr>
          <w:p w14:paraId="25B12F4E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4</w:t>
            </w:r>
            <w:r>
              <w:rPr>
                <w:color w:val="auto"/>
                <w:szCs w:val="21"/>
              </w:rPr>
              <w:t>′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00</w:t>
            </w:r>
            <w:r>
              <w:rPr>
                <w:color w:val="auto"/>
                <w:szCs w:val="21"/>
              </w:rPr>
              <w:t>″</w:t>
            </w:r>
          </w:p>
        </w:tc>
        <w:tc>
          <w:tcPr>
            <w:tcW w:w="724" w:type="dxa"/>
            <w:noWrap w:val="0"/>
            <w:vAlign w:val="center"/>
          </w:tcPr>
          <w:p w14:paraId="5963DE8D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3</w:t>
            </w:r>
            <w:r>
              <w:rPr>
                <w:color w:val="auto"/>
                <w:szCs w:val="21"/>
              </w:rPr>
              <w:t>′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55</w:t>
            </w:r>
            <w:r>
              <w:rPr>
                <w:color w:val="auto"/>
                <w:szCs w:val="21"/>
              </w:rPr>
              <w:t>″</w:t>
            </w:r>
          </w:p>
        </w:tc>
        <w:tc>
          <w:tcPr>
            <w:tcW w:w="725" w:type="dxa"/>
            <w:noWrap w:val="0"/>
            <w:vAlign w:val="center"/>
          </w:tcPr>
          <w:p w14:paraId="795BAFB6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3</w:t>
            </w:r>
            <w:r>
              <w:rPr>
                <w:color w:val="auto"/>
                <w:szCs w:val="21"/>
              </w:rPr>
              <w:t>′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50</w:t>
            </w:r>
            <w:r>
              <w:rPr>
                <w:color w:val="auto"/>
                <w:szCs w:val="21"/>
              </w:rPr>
              <w:t>″</w:t>
            </w:r>
          </w:p>
        </w:tc>
        <w:tc>
          <w:tcPr>
            <w:tcW w:w="724" w:type="dxa"/>
            <w:noWrap w:val="0"/>
            <w:vAlign w:val="center"/>
          </w:tcPr>
          <w:p w14:paraId="339292EB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3</w:t>
            </w:r>
            <w:r>
              <w:rPr>
                <w:color w:val="auto"/>
                <w:szCs w:val="21"/>
              </w:rPr>
              <w:t>′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45</w:t>
            </w:r>
            <w:r>
              <w:rPr>
                <w:color w:val="auto"/>
                <w:szCs w:val="21"/>
              </w:rPr>
              <w:t>″</w:t>
            </w:r>
          </w:p>
        </w:tc>
        <w:tc>
          <w:tcPr>
            <w:tcW w:w="724" w:type="dxa"/>
            <w:tcBorders>
              <w:right w:val="single" w:color="auto" w:sz="12" w:space="0"/>
            </w:tcBorders>
            <w:noWrap w:val="0"/>
            <w:vAlign w:val="center"/>
          </w:tcPr>
          <w:p w14:paraId="21731FE6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3</w:t>
            </w:r>
            <w:r>
              <w:rPr>
                <w:color w:val="auto"/>
                <w:szCs w:val="21"/>
              </w:rPr>
              <w:t>′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40</w:t>
            </w:r>
            <w:r>
              <w:rPr>
                <w:color w:val="auto"/>
                <w:szCs w:val="21"/>
              </w:rPr>
              <w:t>″</w:t>
            </w:r>
          </w:p>
        </w:tc>
      </w:tr>
      <w:tr>
        <w:trPr>
          <w:trHeight w:val="1352" w:hRule="atLeast"/>
          <w:jc w:val="center"/>
        </w:trPr>
        <w:tc>
          <w:tcPr>
            <w:tcW w:w="452" w:type="dxa"/>
            <w:vMerge w:val="continue"/>
            <w:noWrap w:val="0"/>
            <w:vAlign w:val="center"/>
          </w:tcPr>
          <w:p w14:paraId="739829BC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</w:p>
        </w:tc>
        <w:tc>
          <w:tcPr>
            <w:tcW w:w="1282" w:type="dxa"/>
            <w:vMerge w:val="continue"/>
            <w:noWrap w:val="0"/>
            <w:vAlign w:val="center"/>
          </w:tcPr>
          <w:p w14:paraId="678990C9">
            <w:pPr>
              <w:widowControl w:val="1"/>
              <w:adjustRightInd w:val="0"/>
              <w:snapToGrid w:val="0"/>
              <w:jc w:val="center"/>
              <w:rPr>
                <w:rFonts w:eastAsia="黑体"/>
                <w:color w:val="auto"/>
                <w:szCs w:val="21"/>
              </w:rPr>
            </w:pPr>
          </w:p>
        </w:tc>
        <w:tc>
          <w:tcPr>
            <w:tcW w:w="7242" w:type="dxa"/>
            <w:gridSpan w:val="10"/>
            <w:tcBorders>
              <w:right w:val="single" w:color="auto" w:sz="12" w:space="0"/>
            </w:tcBorders>
            <w:noWrap w:val="0"/>
            <w:vAlign w:val="center"/>
          </w:tcPr>
          <w:p w14:paraId="79D63F5D">
            <w:pPr>
              <w:spacing w:line="276" w:lineRule="auto"/>
              <w:jc w:val="left"/>
              <w:rPr>
                <w:rFonts w:hint="eastAsia" w:eastAsia="宋体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1</w:t>
            </w:r>
            <w:r>
              <w:rPr>
                <w:rFonts w:eastAsia="仿宋_GB2312"/>
                <w:color w:val="auto"/>
                <w:szCs w:val="21"/>
              </w:rPr>
              <w:t>.</w:t>
            </w:r>
            <w:r>
              <w:rPr>
                <w:rFonts w:hint="eastAsia" w:eastAsia="宋体" w:cs="Times New Roman"/>
                <w:color w:val="auto"/>
              </w:rPr>
              <w:t>分组考核。</w:t>
            </w:r>
          </w:p>
          <w:p w14:paraId="6B8B9D92">
            <w:pPr>
              <w:spacing w:line="276" w:lineRule="auto"/>
              <w:jc w:val="left"/>
              <w:rPr>
                <w:rFonts w:hint="eastAsia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2</w:t>
            </w:r>
            <w:r>
              <w:rPr>
                <w:rFonts w:hint="eastAsia" w:eastAsia="宋体" w:cs="Times New Roman"/>
                <w:color w:val="auto"/>
              </w:rPr>
              <w:t>.在跑道或平地上标出起点线，考生从起点线处听到起跑口令后起跑，完成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1000</w:t>
            </w:r>
            <w:r>
              <w:rPr>
                <w:rFonts w:hint="eastAsia" w:eastAsia="宋体" w:cs="Times New Roman"/>
                <w:color w:val="auto"/>
              </w:rPr>
              <w:t>米距离到达终点线，记录时间。</w:t>
            </w:r>
          </w:p>
          <w:p w14:paraId="095A7285">
            <w:pPr>
              <w:spacing w:line="276" w:lineRule="auto"/>
              <w:jc w:val="left"/>
              <w:rPr>
                <w:rFonts w:hint="eastAsia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3</w:t>
            </w:r>
            <w:r>
              <w:rPr>
                <w:rFonts w:hint="eastAsia" w:eastAsia="宋体" w:cs="Times New Roman"/>
                <w:color w:val="auto"/>
              </w:rPr>
              <w:t>.考核以完成时间计算成绩。</w:t>
            </w:r>
          </w:p>
          <w:p w14:paraId="25CA927B">
            <w:pPr>
              <w:spacing w:line="276" w:lineRule="auto"/>
              <w:jc w:val="left"/>
              <w:rPr>
                <w:rFonts w:eastAsia="仿宋_GB2312"/>
                <w:color w:val="auto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4</w:t>
            </w:r>
            <w:r>
              <w:rPr>
                <w:rFonts w:hint="eastAsia" w:eastAsia="宋体" w:cs="Times New Roman"/>
                <w:color w:val="auto"/>
              </w:rPr>
              <w:t>.得分超出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10</w:t>
            </w:r>
            <w:r>
              <w:rPr>
                <w:rFonts w:hint="eastAsia" w:eastAsia="宋体" w:cs="Times New Roman"/>
                <w:color w:val="auto"/>
              </w:rPr>
              <w:t>分的，每递减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5</w:t>
            </w:r>
            <w:r>
              <w:rPr>
                <w:rFonts w:hint="eastAsia" w:eastAsia="宋体" w:cs="Times New Roman"/>
                <w:color w:val="auto"/>
              </w:rPr>
              <w:t>秒增加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1</w:t>
            </w:r>
            <w:r>
              <w:rPr>
                <w:rFonts w:hint="eastAsia" w:eastAsia="宋体" w:cs="Times New Roman"/>
                <w:color w:val="auto"/>
              </w:rPr>
              <w:t>分，最高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15</w:t>
            </w:r>
            <w:r>
              <w:rPr>
                <w:rFonts w:hint="eastAsia" w:eastAsia="宋体" w:cs="Times New Roman"/>
                <w:color w:val="auto"/>
              </w:rPr>
              <w:t>分。</w:t>
            </w:r>
          </w:p>
        </w:tc>
      </w:tr>
      <w:tr>
        <w:trPr>
          <w:trHeight w:val="383" w:hRule="atLeast"/>
          <w:jc w:val="center"/>
        </w:trPr>
        <w:tc>
          <w:tcPr>
            <w:tcW w:w="452" w:type="dxa"/>
            <w:vMerge w:val="continue"/>
            <w:noWrap w:val="0"/>
            <w:vAlign w:val="center"/>
          </w:tcPr>
          <w:p w14:paraId="1CA59766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</w:p>
        </w:tc>
        <w:tc>
          <w:tcPr>
            <w:tcW w:w="1282" w:type="dxa"/>
            <w:vMerge w:val="restart"/>
            <w:noWrap w:val="0"/>
            <w:vAlign w:val="center"/>
          </w:tcPr>
          <w:p w14:paraId="7C38F345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eastAsia" w:hAnsi="黑体" w:eastAsia="黑体"/>
                <w:color w:val="auto"/>
                <w:szCs w:val="21"/>
              </w:rPr>
              <w:t>立定跳远</w:t>
            </w:r>
            <w:r>
              <w:rPr>
                <w:rFonts w:hint="eastAsia" w:hAnsi="黑体" w:eastAsia="黑体"/>
                <w:color w:val="auto"/>
                <w:szCs w:val="21"/>
              </w:rPr>
              <w:t>（米）</w:t>
            </w:r>
          </w:p>
        </w:tc>
        <w:tc>
          <w:tcPr>
            <w:tcW w:w="723" w:type="dxa"/>
            <w:noWrap w:val="0"/>
            <w:vAlign w:val="center"/>
          </w:tcPr>
          <w:p w14:paraId="1958F305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2</w:t>
            </w:r>
            <w:r>
              <w:rPr>
                <w:rFonts w:hint="eastAsia"/>
                <w:color w:val="auto"/>
                <w:szCs w:val="21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09</w:t>
            </w:r>
          </w:p>
        </w:tc>
        <w:tc>
          <w:tcPr>
            <w:tcW w:w="725" w:type="dxa"/>
            <w:noWrap w:val="0"/>
            <w:vAlign w:val="center"/>
          </w:tcPr>
          <w:p w14:paraId="2BE5A0EA">
            <w:pPr>
              <w:widowControl w:val="1"/>
              <w:adjustRightInd w:val="0"/>
              <w:snapToGrid w:val="0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2</w:t>
            </w:r>
            <w:r>
              <w:rPr>
                <w:rFonts w:hint="eastAsia"/>
                <w:color w:val="auto"/>
                <w:szCs w:val="21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13</w:t>
            </w:r>
          </w:p>
        </w:tc>
        <w:tc>
          <w:tcPr>
            <w:tcW w:w="724" w:type="dxa"/>
            <w:noWrap w:val="0"/>
            <w:vAlign w:val="center"/>
          </w:tcPr>
          <w:p w14:paraId="1FA752A3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2</w:t>
            </w:r>
            <w:r>
              <w:rPr>
                <w:rFonts w:hint="eastAsia"/>
                <w:color w:val="auto"/>
                <w:szCs w:val="21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17</w:t>
            </w:r>
          </w:p>
        </w:tc>
        <w:tc>
          <w:tcPr>
            <w:tcW w:w="725" w:type="dxa"/>
            <w:noWrap w:val="0"/>
            <w:vAlign w:val="center"/>
          </w:tcPr>
          <w:p w14:paraId="3EB52B43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2</w:t>
            </w:r>
            <w:r>
              <w:rPr>
                <w:rFonts w:hint="eastAsia"/>
                <w:color w:val="auto"/>
                <w:szCs w:val="21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21</w:t>
            </w:r>
          </w:p>
        </w:tc>
        <w:tc>
          <w:tcPr>
            <w:tcW w:w="724" w:type="dxa"/>
            <w:noWrap w:val="0"/>
            <w:vAlign w:val="center"/>
          </w:tcPr>
          <w:p w14:paraId="527C3D6A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2</w:t>
            </w:r>
            <w:r>
              <w:rPr>
                <w:rFonts w:hint="eastAsia"/>
                <w:color w:val="auto"/>
                <w:szCs w:val="21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25</w:t>
            </w:r>
          </w:p>
        </w:tc>
        <w:tc>
          <w:tcPr>
            <w:tcW w:w="724" w:type="dxa"/>
            <w:noWrap w:val="0"/>
            <w:vAlign w:val="center"/>
          </w:tcPr>
          <w:p w14:paraId="14E936AD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2</w:t>
            </w:r>
            <w:r>
              <w:rPr>
                <w:rFonts w:hint="eastAsia"/>
                <w:color w:val="auto"/>
                <w:szCs w:val="21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29</w:t>
            </w:r>
          </w:p>
        </w:tc>
        <w:tc>
          <w:tcPr>
            <w:tcW w:w="724" w:type="dxa"/>
            <w:noWrap w:val="0"/>
            <w:vAlign w:val="center"/>
          </w:tcPr>
          <w:p w14:paraId="540D59D1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2</w:t>
            </w:r>
            <w:r>
              <w:rPr>
                <w:rFonts w:hint="eastAsia"/>
                <w:color w:val="auto"/>
                <w:szCs w:val="21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33</w:t>
            </w:r>
          </w:p>
        </w:tc>
        <w:tc>
          <w:tcPr>
            <w:tcW w:w="725" w:type="dxa"/>
            <w:noWrap w:val="0"/>
            <w:vAlign w:val="center"/>
          </w:tcPr>
          <w:p w14:paraId="25F1E0F2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2</w:t>
            </w:r>
            <w:r>
              <w:rPr>
                <w:rFonts w:hint="eastAsia"/>
                <w:color w:val="auto"/>
                <w:szCs w:val="21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37</w:t>
            </w:r>
          </w:p>
        </w:tc>
        <w:tc>
          <w:tcPr>
            <w:tcW w:w="724" w:type="dxa"/>
            <w:noWrap w:val="0"/>
            <w:vAlign w:val="center"/>
          </w:tcPr>
          <w:p w14:paraId="24F8D2B0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2</w:t>
            </w:r>
            <w:r>
              <w:rPr>
                <w:rFonts w:hint="eastAsia"/>
                <w:color w:val="auto"/>
                <w:szCs w:val="21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41</w:t>
            </w:r>
          </w:p>
        </w:tc>
        <w:tc>
          <w:tcPr>
            <w:tcW w:w="724" w:type="dxa"/>
            <w:tcBorders>
              <w:right w:val="single" w:color="auto" w:sz="12" w:space="0"/>
            </w:tcBorders>
            <w:noWrap w:val="0"/>
            <w:vAlign w:val="center"/>
          </w:tcPr>
          <w:p w14:paraId="09AC6644">
            <w:pPr>
              <w:widowControl w:val="1"/>
              <w:adjustRightInd w:val="0"/>
              <w:snapToGrid w:val="0"/>
              <w:jc w:val="center"/>
              <w:rPr>
                <w:rFonts w:eastAsia="方正小标宋简体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小标宋简体" w:cs="Times New Roman"/>
                <w:color w:val="auto"/>
                <w:kern w:val="0"/>
                <w:szCs w:val="21"/>
              </w:rPr>
              <w:t>2</w:t>
            </w:r>
            <w:r>
              <w:rPr>
                <w:rFonts w:hint="eastAsia" w:eastAsia="方正小标宋简体"/>
                <w:color w:val="auto"/>
                <w:kern w:val="0"/>
                <w:szCs w:val="21"/>
              </w:rPr>
              <w:t>.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kern w:val="0"/>
                <w:szCs w:val="21"/>
              </w:rPr>
              <w:t>45</w:t>
            </w:r>
          </w:p>
        </w:tc>
      </w:tr>
      <w:tr>
        <w:trPr>
          <w:trHeight w:val="735" w:hRule="atLeast"/>
          <w:jc w:val="center"/>
        </w:trPr>
        <w:tc>
          <w:tcPr>
            <w:tcW w:w="452" w:type="dxa"/>
            <w:vMerge w:val="continue"/>
            <w:noWrap w:val="0"/>
            <w:vAlign w:val="center"/>
          </w:tcPr>
          <w:p w14:paraId="1F7C1F99">
            <w:pPr>
              <w:widowControl w:val="1"/>
              <w:adjustRightInd w:val="0"/>
              <w:snapToGrid w:val="0"/>
              <w:jc w:val="center"/>
              <w:rPr>
                <w:color w:val="auto"/>
                <w:kern w:val="0"/>
                <w:szCs w:val="21"/>
              </w:rPr>
            </w:pPr>
          </w:p>
        </w:tc>
        <w:tc>
          <w:tcPr>
            <w:tcW w:w="1282" w:type="dxa"/>
            <w:vMerge w:val="continue"/>
            <w:noWrap w:val="0"/>
            <w:vAlign w:val="center"/>
          </w:tcPr>
          <w:p w14:paraId="70C4D43F">
            <w:pPr>
              <w:widowControl w:val="1"/>
              <w:adjustRightInd w:val="0"/>
              <w:snapToGrid w:val="0"/>
              <w:jc w:val="center"/>
              <w:rPr>
                <w:rFonts w:hAnsi="黑体" w:eastAsia="黑体"/>
                <w:color w:val="auto"/>
                <w:szCs w:val="21"/>
              </w:rPr>
            </w:pPr>
          </w:p>
        </w:tc>
        <w:tc>
          <w:tcPr>
            <w:tcW w:w="7242" w:type="dxa"/>
            <w:gridSpan w:val="10"/>
            <w:tcBorders>
              <w:right w:val="single" w:color="auto" w:sz="12" w:space="0"/>
            </w:tcBorders>
            <w:noWrap w:val="0"/>
            <w:vAlign w:val="center"/>
          </w:tcPr>
          <w:p w14:paraId="55BB93F2">
            <w:pPr>
              <w:spacing w:line="276" w:lineRule="auto"/>
              <w:jc w:val="left"/>
              <w:rPr>
                <w:rFonts w:hint="eastAsia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1</w:t>
            </w:r>
            <w:r>
              <w:rPr>
                <w:rFonts w:hint="eastAsia" w:eastAsia="宋体" w:cs="Times New Roman"/>
                <w:color w:val="auto"/>
              </w:rPr>
              <w:t>.单个或分组考核。</w:t>
            </w:r>
          </w:p>
          <w:p w14:paraId="2B1F2FF5">
            <w:pPr>
              <w:spacing w:line="276" w:lineRule="auto"/>
              <w:jc w:val="left"/>
              <w:rPr>
                <w:rFonts w:hint="eastAsia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2</w:t>
            </w:r>
            <w:r>
              <w:rPr>
                <w:rFonts w:hint="eastAsia" w:eastAsia="宋体" w:cs="Times New Roman"/>
                <w:color w:val="auto"/>
              </w:rPr>
              <w:t>.在跑道或平地标出起跳线，考生站立在起跳线以后，脚尖不得出线，脚尖不得离开地面，双脚原地同时起跳，不得有助跑、垫脚动作，测量起跳后身体任何着地最近点后沿的垂直距离，两次测试，记录成绩较好的一次。</w:t>
            </w:r>
          </w:p>
          <w:p w14:paraId="19D1F672">
            <w:pPr>
              <w:spacing w:line="276" w:lineRule="auto"/>
              <w:jc w:val="left"/>
              <w:rPr>
                <w:rFonts w:hint="eastAsia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3</w:t>
            </w:r>
            <w:r>
              <w:rPr>
                <w:rFonts w:hint="eastAsia" w:eastAsia="宋体" w:cs="Times New Roman"/>
                <w:color w:val="auto"/>
              </w:rPr>
              <w:t>.考核以完成跳出长度计算成绩。</w:t>
            </w:r>
          </w:p>
          <w:p w14:paraId="73C4EC16">
            <w:pPr>
              <w:spacing w:line="276" w:lineRule="auto"/>
              <w:jc w:val="left"/>
              <w:rPr>
                <w:rFonts w:eastAsia="仿宋_GB2312"/>
                <w:color w:val="auto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4</w:t>
            </w:r>
            <w:r>
              <w:rPr>
                <w:rFonts w:hint="eastAsia" w:eastAsia="宋体" w:cs="Times New Roman"/>
                <w:color w:val="auto"/>
              </w:rPr>
              <w:t>.得分超出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10</w:t>
            </w:r>
            <w:r>
              <w:rPr>
                <w:rFonts w:hint="eastAsia" w:eastAsia="宋体" w:cs="Times New Roman"/>
                <w:color w:val="auto"/>
              </w:rPr>
              <w:t>分的，每递增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4</w:t>
            </w:r>
            <w:r>
              <w:rPr>
                <w:rFonts w:hint="eastAsia" w:eastAsia="宋体" w:cs="Times New Roman"/>
                <w:color w:val="auto"/>
              </w:rPr>
              <w:t>厘米增加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1</w:t>
            </w:r>
            <w:r>
              <w:rPr>
                <w:rFonts w:hint="eastAsia" w:eastAsia="宋体" w:cs="Times New Roman"/>
                <w:color w:val="auto"/>
              </w:rPr>
              <w:t>分，最高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15</w:t>
            </w:r>
            <w:r>
              <w:rPr>
                <w:rFonts w:hint="eastAsia" w:eastAsia="宋体" w:cs="Times New Roman"/>
                <w:color w:val="auto"/>
              </w:rPr>
              <w:t>分。</w:t>
            </w:r>
          </w:p>
        </w:tc>
      </w:tr>
      <w:tr>
        <w:trPr>
          <w:trHeight w:val="888" w:hRule="atLeast"/>
          <w:jc w:val="center"/>
        </w:trPr>
        <w:tc>
          <w:tcPr>
            <w:tcW w:w="452" w:type="dxa"/>
            <w:tcBorders>
              <w:bottom w:val="single" w:color="auto" w:sz="12" w:space="0"/>
            </w:tcBorders>
            <w:noWrap w:val="0"/>
            <w:vAlign w:val="center"/>
          </w:tcPr>
          <w:p w14:paraId="28E05730">
            <w:pPr>
              <w:adjustRightInd w:val="0"/>
              <w:snapToGrid w:val="0"/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hint="eastAsia" w:hAnsi="黑体" w:eastAsia="黑体"/>
                <w:color w:val="auto"/>
                <w:szCs w:val="21"/>
              </w:rPr>
              <w:t>备</w:t>
            </w:r>
          </w:p>
          <w:p w14:paraId="4C3034E5">
            <w:pPr>
              <w:adjustRightInd w:val="0"/>
              <w:snapToGrid w:val="0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hint="eastAsia" w:hAnsi="黑体" w:eastAsia="黑体"/>
                <w:color w:val="auto"/>
                <w:szCs w:val="21"/>
              </w:rPr>
              <w:t>注</w:t>
            </w:r>
          </w:p>
        </w:tc>
        <w:tc>
          <w:tcPr>
            <w:tcW w:w="8524" w:type="dxa"/>
            <w:gridSpan w:val="11"/>
            <w:tcBorders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5002FE38">
            <w:pPr>
              <w:spacing w:line="276" w:lineRule="auto"/>
              <w:jc w:val="center"/>
              <w:rPr>
                <w:rFonts w:hint="eastAsia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1</w:t>
            </w:r>
            <w:r>
              <w:rPr>
                <w:rFonts w:hint="eastAsia" w:eastAsia="宋体" w:cs="Times New Roman"/>
                <w:color w:val="auto"/>
              </w:rPr>
              <w:t>.总成绩最高</w:t>
            </w: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0</w:t>
            </w:r>
            <w:r>
              <w:rPr>
                <w:rFonts w:hint="eastAsia" w:eastAsia="宋体" w:cs="Times New Roman"/>
                <w:color w:val="auto"/>
              </w:rPr>
              <w:t>分，任一项</w:t>
            </w:r>
            <w:r>
              <w:rPr>
                <w:rFonts w:hint="eastAsia" w:eastAsia="宋体" w:cs="Times New Roman"/>
                <w:color w:val="auto"/>
              </w:rPr>
              <w:t>达不到最低分值的视为“不合格”</w:t>
            </w:r>
            <w:r>
              <w:rPr>
                <w:rFonts w:hint="eastAsia" w:eastAsia="宋体" w:cs="Times New Roman"/>
                <w:color w:val="auto"/>
              </w:rPr>
              <w:t>。</w:t>
            </w:r>
          </w:p>
          <w:p w14:paraId="36A28325">
            <w:pPr>
              <w:spacing w:line="276" w:lineRule="auto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2</w:t>
            </w:r>
            <w:r>
              <w:rPr>
                <w:rFonts w:eastAsia="宋体" w:cs="Times New Roman"/>
                <w:color w:val="auto"/>
              </w:rPr>
              <w:t>.</w:t>
            </w:r>
            <w:r>
              <w:rPr>
                <w:rFonts w:hint="eastAsia" w:eastAsia="宋体" w:cs="Times New Roman"/>
                <w:color w:val="auto"/>
              </w:rPr>
              <w:t>测试项目及标准中</w:t>
            </w:r>
            <w:r>
              <w:rPr>
                <w:rFonts w:eastAsia="宋体" w:cs="Times New Roman"/>
                <w:color w:val="auto"/>
              </w:rPr>
              <w:t>“</w:t>
            </w:r>
            <w:r>
              <w:rPr>
                <w:rFonts w:hint="eastAsia" w:eastAsia="宋体" w:cs="Times New Roman"/>
                <w:color w:val="auto"/>
              </w:rPr>
              <w:t>以上</w:t>
            </w:r>
            <w:r>
              <w:rPr>
                <w:rFonts w:eastAsia="宋体" w:cs="Times New Roman"/>
                <w:color w:val="auto"/>
              </w:rPr>
              <w:t>”“</w:t>
            </w:r>
            <w:r>
              <w:rPr>
                <w:rFonts w:hint="eastAsia" w:eastAsia="宋体" w:cs="Times New Roman"/>
                <w:color w:val="auto"/>
              </w:rPr>
              <w:t>以下</w:t>
            </w:r>
            <w:r>
              <w:rPr>
                <w:rFonts w:eastAsia="宋体" w:cs="Times New Roman"/>
                <w:color w:val="auto"/>
              </w:rPr>
              <w:t>”</w:t>
            </w:r>
            <w:r>
              <w:rPr>
                <w:rFonts w:hint="eastAsia" w:eastAsia="宋体" w:cs="Times New Roman"/>
                <w:color w:val="auto"/>
              </w:rPr>
              <w:t>均含本级、本数。</w:t>
            </w:r>
          </w:p>
        </w:tc>
      </w:tr>
    </w:tbl>
    <w:p w14:paraId="36076891"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方正小标宋简体">
    <w:panose1 w:val="03000509000000000000"/>
    <w:charset w:val="86" w:characterSet="ISO-8859-1"/>
    <w:family w:val="script"/>
    <w:pitch w:val="default"/>
    <w:sig w:usb0="00000001" w:usb1="080E0000" w:usb2="00000000" w:usb3="00000000" w:csb0="00040000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Calibri">
    <w:panose1 w:val="020F0502020204030204"/>
    <w:charset w:val="00" w:characterSet="ISO-8859-1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楷体_GB2312">
    <w:altName w:val="楷体"/>
    <w:panose1 w:val="02010609030101010101"/>
    <w:charset w:val="86" w:characterSet="ISO-8859-1"/>
    <w:family w:val="modern"/>
    <w:pitch w:val="default"/>
    <w:sig w:usb0="00000000" w:usb1="00000000" w:usb2="00000000" w:usb3="00000000" w:csb0="00040000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 w:characterSet="ISO-8859-1"/>
    <w:family w:val="modern"/>
    <w:pitch w:val="default"/>
    <w:sig w:usb0="00000001" w:usb1="080E0000" w:usb2="00000000" w:usb3="00000000" w:csb0="00040000" w:csb1="0000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w="http://schemas.openxmlformats.org/wordprocessingml/2006/main">
  <w:zoom w:percent="120"/>
  <w:doNotDisplayPageBoundaries w:val="1"/>
  <w:embedSystemFont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6031A"/>
    <w:rsid w:val="5B9A1AC6"/>
    <w:rsid w:val="786A4990"/>
    <w:rsid w:val="7C482F6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UIPriority="99" w:defSemiHidden="1" w:defUnhideWhenUsed="1" w:defQFormat="0" w:count="260">
    <w:lsdException w:name="annotation subject" w:uiPriority="0" w:semiHidden="0" w:unhideWhenUsed="0"/>
    <w:lsdException w:name="Table List 5" w:uiPriority="0" w:semiHidden="0" w:unhideWhenUsed="0"/>
    <w:lsdException w:name="Table List 3" w:uiPriority="0" w:semiHidden="0" w:unhideWhenUsed="0"/>
    <w:lsdException w:name="Emphasis" w:uiPriority="0" w:semiHidden="0" w:unhideWhenUsed="0" w:qFormat="1"/>
    <w:lsdException w:name="List 5" w:uiPriority="0" w:semiHidden="0" w:unhideWhenUsed="0"/>
    <w:lsdException w:name="Colorful Grid Accent 4" w:uiPriority="73" w:semiHidden="0" w:unhideWhenUsed="0"/>
    <w:lsdException w:name="line number" w:uiPriority="0" w:semiHidden="0" w:unhideWhenUsed="0"/>
    <w:lsdException w:name="Colorful Grid Accent 1" w:uiPriority="73" w:semiHidden="0" w:unhideWhenUsed="0"/>
    <w:lsdException w:name="toc 7" w:uiPriority="0" w:semiHidden="0" w:unhideWhenUsed="0"/>
    <w:lsdException w:name="HTML Sample" w:uiPriority="0" w:semiHidden="0" w:unhideWhenUsed="0"/>
    <w:lsdException w:name="Table Theme" w:uiPriority="0" w:semiHidden="0" w:unhideWhenUsed="0"/>
    <w:lsdException w:name="Medium Shading 2 Accent 2" w:uiPriority="64" w:semiHidden="0" w:unhideWhenUsed="0"/>
    <w:lsdException w:name="List" w:uiPriority="0" w:semiHidden="0" w:unhideWhenUsed="0"/>
    <w:lsdException w:name="Medium Shading 1 Accent 2" w:uiPriority="63" w:semiHidden="0" w:unhideWhenUsed="0"/>
    <w:lsdException w:name="Medium List 1 Accent 1" w:uiPriority="65" w:semiHidden="0" w:unhideWhenUsed="0"/>
    <w:lsdException w:name="List Continue 5" w:uiPriority="0" w:semiHidden="0" w:unhideWhenUsed="0"/>
    <w:lsdException w:name="Dark List Accent 6" w:uiPriority="70" w:semiHidden="0" w:unhideWhenUsed="0"/>
    <w:lsdException w:name="Light List Accent 1" w:uiPriority="61" w:semiHidden="0" w:unhideWhenUsed="0"/>
    <w:lsdException w:name="heading 5" w:uiPriority="0" w:qFormat="1"/>
    <w:lsdException w:name="toa heading" w:uiPriority="0" w:semiHidden="0" w:unhideWhenUsed="0"/>
    <w:lsdException w:name="Table Classic 1" w:uiPriority="0" w:semiHidden="0" w:unhideWhenUsed="0"/>
    <w:lsdException w:name="Colorful Grid Accent 3" w:uiPriority="73" w:semiHidden="0" w:unhideWhenUsed="0"/>
    <w:lsdException w:name="annotation reference" w:uiPriority="0" w:semiHidden="0" w:unhideWhenUsed="0"/>
    <w:lsdException w:name="Medium Grid 1 Accent 6" w:uiPriority="67" w:semiHidden="0" w:unhideWhenUsed="0"/>
    <w:lsdException w:name="Medium Grid 2 Accent 3" w:uiPriority="68" w:semiHidden="0" w:unhideWhenUsed="0"/>
    <w:lsdException w:name="Medium Shading 2" w:uiPriority="64" w:semiHidden="0" w:unhideWhenUsed="0"/>
    <w:lsdException w:name="FollowedHyperlink" w:uiPriority="0" w:semiHidden="0" w:unhideWhenUsed="0"/>
    <w:lsdException w:name="index 6" w:uiPriority="0" w:semiHidden="0" w:unhideWhenUsed="0"/>
    <w:lsdException w:name="HTML Variable" w:uiPriority="0" w:semiHidden="0" w:unhideWhenUsed="0"/>
    <w:lsdException w:name="envelope address" w:uiPriority="0" w:semiHidden="0" w:unhideWhenUsed="0"/>
    <w:lsdException w:name="Colorful Shading Accent 5" w:uiPriority="71" w:semiHidden="0" w:unhideWhenUsed="0"/>
    <w:lsdException w:name="toc 5" w:uiPriority="0" w:semiHidden="0" w:unhideWhenUsed="0"/>
    <w:lsdException w:name="List Number 5" w:uiPriority="0" w:semiHidden="0" w:unhideWhenUsed="0"/>
    <w:lsdException w:name="Medium Grid 3 Accent 1" w:uiPriority="69" w:semiHidden="0" w:unhideWhenUsed="0"/>
    <w:lsdException w:name="HTML Typewriter" w:uiPriority="0" w:semiHidden="0" w:unhideWhenUsed="0"/>
    <w:lsdException w:name="envelope return" w:uiPriority="0" w:semiHidden="0" w:unhideWhenUsed="0"/>
    <w:lsdException w:name="Dark List" w:uiPriority="70" w:semiHidden="0" w:unhideWhenUsed="0"/>
    <w:lsdException w:name="Balloon Text" w:uiPriority="0" w:semiHidden="0" w:unhideWhenUsed="0"/>
    <w:lsdException w:name="Medium List 2 Accent 4" w:uiPriority="66" w:semiHidden="0" w:unhideWhenUsed="0"/>
    <w:lsdException w:name="Medium Grid 1 Accent 5" w:uiPriority="67" w:semiHidden="0" w:unhideWhenUsed="0"/>
    <w:lsdException w:name="endnote text" w:uiPriority="0" w:semiHidden="0" w:unhideWhenUsed="0"/>
    <w:lsdException w:name="Body Text First Indent" w:uiPriority="0" w:semiHidden="0" w:unhideWhenUsed="0"/>
    <w:lsdException w:name="Table 3D effects 2" w:uiPriority="0" w:semiHidden="0" w:unhideWhenUsed="0"/>
    <w:lsdException w:name="Colorful Grid" w:uiPriority="73" w:semiHidden="0" w:unhideWhenUsed="0"/>
    <w:lsdException w:name="Body Text 2" w:uiPriority="0" w:semiHidden="0" w:unhideWhenUsed="0"/>
    <w:lsdException w:name="Strong" w:uiPriority="0" w:semiHidden="0" w:unhideWhenUsed="0" w:qFormat="1"/>
    <w:lsdException w:name="Table Professional" w:uiPriority="0" w:semiHidden="0" w:unhideWhenUsed="0"/>
    <w:lsdException w:name="List Number 4" w:uiPriority="0" w:semiHidden="0" w:unhideWhenUsed="0"/>
    <w:lsdException w:name="Colorful List Accent 1" w:uiPriority="72" w:semiHidden="0" w:unhideWhenUsed="0"/>
    <w:lsdException w:name="HTML Address" w:uiPriority="0" w:semiHidden="0" w:unhideWhenUsed="0"/>
    <w:lsdException w:name="List 4" w:uiPriority="0" w:semiHidden="0" w:unhideWhenUsed="0"/>
    <w:lsdException w:name="heading 1" w:uiPriority="0" w:semiHidden="0" w:unhideWhenUsed="0" w:qFormat="1"/>
    <w:lsdException w:name="Table Subtle 1" w:uiPriority="0" w:semiHidden="0" w:unhideWhenUsed="0"/>
    <w:lsdException w:name="Medium Grid 3 Accent 2" w:uiPriority="69" w:semiHidden="0" w:unhideWhenUsed="0"/>
    <w:lsdException w:name="Light Shading Accent 3" w:uiPriority="60" w:semiHidden="0" w:unhideWhenUsed="0"/>
    <w:lsdException w:name="index 8" w:uiPriority="0" w:semiHidden="0" w:unhideWhenUsed="0"/>
    <w:lsdException w:name="Table Web 1" w:uiPriority="0" w:semiHidden="0" w:unhideWhenUsed="0"/>
    <w:lsdException w:name="Salutation" w:uiPriority="0" w:semiHidden="0" w:unhideWhenUsed="0"/>
    <w:lsdException w:name="Light Shading Accent 4" w:uiPriority="60" w:semiHidden="0" w:unhideWhenUsed="0"/>
    <w:lsdException w:name="heading 2" w:uiPriority="0" w:semiHidden="0" w:qFormat="1"/>
    <w:lsdException w:name="Medium Grid 1 Accent 2" w:uiPriority="67" w:semiHidden="0" w:unhideWhenUsed="0"/>
    <w:lsdException w:name="Table List 8" w:uiPriority="0" w:semiHidden="0" w:unhideWhenUsed="0"/>
    <w:lsdException w:name="Light Grid Accent 6" w:uiPriority="62" w:semiHidden="0" w:unhideWhenUsed="0"/>
    <w:lsdException w:name="Medium Grid 2 Accent 4" w:uiPriority="68" w:semiHidden="0" w:unhideWhenUsed="0"/>
    <w:lsdException w:name="Colorful List Accent 3" w:uiPriority="72" w:semiHidden="0" w:unhideWhenUsed="0"/>
    <w:lsdException w:name="Body Text Indent" w:uiPriority="0" w:semiHidden="0" w:unhideWhenUsed="0"/>
    <w:lsdException w:name="Table List 6" w:uiPriority="0" w:semiHidden="0" w:unhideWhenUsed="0"/>
    <w:lsdException w:name="HTML Keyboard" w:uiPriority="0" w:semiHidden="0" w:unhideWhenUsed="0"/>
    <w:lsdException w:name="Table Colorful 3" w:uiPriority="0" w:semiHidden="0" w:unhideWhenUsed="0"/>
    <w:lsdException w:name="Light Grid Accent 5" w:uiPriority="62" w:semiHidden="0" w:unhideWhenUsed="0"/>
    <w:lsdException w:name="Signature" w:uiPriority="0" w:semiHidden="0" w:unhideWhenUsed="0"/>
    <w:lsdException w:name="Normal (Web)" w:uiPriority="0" w:semiHidden="0" w:unhideWhenUsed="0"/>
    <w:lsdException w:name="List Continue 4" w:uiPriority="0" w:semiHidden="0" w:unhideWhenUsed="0"/>
    <w:lsdException w:name="Document Map" w:uiPriority="0" w:semiHidden="0" w:unhideWhenUsed="0"/>
    <w:lsdException w:name="Medium List 2 Accent 2" w:uiPriority="66" w:semiHidden="0" w:unhideWhenUsed="0"/>
    <w:lsdException w:name="List Continue" w:uiPriority="0" w:semiHidden="0" w:unhideWhenUsed="0"/>
    <w:lsdException w:name="Table Classic 4" w:uiPriority="0" w:semiHidden="0" w:unhideWhenUsed="0"/>
    <w:lsdException w:name="Colorful Shading Accent 6" w:uiPriority="71" w:semiHidden="0" w:unhideWhenUsed="0"/>
    <w:lsdException w:name="Dark List Accent 4" w:uiPriority="70" w:semiHidden="0" w:unhideWhenUsed="0"/>
    <w:lsdException w:name="Table Grid 1" w:uiPriority="0" w:semiHidden="0" w:unhideWhenUsed="0"/>
    <w:lsdException w:name="toc 9" w:uiPriority="0" w:semiHidden="0" w:unhideWhenUsed="0"/>
    <w:lsdException w:name="Table Simple 2" w:uiPriority="0" w:semiHidden="0" w:unhideWhenUsed="0"/>
    <w:lsdException w:name="Table Grid 5" w:uiPriority="0" w:semiHidden="0" w:unhideWhenUsed="0"/>
    <w:lsdException w:name="index 4" w:uiPriority="0" w:semiHidden="0" w:unhideWhenUsed="0"/>
    <w:lsdException w:name="page number" w:uiPriority="0" w:semiHidden="0" w:unhideWhenUsed="0"/>
    <w:lsdException w:name="Light Shading Accent 6" w:uiPriority="60" w:semiHidden="0" w:unhideWhenUsed="0"/>
    <w:lsdException w:name="index 7" w:uiPriority="0" w:semiHidden="0" w:unhideWhenUsed="0"/>
    <w:lsdException w:name="Light List" w:uiPriority="61" w:semiHidden="0" w:unhideWhenUsed="0"/>
    <w:lsdException w:name="Medium List 1 Accent 2" w:uiPriority="65" w:semiHidden="0" w:unhideWhenUsed="0"/>
    <w:lsdException w:name="Table Columns 1" w:uiPriority="0" w:semiHidden="0" w:unhideWhenUsed="0"/>
    <w:lsdException w:name="Light List Accent 2" w:uiPriority="61" w:semiHidden="0" w:unhideWhenUsed="0"/>
    <w:lsdException w:name="Table Columns 5" w:uiPriority="0" w:semiHidden="0" w:unhideWhenUsed="0"/>
    <w:lsdException w:name="List Number" w:uiPriority="0" w:semiHidden="0" w:unhideWhenUsed="0"/>
    <w:lsdException w:name="Light Grid Accent 1" w:uiPriority="62" w:semiHidden="0" w:unhideWhenUsed="0"/>
    <w:lsdException w:name="Table List 1" w:uiPriority="0" w:semiHidden="0" w:unhideWhenUsed="0"/>
    <w:lsdException w:name="Light Shading Accent 2" w:uiPriority="60" w:semiHidden="0" w:unhideWhenUsed="0"/>
    <w:lsdException w:name="Light List Accent 6" w:uiPriority="61" w:semiHidden="0" w:unhideWhenUsed="0"/>
    <w:lsdException w:name="Table Classic 2" w:uiPriority="0" w:semiHidden="0" w:unhideWhenUsed="0"/>
    <w:lsdException w:name="Medium List 2" w:uiPriority="66" w:semiHidden="0" w:unhideWhenUsed="0"/>
    <w:lsdException w:name="heading 8" w:uiPriority="0" w:qFormat="1"/>
    <w:lsdException w:name="Medium Grid 3" w:uiPriority="69" w:semiHidden="0" w:unhideWhenUsed="0"/>
    <w:lsdException w:name="HTML Acronym" w:uiPriority="0" w:semiHidden="0" w:unhideWhenUsed="0"/>
    <w:lsdException w:name="Table Grid 7" w:uiPriority="0" w:semiHidden="0" w:unhideWhenUsed="0"/>
    <w:lsdException w:name="Light Shading Accent 1" w:uiPriority="60" w:semiHidden="0" w:unhideWhenUsed="0"/>
    <w:lsdException w:name="Medium List 1" w:uiPriority="65" w:semiHidden="0" w:unhideWhenUsed="0"/>
    <w:lsdException w:name="Light Grid Accent 3" w:uiPriority="62" w:semiHidden="0" w:unhideWhenUsed="0"/>
    <w:lsdException w:name="Medium List 2 Accent 5" w:uiPriority="66" w:semiHidden="0" w:unhideWhenUsed="0"/>
    <w:lsdException w:name="Medium List 1 Accent 5" w:uiPriority="65" w:semiHidden="0" w:unhideWhenUsed="0"/>
    <w:lsdException w:name="index 9" w:uiPriority="0" w:semiHidden="0" w:unhideWhenUsed="0"/>
    <w:lsdException w:name="Medium List 1 Accent 3" w:uiPriority="65" w:semiHidden="0" w:unhideWhenUsed="0"/>
    <w:lsdException w:name="Medium Shading 2 Accent 5" w:uiPriority="64" w:semiHidden="0" w:unhideWhenUsed="0"/>
    <w:lsdException w:name="Block Text" w:uiPriority="0" w:semiHidden="0" w:unhideWhenUsed="0"/>
    <w:lsdException w:name="Medium Shading 1 Accent 1" w:uiPriority="63" w:semiHidden="0" w:unhideWhenUsed="0"/>
    <w:lsdException w:name="heading 3" w:uiPriority="0" w:qFormat="1"/>
    <w:lsdException w:name="Dark List Accent 5" w:uiPriority="70" w:semiHidden="0" w:unhideWhenUsed="0"/>
    <w:lsdException w:name="Medium Shading 2 Accent 1" w:uiPriority="64" w:semiHidden="0" w:unhideWhenUsed="0"/>
    <w:lsdException w:name="Colorful Shading" w:uiPriority="71" w:semiHidden="0" w:unhideWhenUsed="0"/>
    <w:lsdException w:name="Hyperlink" w:uiPriority="0" w:semiHidden="0" w:unhideWhenUsed="0"/>
    <w:lsdException w:name="Table Classic 3" w:uiPriority="0" w:semiHidden="0" w:unhideWhenUsed="0"/>
    <w:lsdException w:name="heading 4" w:uiPriority="0" w:qFormat="1"/>
    <w:lsdException w:name="Medium Grid 2 Accent 2" w:uiPriority="68" w:semiHidden="0" w:unhideWhenUsed="0"/>
    <w:lsdException w:name="toc 4" w:uiPriority="0" w:semiHidden="0" w:unhideWhenUsed="0"/>
    <w:lsdException w:name="Medium Grid 2 Accent 1" w:uiPriority="68" w:semiHidden="0" w:unhideWhenUsed="0"/>
    <w:lsdException w:name="Medium List 1 Accent 6" w:uiPriority="65" w:semiHidden="0" w:unhideWhenUsed="0"/>
    <w:lsdException w:name="Colorful Shading Accent 2" w:uiPriority="71" w:semiHidden="0" w:unhideWhenUsed="0"/>
    <w:lsdException w:name="Date" w:uiPriority="0" w:semiHidden="0" w:unhideWhenUsed="0"/>
    <w:lsdException w:name="index 2" w:uiPriority="0" w:semiHidden="0" w:unhideWhenUsed="0"/>
    <w:lsdException w:name="index 3" w:uiPriority="0" w:semiHidden="0" w:unhideWhenUsed="0"/>
    <w:lsdException w:name="toc 1" w:uiPriority="0" w:semiHidden="0" w:unhideWhenUsed="0"/>
    <w:lsdException w:name="Title" w:uiPriority="0" w:semiHidden="0" w:unhideWhenUsed="0" w:qFormat="1"/>
    <w:lsdException w:name="Normal" w:uiPriority="0" w:semiHidden="0" w:unhideWhenUsed="0" w:qFormat="1"/>
    <w:lsdException w:name="Dark List Accent 3" w:uiPriority="70" w:semiHidden="0" w:unhideWhenUsed="0"/>
    <w:lsdException w:name="toc 8" w:uiPriority="0" w:semiHidden="0" w:unhideWhenUsed="0"/>
    <w:lsdException w:name="heading 6" w:uiPriority="0" w:qFormat="1"/>
    <w:lsdException w:name="Medium Grid 1 Accent 3" w:uiPriority="67" w:semiHidden="0" w:unhideWhenUsed="0"/>
    <w:lsdException w:name="table of figures" w:uiPriority="0" w:semiHidden="0" w:unhideWhenUsed="0"/>
    <w:lsdException w:name="Light List Accent 3" w:uiPriority="61" w:semiHidden="0" w:unhideWhenUsed="0"/>
    <w:lsdException w:name="Body Text Indent 2" w:uiPriority="0" w:semiHidden="0" w:unhideWhenUsed="0"/>
    <w:lsdException w:name="Light Grid Accent 2" w:uiPriority="62" w:semiHidden="0" w:unhideWhenUsed="0"/>
    <w:lsdException w:name="Medium Grid 2 Accent 5" w:uiPriority="68" w:semiHidden="0" w:unhideWhenUsed="0"/>
    <w:lsdException w:name="endnote reference" w:uiPriority="0" w:semiHidden="0" w:unhideWhenUsed="0"/>
    <w:lsdException w:name="caption" w:uiPriority="0" w:qFormat="1"/>
    <w:lsdException w:name="Table 3D effects 1" w:uiPriority="0" w:semiHidden="0" w:unhideWhenUsed="0"/>
    <w:lsdException w:name="Table Simple 1" w:uiPriority="0" w:semiHidden="0" w:unhideWhenUsed="0"/>
    <w:lsdException w:name="Table Web 3" w:uiPriority="0" w:semiHidden="0" w:unhideWhenUsed="0"/>
    <w:lsdException w:name="Colorful List Accent 6" w:uiPriority="72" w:semiHidden="0" w:unhideWhenUsed="0"/>
    <w:lsdException w:name="toc 6" w:uiPriority="0" w:semiHidden="0" w:unhideWhenUsed="0"/>
    <w:lsdException w:name="Medium Grid 3 Accent 4" w:uiPriority="69" w:semiHidden="0" w:unhideWhenUsed="0"/>
    <w:lsdException w:name="List Bullet 2" w:uiPriority="0" w:semiHidden="0" w:unhideWhenUsed="0"/>
    <w:lsdException w:name="List Bullet 5" w:uiPriority="0" w:semiHidden="0" w:unhideWhenUsed="0"/>
    <w:lsdException w:name="Table Columns 3" w:uiPriority="0" w:semiHidden="0" w:unhideWhenUsed="0"/>
    <w:lsdException w:name="Light Grid" w:uiPriority="62" w:semiHidden="0" w:unhideWhenUsed="0"/>
    <w:lsdException w:name="Table Elegant" w:uiPriority="0" w:semiHidden="0" w:unhideWhenUsed="0"/>
    <w:lsdException w:name="Light List Accent 4" w:uiPriority="61" w:semiHidden="0" w:unhideWhenUsed="0"/>
    <w:lsdException w:name="List 2" w:uiPriority="0" w:semiHidden="0" w:unhideWhenUsed="0"/>
    <w:lsdException w:name="Medium Grid 2 Accent 6" w:uiPriority="68" w:semiHidden="0" w:unhideWhenUsed="0"/>
    <w:lsdException w:name="Light Grid Accent 4" w:uiPriority="62" w:semiHidden="0" w:unhideWhenUsed="0"/>
    <w:lsdException w:name="E-mail Signature" w:uiPriority="0" w:semiHidden="0" w:unhideWhenUsed="0"/>
    <w:lsdException w:name="Table Grid 2" w:uiPriority="0" w:semiHidden="0" w:unhideWhenUsed="0"/>
    <w:lsdException w:name="Normal Table" w:uiPriority="0" w:unhideWhenUsed="0" w:qFormat="1"/>
    <w:lsdException w:name="Medium Shading 2 Accent 4" w:uiPriority="64" w:semiHidden="0" w:unhideWhenUsed="0"/>
    <w:lsdException w:name="macro" w:uiPriority="0" w:semiHidden="0" w:unhideWhenUsed="0"/>
    <w:lsdException w:name="List Continue 3" w:uiPriority="0" w:semiHidden="0" w:unhideWhenUsed="0"/>
    <w:lsdException w:name="Medium Shading 1 Accent 4" w:uiPriority="63" w:semiHidden="0" w:unhideWhenUsed="0"/>
    <w:lsdException w:name="Table Web 2" w:uiPriority="0" w:semiHidden="0" w:unhideWhenUsed="0"/>
    <w:lsdException w:name="Table Grid 3" w:uiPriority="0" w:semiHidden="0" w:unhideWhenUsed="0"/>
    <w:lsdException w:name="List Continue 2" w:uiPriority="0" w:semiHidden="0" w:unhideWhenUsed="0"/>
    <w:lsdException w:name="Table Grid 8" w:uiPriority="0" w:semiHidden="0" w:unhideWhenUsed="0"/>
    <w:lsdException w:name="Medium Grid 3 Accent 6" w:uiPriority="69" w:semiHidden="0" w:unhideWhenUsed="0"/>
    <w:lsdException w:name="Colorful Grid Accent 2" w:uiPriority="73" w:semiHidden="0" w:unhideWhenUsed="0"/>
    <w:lsdException w:name="Closing" w:uiPriority="0" w:semiHidden="0" w:unhideWhenUsed="0"/>
    <w:lsdException w:name="index 1" w:uiPriority="0" w:semiHidden="0" w:unhideWhenUsed="0"/>
    <w:lsdException w:name="index 5" w:uiPriority="0" w:semiHidden="0" w:unhideWhenUsed="0"/>
    <w:lsdException w:name="HTML Cite" w:uiPriority="0" w:semiHidden="0" w:unhideWhenUsed="0"/>
    <w:lsdException w:name="Note Heading" w:uiPriority="0" w:semiHidden="0" w:unhideWhenUsed="0"/>
    <w:lsdException w:name="Medium Shading 1 Accent 3" w:uiPriority="63" w:semiHidden="0" w:unhideWhenUsed="0"/>
    <w:lsdException w:name="HTML Definition" w:uiPriority="0" w:semiHidden="0" w:unhideWhenUsed="0"/>
    <w:lsdException w:name="Plain Text" w:uiPriority="0" w:semiHidden="0" w:unhideWhenUsed="0"/>
    <w:lsdException w:name="heading 9" w:uiPriority="0" w:qFormat="1"/>
    <w:lsdException w:name="Medium List 2 Accent 1" w:uiPriority="66" w:semiHidden="0" w:unhideWhenUsed="0"/>
    <w:lsdException w:name="annotation text" w:uiPriority="0" w:semiHidden="0" w:unhideWhenUsed="0"/>
    <w:lsdException w:name="Colorful Shading Accent 4" w:uiPriority="71" w:semiHidden="0" w:unhideWhenUsed="0"/>
    <w:lsdException w:name="Colorful Shading Accent 3" w:uiPriority="71" w:semiHidden="0" w:unhideWhenUsed="0"/>
    <w:lsdException w:name="Light List Accent 5" w:uiPriority="61" w:semiHidden="0" w:unhideWhenUsed="0"/>
    <w:lsdException w:name="List Bullet 4" w:uiPriority="0" w:semiHidden="0" w:unhideWhenUsed="0"/>
    <w:lsdException w:name="Medium Shading 2 Accent 3" w:uiPriority="64" w:semiHidden="0" w:unhideWhenUsed="0"/>
    <w:lsdException w:name="table of authorities" w:uiPriority="0" w:semiHidden="0" w:unhideWhenUsed="0"/>
    <w:lsdException w:name="Light Shading" w:uiPriority="60" w:semiHidden="0" w:unhideWhenUsed="0"/>
    <w:lsdException w:name="Medium Shading 1 Accent 5" w:uiPriority="63" w:semiHidden="0" w:unhideWhenUsed="0"/>
    <w:lsdException w:name="Dark List Accent 1" w:uiPriority="70" w:semiHidden="0" w:unhideWhenUsed="0"/>
    <w:lsdException w:name="Body Text" w:uiPriority="0" w:semiHidden="0" w:unhideWhenUsed="0"/>
    <w:lsdException w:name="List Bullet 3" w:uiPriority="0" w:semiHidden="0" w:unhideWhenUsed="0"/>
    <w:lsdException w:name="Table Subtle 2" w:uiPriority="0" w:semiHidden="0" w:unhideWhenUsed="0"/>
    <w:lsdException w:name="List Number 3" w:uiPriority="0" w:semiHidden="0" w:unhideWhenUsed="0"/>
    <w:lsdException w:name="Default Paragraph Font" w:uiPriority="0" w:unhideWhenUsed="0"/>
    <w:lsdException w:name="Colorful Grid Accent 6" w:uiPriority="73" w:semiHidden="0" w:unhideWhenUsed="0"/>
    <w:lsdException w:name="Colorful List Accent 5" w:uiPriority="72" w:semiHidden="0" w:unhideWhenUsed="0"/>
    <w:lsdException w:name="toc 3" w:uiPriority="0" w:semiHidden="0" w:unhideWhenUsed="0"/>
    <w:lsdException w:name="Medium Grid 1 Accent 4" w:uiPriority="67" w:semiHidden="0" w:unhideWhenUsed="0"/>
    <w:lsdException w:name="footer" w:uiPriority="99" w:semiHidden="0" w:unhideWhenUsed="0" w:qFormat="1"/>
    <w:lsdException w:name="toc 2" w:uiPriority="0" w:semiHidden="0" w:unhideWhenUsed="0"/>
    <w:lsdException w:name="List Bullet" w:uiPriority="0" w:semiHidden="0" w:unhideWhenUsed="0"/>
    <w:lsdException w:name="footnote reference" w:uiPriority="0" w:semiHidden="0" w:unhideWhenUsed="0"/>
    <w:lsdException w:name="Body Text First Indent 2" w:uiPriority="0" w:semiHidden="0" w:unhideWhenUsed="0"/>
    <w:lsdException w:name="Table Grid 6" w:uiPriority="0" w:semiHidden="0" w:unhideWhenUsed="0"/>
    <w:lsdException w:name="header" w:uiPriority="0" w:semiHidden="0" w:unhideWhenUsed="0"/>
    <w:lsdException w:name="Medium List 2 Accent 3" w:uiPriority="66" w:semiHidden="0" w:unhideWhenUsed="0"/>
    <w:lsdException w:name="Table Grid 4" w:uiPriority="0" w:semiHidden="0" w:unhideWhenUsed="0"/>
    <w:lsdException w:name="HTML Preformatted" w:uiPriority="0" w:semiHidden="0" w:unhideWhenUsed="0"/>
    <w:lsdException w:name="Table Columns 2" w:uiPriority="0" w:semiHidden="0" w:unhideWhenUsed="0"/>
    <w:lsdException w:name="Table Columns 4" w:uiPriority="0" w:semiHidden="0" w:unhideWhenUsed="0"/>
    <w:lsdException w:name="Medium List 2 Accent 6" w:uiPriority="66" w:semiHidden="0" w:unhideWhenUsed="0"/>
    <w:lsdException w:name="List Number 2" w:uiPriority="0" w:semiHidden="0" w:unhideWhenUsed="0"/>
    <w:lsdException w:name="Medium List 1 Accent 4" w:uiPriority="65" w:semiHidden="0" w:unhideWhenUsed="0"/>
    <w:lsdException w:name="Body Text Indent 3" w:uiPriority="0" w:semiHidden="0" w:unhideWhenUsed="0"/>
    <w:lsdException w:name="Medium Grid 1 Accent 1" w:uiPriority="67" w:semiHidden="0" w:unhideWhenUsed="0"/>
    <w:lsdException w:name="Normal Indent" w:uiPriority="0" w:semiHidden="0" w:unhideWhenUsed="0"/>
    <w:lsdException w:name="Medium Grid 2" w:uiPriority="68" w:semiHidden="0" w:unhideWhenUsed="0"/>
    <w:lsdException w:name="Colorful Grid Accent 5" w:uiPriority="73" w:semiHidden="0" w:unhideWhenUsed="0"/>
    <w:lsdException w:name="heading 7" w:uiPriority="0" w:qFormat="1"/>
    <w:lsdException w:name="Table Grid" w:uiPriority="0" w:semiHidden="0" w:unhideWhenUsed="0"/>
    <w:lsdException w:name="Light Shading Accent 5" w:uiPriority="60" w:semiHidden="0" w:unhideWhenUsed="0"/>
    <w:lsdException w:name="Dark List Accent 2" w:uiPriority="70" w:semiHidden="0" w:unhideWhenUsed="0"/>
    <w:lsdException w:name="Message Header" w:uiPriority="0" w:semiHidden="0" w:unhideWhenUsed="0"/>
    <w:lsdException w:name="Medium Grid 3 Accent 3" w:uiPriority="69" w:semiHidden="0" w:unhideWhenUsed="0"/>
    <w:lsdException w:name="Colorful List Accent 2" w:uiPriority="72" w:semiHidden="0" w:unhideWhenUsed="0"/>
    <w:lsdException w:name="Colorful List" w:uiPriority="72" w:semiHidden="0" w:unhideWhenUsed="0"/>
    <w:lsdException w:name="Table Simple 3" w:uiPriority="0" w:semiHidden="0" w:unhideWhenUsed="0"/>
    <w:lsdException w:name="Table List 4" w:uiPriority="0" w:semiHidden="0" w:unhideWhenUsed="0"/>
    <w:lsdException w:name="Medium Grid 3 Accent 5" w:uiPriority="69" w:semiHidden="0" w:unhideWhenUsed="0"/>
    <w:lsdException w:name="Table List 7" w:uiPriority="0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index heading" w:uiPriority="0" w:semiHidden="0" w:unhideWhenUsed="0"/>
    <w:lsdException w:name="Table Colorful 1" w:uiPriority="0" w:semiHidden="0" w:unhideWhenUsed="0"/>
    <w:lsdException w:name="footnote text" w:uiPriority="0" w:semiHidden="0" w:unhideWhenUsed="0"/>
    <w:lsdException w:name="Body Text 3" w:uiPriority="0" w:semiHidden="0" w:unhideWhenUsed="0"/>
    <w:lsdException w:name="HTML Code" w:uiPriority="0" w:semiHidden="0" w:unhideWhenUsed="0"/>
    <w:lsdException w:name="Colorful List Accent 4" w:uiPriority="72" w:semiHidden="0" w:unhideWhenUsed="0"/>
    <w:lsdException w:name="Subtitle" w:uiPriority="0" w:semiHidden="0" w:unhideWhenUsed="0" w:qFormat="1"/>
    <w:lsdException w:name="Medium Shading 1" w:uiPriority="63" w:semiHidden="0" w:unhideWhenUsed="0"/>
    <w:lsdException w:name="Table Contemporary" w:uiPriority="0" w:semiHidden="0" w:unhideWhenUsed="0"/>
    <w:lsdException w:name="Colorful Shading Accent 1" w:uiPriority="71" w:semiHidden="0" w:unhideWhenUsed="0"/>
    <w:lsdException w:name="Table Colorful 2" w:uiPriority="0" w:semiHidden="0" w:unhideWhenUsed="0"/>
    <w:lsdException w:name="Medium Grid 1" w:uiPriority="67" w:semiHidden="0" w:unhideWhenUsed="0"/>
    <w:lsdException w:name="List 3" w:uiPriority="0" w:semiHidden="0" w:unhideWhenUsed="0"/>
    <w:lsdException w:name="Table List 2" w:uiPriority="0" w:semiHidden="0" w:unhideWhenUsed="0"/>
    <w:lsdException w:name="Table 3D effects 3" w:uiPriority="0" w:semiHidden="0" w:unhideWhenUsed="0"/>
  </w:latentStyles>
  <w:style w:type="table" w:styleId="000005" w:default="1">
    <w:name w:val="Normal Table"/>
    <w:uiPriority w:val="0"/>
    <w:semiHidden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6">
    <w:name w:val="footer"/>
    <w:basedOn w:val="000001"/>
    <w:uiPriority w:val="99"/>
    <w:qFormat w:val="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000003">
    <w:name w:val="heading 2"/>
    <w:basedOn w:val="000001"/>
    <w:next w:val="000001"/>
    <w:uiPriority w:val="0"/>
    <w:unhideWhenUsed w:val="1"/>
    <w:qFormat w:val="1"/>
    <w:pPr>
      <w:keepNext w:val="1"/>
      <w:keepLines w:val="1"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 w:val="1"/>
      <w:sz w:val="32"/>
    </w:rPr>
  </w:style>
  <w:style w:type="paragraph" w:styleId="000002">
    <w:name w:val="heading 1"/>
    <w:basedOn w:val="000001"/>
    <w:next w:val="000001"/>
    <w:uiPriority w:val="0"/>
    <w:qFormat w:val="1"/>
    <w:pPr>
      <w:keepNext w:val="1"/>
      <w:keepLines w:val="1"/>
      <w:spacing w:before="340" w:beforeLines="0" w:beforeAutospacing="0" w:after="330" w:afterLines="0" w:afterAutospacing="0" w:line="576" w:lineRule="auto"/>
      <w:outlineLvl w:val="0"/>
    </w:pPr>
    <w:rPr>
      <w:b w:val="1"/>
      <w:kern w:val="44"/>
      <w:sz w:val="44"/>
    </w:rPr>
  </w:style>
  <w:style w:type="character" w:styleId="000004" w:default="1">
    <w:name w:val="Default Paragraph Font"/>
    <w:uiPriority w:val="0"/>
    <w:semiHidden w:val="1"/>
  </w:style>
  <w:style w:type="paragraph" w:styleId="000001" w:default="1">
    <w:name w:val="Normal"/>
    <w:uiPriority w:val="0"/>
    <w:qFormat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2026-10-12T16:20:40Z</dcterms:created>
  <dcterms:modified xsi:type="dcterms:W3CDTF">2026-10-12T16:20:40Z</dcterms:modified>
</cp:coreProperties>
</file>