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附件</w:t>
      </w:r>
    </w:p>
    <w:p>
      <w:pPr>
        <w:widowControl/>
        <w:spacing w:line="560" w:lineRule="atLeast"/>
        <w:ind w:firstLine="560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6"/>
          <w:szCs w:val="36"/>
          <w:lang w:eastAsia="zh-CN"/>
        </w:rPr>
        <w:t>温岭市水务集团有限公司应聘人员报名表</w:t>
      </w:r>
    </w:p>
    <w:tbl>
      <w:tblPr>
        <w:tblStyle w:val="3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356"/>
        <w:gridCol w:w="568"/>
        <w:gridCol w:w="1001"/>
        <w:gridCol w:w="375"/>
        <w:gridCol w:w="340"/>
        <w:gridCol w:w="460"/>
        <w:gridCol w:w="825"/>
        <w:gridCol w:w="363"/>
        <w:gridCol w:w="1225"/>
        <w:gridCol w:w="812"/>
        <w:gridCol w:w="22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5" w:hRule="atLeast"/>
          <w:jc w:val="center"/>
        </w:trPr>
        <w:tc>
          <w:tcPr>
            <w:tcW w:w="236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报名岗位</w:t>
            </w:r>
          </w:p>
        </w:tc>
        <w:tc>
          <w:tcPr>
            <w:tcW w:w="6670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7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68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7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236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毕业院校、时间   及专业</w:t>
            </w:r>
          </w:p>
        </w:tc>
        <w:tc>
          <w:tcPr>
            <w:tcW w:w="440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7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7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地址</w:t>
            </w:r>
          </w:p>
        </w:tc>
        <w:tc>
          <w:tcPr>
            <w:tcW w:w="5955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2" w:hRule="atLeast"/>
          <w:jc w:val="center"/>
        </w:trPr>
        <w:tc>
          <w:tcPr>
            <w:tcW w:w="4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工作学习经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8595" w:type="dxa"/>
            <w:gridSpan w:val="11"/>
            <w:noWrap w:val="0"/>
            <w:vAlign w:val="top"/>
          </w:tcPr>
          <w:p>
            <w:pPr>
              <w:widowControl/>
              <w:rPr>
                <w:rFonts w:hint="eastAsia" w:ascii="宋体" w:hAnsi="宋体"/>
                <w:sz w:val="24"/>
              </w:rPr>
            </w:pPr>
          </w:p>
          <w:p>
            <w:pPr>
              <w:bidi w:val="0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4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300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证书取得情况</w:t>
            </w:r>
          </w:p>
        </w:tc>
        <w:tc>
          <w:tcPr>
            <w:tcW w:w="6295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4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家庭成员</w:t>
            </w:r>
          </w:p>
        </w:tc>
        <w:tc>
          <w:tcPr>
            <w:tcW w:w="92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13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30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0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4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0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4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0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4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0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4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0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4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95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备注：已婚者至少须写明父母亲、配偶情况，已育者须写明孩子情况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  <w:jc w:val="center"/>
        </w:trPr>
        <w:tc>
          <w:tcPr>
            <w:tcW w:w="9039" w:type="dxa"/>
            <w:gridSpan w:val="12"/>
            <w:noWrap w:val="0"/>
            <w:vAlign w:val="top"/>
          </w:tcPr>
          <w:p>
            <w:pPr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本人承诺填报的信息及所提交的材料真实有效，若有虚假行为，同意按</w:t>
            </w:r>
            <w:r>
              <w:rPr>
                <w:rFonts w:ascii="宋体" w:hAnsi="宋体" w:cs="Arial"/>
                <w:color w:val="000000"/>
                <w:sz w:val="24"/>
              </w:rPr>
              <w:t>取消考试资格或聘用资格</w:t>
            </w:r>
            <w:r>
              <w:rPr>
                <w:rFonts w:hint="eastAsia" w:ascii="宋体" w:hAnsi="宋体" w:cs="Arial"/>
                <w:color w:val="000000"/>
                <w:sz w:val="24"/>
              </w:rPr>
              <w:t>处理，并</w:t>
            </w:r>
            <w:r>
              <w:rPr>
                <w:rFonts w:hint="eastAsia"/>
                <w:sz w:val="24"/>
              </w:rPr>
              <w:t>承担一切法律责任。</w:t>
            </w:r>
          </w:p>
          <w:p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签名：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0OGE4MDYxOTI4OGM3Mjk4ZThjNjhjODk2YzQyMjYifQ=="/>
  </w:docVars>
  <w:rsids>
    <w:rsidRoot w:val="00000000"/>
    <w:rsid w:val="7814743E"/>
    <w:rsid w:val="7EDE14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201</Characters>
  <Lines>0</Lines>
  <Paragraphs>0</Paragraphs>
  <TotalTime>320</TotalTime>
  <ScaleCrop>false</ScaleCrop>
  <LinksUpToDate>false</LinksUpToDate>
  <CharactersWithSpaces>262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john</dc:creator>
  <cp:lastModifiedBy>Administrator</cp:lastModifiedBy>
  <cp:lastPrinted>2022-09-22T02:03:39Z</cp:lastPrinted>
  <dcterms:modified xsi:type="dcterms:W3CDTF">2022-09-22T07:26:22Z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56FD3D97355F4BE691CF93D2493392F8</vt:lpwstr>
  </property>
</Properties>
</file>