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D7800">
      <w:pPr>
        <w:pStyle w:val="2"/>
        <w:widowControl/>
        <w:shd w:val="clear" w:color="auto" w:fill="FFFFFF"/>
        <w:snapToGrid w:val="0"/>
        <w:spacing w:beforeAutospacing="0" w:afterAutospacing="0"/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  <w:t xml:space="preserve">附件1                 </w:t>
      </w:r>
    </w:p>
    <w:p w14:paraId="21A610CC">
      <w:pPr>
        <w:pStyle w:val="2"/>
        <w:widowControl/>
        <w:shd w:val="clear" w:color="auto" w:fill="FFFFFF"/>
        <w:snapToGrid w:val="0"/>
        <w:spacing w:beforeAutospacing="0" w:afterAutospacing="0"/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</w:pPr>
    </w:p>
    <w:p w14:paraId="473328BE">
      <w:pPr>
        <w:pStyle w:val="2"/>
        <w:widowControl/>
        <w:shd w:val="clear" w:color="auto" w:fill="FFFFFF"/>
        <w:snapToGrid w:val="0"/>
        <w:spacing w:beforeAutospacing="0" w:afterAutospacing="0"/>
        <w:jc w:val="center"/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color w:val="333333"/>
          <w:sz w:val="32"/>
          <w:szCs w:val="32"/>
          <w:shd w:val="clear" w:color="auto" w:fill="FFFFFF"/>
        </w:rPr>
        <w:t>岗位信息表</w:t>
      </w:r>
    </w:p>
    <w:tbl>
      <w:tblPr>
        <w:tblStyle w:val="3"/>
        <w:tblpPr w:leftFromText="180" w:rightFromText="180" w:vertAnchor="text" w:horzAnchor="page" w:tblpX="1346" w:tblpY="39"/>
        <w:tblOverlap w:val="never"/>
        <w:tblW w:w="144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944"/>
        <w:gridCol w:w="725"/>
        <w:gridCol w:w="5850"/>
        <w:gridCol w:w="3719"/>
        <w:gridCol w:w="2521"/>
      </w:tblGrid>
      <w:tr w14:paraId="52205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tblHeader/>
        </w:trPr>
        <w:tc>
          <w:tcPr>
            <w:tcW w:w="707" w:type="dxa"/>
            <w:vAlign w:val="center"/>
          </w:tcPr>
          <w:p w14:paraId="598F838D">
            <w:pPr>
              <w:spacing w:line="58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序号</w:t>
            </w:r>
          </w:p>
        </w:tc>
        <w:tc>
          <w:tcPr>
            <w:tcW w:w="944" w:type="dxa"/>
            <w:vAlign w:val="center"/>
          </w:tcPr>
          <w:p w14:paraId="67305B43">
            <w:pPr>
              <w:spacing w:line="58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岗位</w:t>
            </w:r>
          </w:p>
        </w:tc>
        <w:tc>
          <w:tcPr>
            <w:tcW w:w="725" w:type="dxa"/>
            <w:vAlign w:val="center"/>
          </w:tcPr>
          <w:p w14:paraId="050A8093">
            <w:pPr>
              <w:spacing w:line="58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聘用人数</w:t>
            </w:r>
          </w:p>
        </w:tc>
        <w:tc>
          <w:tcPr>
            <w:tcW w:w="5850" w:type="dxa"/>
            <w:vAlign w:val="center"/>
          </w:tcPr>
          <w:p w14:paraId="15B41058">
            <w:pPr>
              <w:spacing w:line="58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岗位要求</w:t>
            </w:r>
          </w:p>
        </w:tc>
        <w:tc>
          <w:tcPr>
            <w:tcW w:w="3719" w:type="dxa"/>
            <w:vAlign w:val="center"/>
          </w:tcPr>
          <w:p w14:paraId="42206232">
            <w:pPr>
              <w:spacing w:line="58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薪酬待遇</w:t>
            </w:r>
          </w:p>
        </w:tc>
        <w:tc>
          <w:tcPr>
            <w:tcW w:w="2521" w:type="dxa"/>
          </w:tcPr>
          <w:p w14:paraId="2588C1D6">
            <w:pPr>
              <w:spacing w:line="580" w:lineRule="exact"/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工作内容</w:t>
            </w:r>
          </w:p>
        </w:tc>
      </w:tr>
      <w:tr w14:paraId="5766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</w:trPr>
        <w:tc>
          <w:tcPr>
            <w:tcW w:w="707" w:type="dxa"/>
            <w:vAlign w:val="center"/>
          </w:tcPr>
          <w:p w14:paraId="20666A51">
            <w:pPr>
              <w:spacing w:line="58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</w:t>
            </w:r>
          </w:p>
        </w:tc>
        <w:tc>
          <w:tcPr>
            <w:tcW w:w="944" w:type="dxa"/>
            <w:vAlign w:val="center"/>
          </w:tcPr>
          <w:p w14:paraId="5E5ADDF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AI影视制作</w:t>
            </w:r>
          </w:p>
        </w:tc>
        <w:tc>
          <w:tcPr>
            <w:tcW w:w="725" w:type="dxa"/>
            <w:vAlign w:val="center"/>
          </w:tcPr>
          <w:p w14:paraId="14292BDD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5850" w:type="dxa"/>
            <w:vAlign w:val="center"/>
          </w:tcPr>
          <w:p w14:paraId="517CAE55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学历：大学本科及以上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，并取得相应学位</w:t>
            </w:r>
          </w:p>
          <w:p w14:paraId="1AAA31D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Times New Roman" w:hAnsi="Times New Roman" w:eastAsia="仿宋_GB2312" w:cs="Times New Roman"/>
                <w:sz w:val="24"/>
              </w:rPr>
              <w:t>专业：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电子科学与技术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080702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、人工智能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080717</w:t>
            </w:r>
          </w:p>
          <w:p w14:paraId="3CF35D8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、智能工程与创意设计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080808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、数字媒体技术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080906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、新媒体技术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080912 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、电影制作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080913</w:t>
            </w:r>
          </w:p>
          <w:p w14:paraId="3AC0699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、虚拟现实技术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080916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"/>
              </w:rPr>
              <w:t>、广播电视编导130305</w:t>
            </w:r>
          </w:p>
          <w:p w14:paraId="03D11CE4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年龄：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38</w:t>
            </w:r>
            <w:r>
              <w:rPr>
                <w:rFonts w:ascii="Times New Roman" w:hAnsi="Times New Roman" w:eastAsia="仿宋_GB2312" w:cs="Times New Roman"/>
                <w:sz w:val="24"/>
              </w:rPr>
              <w:t>周岁及以下</w:t>
            </w:r>
          </w:p>
          <w:p w14:paraId="7D062247">
            <w:pPr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性别：不限</w:t>
            </w:r>
          </w:p>
        </w:tc>
        <w:tc>
          <w:tcPr>
            <w:tcW w:w="3719" w:type="dxa"/>
            <w:vAlign w:val="center"/>
          </w:tcPr>
          <w:p w14:paraId="73E3DCD6">
            <w:pPr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按《关于加强简阳市融媒体中心建设的实施意见》（简宣通〔2020〕21号）和《简阳市融媒体中心编外人员人事薪酬管理办法》规定执行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。（咨询电话：028-27222079）</w:t>
            </w:r>
          </w:p>
        </w:tc>
        <w:tc>
          <w:tcPr>
            <w:tcW w:w="2521" w:type="dxa"/>
            <w:vAlign w:val="center"/>
          </w:tcPr>
          <w:p w14:paraId="628E9637">
            <w:pPr>
              <w:jc w:val="left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从事AI影视制作等工作</w:t>
            </w:r>
          </w:p>
        </w:tc>
      </w:tr>
    </w:tbl>
    <w:p w14:paraId="3C6B8CC5">
      <w:pPr>
        <w:rPr>
          <w:rFonts w:ascii="Times New Roman" w:hAnsi="Times New Roman" w:eastAsia="仿宋" w:cs="Times New Roman"/>
          <w:b/>
          <w:bCs/>
          <w:sz w:val="24"/>
          <w:szCs w:val="32"/>
        </w:rPr>
      </w:pPr>
    </w:p>
    <w:p w14:paraId="536CDFFA">
      <w:pPr>
        <w:rPr>
          <w:rFonts w:ascii="Times New Roman" w:hAnsi="Times New Roman" w:eastAsia="仿宋" w:cs="Times New Roman"/>
          <w:sz w:val="24"/>
          <w:szCs w:val="32"/>
        </w:rPr>
      </w:pPr>
      <w:r>
        <w:rPr>
          <w:rFonts w:ascii="Times New Roman" w:hAnsi="Times New Roman" w:eastAsia="仿宋" w:cs="Times New Roman"/>
          <w:sz w:val="24"/>
          <w:szCs w:val="32"/>
        </w:rPr>
        <w:t>注：1、</w:t>
      </w:r>
      <w:r>
        <w:rPr>
          <w:rFonts w:hint="eastAsia" w:ascii="Times New Roman" w:hAnsi="Times New Roman" w:eastAsia="仿宋" w:cs="Times New Roman"/>
          <w:sz w:val="24"/>
          <w:szCs w:val="32"/>
        </w:rPr>
        <w:t>38</w:t>
      </w:r>
      <w:r>
        <w:rPr>
          <w:rFonts w:ascii="Times New Roman" w:hAnsi="Times New Roman" w:eastAsia="仿宋" w:cs="Times New Roman"/>
          <w:sz w:val="24"/>
          <w:szCs w:val="32"/>
        </w:rPr>
        <w:t>周岁及以下是指</w:t>
      </w:r>
      <w:r>
        <w:rPr>
          <w:rFonts w:hint="eastAsia" w:ascii="Times New Roman" w:hAnsi="Times New Roman" w:eastAsia="仿宋" w:cs="Times New Roman"/>
          <w:sz w:val="24"/>
          <w:szCs w:val="32"/>
        </w:rPr>
        <w:t>1987</w:t>
      </w:r>
      <w:r>
        <w:rPr>
          <w:rFonts w:ascii="Times New Roman" w:hAnsi="Times New Roman" w:eastAsia="仿宋" w:cs="Times New Roman"/>
          <w:sz w:val="24"/>
          <w:szCs w:val="32"/>
        </w:rPr>
        <w:t>年</w:t>
      </w: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24"/>
          <w:szCs w:val="32"/>
        </w:rPr>
        <w:t>月</w:t>
      </w: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24"/>
          <w:szCs w:val="32"/>
        </w:rPr>
        <w:t>日以后出生</w:t>
      </w:r>
      <w:r>
        <w:rPr>
          <w:rFonts w:hint="eastAsia" w:ascii="Times New Roman" w:hAnsi="Times New Roman" w:eastAsia="仿宋" w:cs="Times New Roman"/>
          <w:sz w:val="24"/>
          <w:szCs w:val="32"/>
        </w:rPr>
        <w:t>（不含</w:t>
      </w: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>10</w:t>
      </w:r>
      <w:r>
        <w:rPr>
          <w:rFonts w:hint="eastAsia" w:ascii="Times New Roman" w:hAnsi="Times New Roman" w:eastAsia="仿宋" w:cs="Times New Roman"/>
          <w:sz w:val="24"/>
          <w:szCs w:val="32"/>
        </w:rPr>
        <w:t>月</w:t>
      </w:r>
      <w:r>
        <w:rPr>
          <w:rFonts w:hint="eastAsia" w:ascii="Times New Roman" w:hAnsi="Times New Roman" w:eastAsia="仿宋" w:cs="Times New Roman"/>
          <w:sz w:val="24"/>
          <w:szCs w:val="32"/>
          <w:lang w:val="en-US" w:eastAsia="zh-CN"/>
        </w:rPr>
        <w:t>10</w:t>
      </w:r>
      <w:r>
        <w:rPr>
          <w:rFonts w:hint="eastAsia" w:ascii="Times New Roman" w:hAnsi="Times New Roman" w:eastAsia="仿宋" w:cs="Times New Roman"/>
          <w:sz w:val="24"/>
          <w:szCs w:val="32"/>
        </w:rPr>
        <w:t>日），</w:t>
      </w:r>
      <w:r>
        <w:rPr>
          <w:rFonts w:ascii="Times New Roman" w:hAnsi="Times New Roman" w:eastAsia="仿宋" w:cs="Times New Roman"/>
          <w:sz w:val="24"/>
          <w:szCs w:val="32"/>
        </w:rPr>
        <w:t>年龄以有效身份证件记载为准；</w:t>
      </w:r>
    </w:p>
    <w:p w14:paraId="777F57CA">
      <w:pPr>
        <w:numPr>
          <w:ilvl w:val="0"/>
          <w:numId w:val="1"/>
        </w:numPr>
        <w:ind w:firstLine="480"/>
      </w:pPr>
      <w:r>
        <w:rPr>
          <w:rFonts w:ascii="Times New Roman" w:hAnsi="Times New Roman" w:eastAsia="仿宋" w:cs="Times New Roman"/>
          <w:sz w:val="24"/>
          <w:szCs w:val="32"/>
        </w:rPr>
        <w:t>试用期及转正后薪资待遇以与四川简州空港人才服务</w:t>
      </w:r>
      <w:bookmarkStart w:id="0" w:name="_GoBack"/>
      <w:bookmarkEnd w:id="0"/>
      <w:r>
        <w:rPr>
          <w:rFonts w:ascii="Times New Roman" w:hAnsi="Times New Roman" w:eastAsia="仿宋" w:cs="Times New Roman"/>
          <w:sz w:val="24"/>
          <w:szCs w:val="32"/>
        </w:rPr>
        <w:t>有限公司签订的劳动合同为准</w:t>
      </w:r>
      <w:r>
        <w:rPr>
          <w:rFonts w:hint="eastAsia" w:ascii="Times New Roman" w:hAnsi="Times New Roman" w:eastAsia="仿宋" w:cs="Times New Roman"/>
          <w:sz w:val="24"/>
          <w:szCs w:val="32"/>
          <w:lang w:eastAsia="zh-CN"/>
        </w:rPr>
        <w:t>。</w:t>
      </w:r>
    </w:p>
    <w:sectPr>
      <w:pgSz w:w="16838" w:h="11906" w:orient="landscape"/>
      <w:pgMar w:top="1531" w:right="1928" w:bottom="1531" w:left="1928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1E48AF"/>
    <w:multiLevelType w:val="singleLevel"/>
    <w:tmpl w:val="C61E48A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F71AB2"/>
    <w:rsid w:val="0B6A299D"/>
    <w:rsid w:val="168E0317"/>
    <w:rsid w:val="46F71AB2"/>
    <w:rsid w:val="556E6983"/>
    <w:rsid w:val="5B94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市人大办</Company>
  <Pages>1</Pages>
  <Words>2915</Words>
  <Characters>3232</Characters>
  <Lines>0</Lines>
  <Paragraphs>0</Paragraphs>
  <TotalTime>27</TotalTime>
  <ScaleCrop>false</ScaleCrop>
  <LinksUpToDate>false</LinksUpToDate>
  <CharactersWithSpaces>3292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2026-10-09T09:09:00Z</dcterms:created>
  <dc:creator>Z_xian</dc:creator>
  <cp:lastModifiedBy>琴声</cp:lastModifiedBy>
  <cp:lastPrinted>2026-10-10T02:22:00Z</cp:lastPrinted>
  <dcterms:modified xsi:type="dcterms:W3CDTF">2026-10-10T08:33:50Z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7212715997184853A5652A7548A062F1_13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