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04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  <w:t>附件1</w:t>
      </w:r>
    </w:p>
    <w:p w14:paraId="25A018F9">
      <w:pPr>
        <w:jc w:val="center"/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公开招聘岗位一览表</w:t>
      </w:r>
    </w:p>
    <w:bookmarkEnd w:id="0"/>
    <w:tbl>
      <w:tblPr>
        <w:tblStyle w:val="3"/>
        <w:tblW w:w="145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669"/>
        <w:gridCol w:w="927"/>
        <w:gridCol w:w="696"/>
        <w:gridCol w:w="1333"/>
        <w:gridCol w:w="880"/>
        <w:gridCol w:w="1218"/>
        <w:gridCol w:w="7675"/>
        <w:gridCol w:w="750"/>
      </w:tblGrid>
      <w:tr w14:paraId="2C498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B331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4C58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6573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</w:p>
          <w:p w14:paraId="6D6E501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D24E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招聘</w:t>
            </w:r>
            <w:r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人数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FD7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E716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F243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7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8163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资格条件及其他要求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761D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</w:tr>
      <w:tr w14:paraId="1A390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23588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2C78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经营管理部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9399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</w:t>
            </w:r>
          </w:p>
          <w:p w14:paraId="5C96DD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营销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CF68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EC3B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35周岁及以下（以应聘人员有效身份证日期为准，自报名结束之日起算）。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5235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3FC7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能源电力类、市场营销类、计算机类等。</w:t>
            </w:r>
          </w:p>
        </w:tc>
        <w:tc>
          <w:tcPr>
            <w:tcW w:w="7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4B9C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1.在发电、售电、电力交易技术服务支持企业连续从事电力交易相关工作5年及以上。</w:t>
            </w:r>
          </w:p>
          <w:p w14:paraId="7B1479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2.持有中电联电力交易员高级工及以上技能等级证书。</w:t>
            </w:r>
          </w:p>
          <w:p w14:paraId="02D596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3.了解电力交易行业政策与市场动态，熟悉西北电力交易市场整体运行情况，对中长期、日融合、现货、绿电、绿证、辅助服务、跨省外送等全品种交易掌握了解，对交易平台日常运营全流程能熟练操作。</w:t>
            </w:r>
          </w:p>
          <w:p w14:paraId="32D343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4.身体健康，具有良好的心理素质和正常履职的身体条件，主要包括但不限于无听障、色盲（色弱）、高血压、恐高、心脏病、精神性、传染性及其他不适合火力发电企业工作的疾病或职业禁忌症等。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6A48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灵武市白土岗乡</w:t>
            </w:r>
          </w:p>
        </w:tc>
      </w:tr>
    </w:tbl>
    <w:p w14:paraId="6CF8D36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E88A6E3-A54F-41C1-9132-91D2813983A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9B8EF7E-596E-4178-AF9A-D3339C6395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2575ECD-810C-43D5-9A02-250F3E64D6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C96CB8"/>
    <w:rsid w:val="11C9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11"/>
    <w:basedOn w:val="4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7">
    <w:name w:val="font01"/>
    <w:basedOn w:val="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2026-10-01T03:23:00Z</dcterms:created>
  <dc:creator>1766229384</dc:creator>
  <cp:lastModifiedBy>1766229384</cp:lastModifiedBy>
  <dcterms:modified xsi:type="dcterms:W3CDTF">2026-10-01T03:24:13Z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0CD955124F894B028896BD0A904CD659_11</vt:lpwstr>
  </property>
  <property fmtid="{D5CDD505-2E9C-101B-9397-08002B2CF9AE}" pid="4" name="KSOTemplateDocerSaveRecord">
    <vt:lpwstr>eyJoZGlkIjoiZjFmZWIzNDg2MmIzZjExOTIzMmViNTBmYTMwYTk0ZWYiLCJ1c2VySWQiOiI0NjY3ODQ3MjMifQ==</vt:lpwstr>
  </property>
</Properties>
</file>