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9B3334">
      <w:pPr>
        <w:adjustRightInd w:val="0"/>
        <w:snapToGrid w:val="0"/>
        <w:spacing w:line="560" w:lineRule="exact"/>
        <w:jc w:val="left"/>
        <w:rPr>
          <w:rFonts w:hint="eastAsia" w:ascii="Times New Roman" w:hAnsi="Times New Roman" w:eastAsia="方正黑体_GBK"/>
          <w:color w:val="000000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方正黑体_GBK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方正黑体_GBK"/>
          <w:color w:val="000000"/>
          <w:sz w:val="32"/>
          <w:szCs w:val="32"/>
        </w:rPr>
        <w:t>4：</w:t>
      </w:r>
    </w:p>
    <w:p w14:paraId="725BEEC6">
      <w:pPr>
        <w:adjustRightInd w:val="0"/>
        <w:snapToGrid w:val="0"/>
        <w:spacing w:line="560" w:lineRule="exact"/>
        <w:jc w:val="center"/>
        <w:rPr>
          <w:rFonts w:ascii="Times New Roman" w:hAnsi="Times New Roman" w:eastAsia="方正小标宋_GBK"/>
          <w:sz w:val="44"/>
          <w:szCs w:val="44"/>
        </w:rPr>
      </w:pPr>
    </w:p>
    <w:p w14:paraId="1992B6F4">
      <w:pPr>
        <w:adjustRightInd w:val="0"/>
        <w:snapToGrid w:val="0"/>
        <w:spacing w:line="560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ascii="Times New Roman" w:hAnsi="Times New Roman" w:eastAsia="方正小标宋_GBK"/>
          <w:sz w:val="44"/>
          <w:szCs w:val="44"/>
        </w:rPr>
        <w:t>政府专职消防员体能测试项目及标准</w:t>
      </w:r>
    </w:p>
    <w:p w14:paraId="653B0E7F">
      <w:pPr>
        <w:adjustRightInd w:val="0"/>
        <w:snapToGrid w:val="0"/>
        <w:spacing w:line="560" w:lineRule="exact"/>
        <w:jc w:val="center"/>
        <w:rPr>
          <w:rFonts w:ascii="Times New Roman" w:hAnsi="Times New Roman" w:eastAsia="方正小标宋_GBK"/>
          <w:sz w:val="44"/>
          <w:szCs w:val="44"/>
        </w:rPr>
      </w:pPr>
    </w:p>
    <w:tbl>
      <w:tblPr>
        <w:tblStyle w:val="3"/>
        <w:tblW w:w="91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832"/>
        <w:gridCol w:w="832"/>
        <w:gridCol w:w="832"/>
        <w:gridCol w:w="832"/>
        <w:gridCol w:w="832"/>
        <w:gridCol w:w="832"/>
        <w:gridCol w:w="832"/>
        <w:gridCol w:w="832"/>
        <w:gridCol w:w="832"/>
        <w:gridCol w:w="840"/>
      </w:tblGrid>
      <w:tr w14:paraId="153C0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846" w:type="dxa"/>
            <w:vMerge w:val="restart"/>
            <w:noWrap w:val="0"/>
            <w:vAlign w:val="center"/>
          </w:tcPr>
          <w:p w14:paraId="5E8D9A91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ascii="Times New Roman" w:hAnsi="Times New Roman" w:eastAsia="方正仿宋_GBK"/>
                <w:szCs w:val="21"/>
                <w:highlight w:val="none"/>
              </w:rPr>
              <w:t>项目</w:t>
            </w:r>
          </w:p>
        </w:tc>
        <w:tc>
          <w:tcPr>
            <w:tcW w:w="8328" w:type="dxa"/>
            <w:gridSpan w:val="10"/>
            <w:tcBorders>
              <w:bottom w:val="single" w:color="auto" w:sz="4" w:space="0"/>
            </w:tcBorders>
            <w:noWrap w:val="0"/>
            <w:vAlign w:val="center"/>
          </w:tcPr>
          <w:p w14:paraId="766131B7">
            <w:pPr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方正仿宋_GBK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方正仿宋_GBK"/>
                <w:kern w:val="0"/>
                <w:sz w:val="22"/>
                <w:szCs w:val="22"/>
                <w:highlight w:val="none"/>
              </w:rPr>
              <w:t>体能测试成绩对应分值、测试办法</w:t>
            </w:r>
          </w:p>
        </w:tc>
      </w:tr>
      <w:tr w14:paraId="2156A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846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11DE437C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</w:p>
        </w:tc>
        <w:tc>
          <w:tcPr>
            <w:tcW w:w="8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1236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1分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A9C6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2分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F7AD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3分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ECA7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4分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4A30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5分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AB5EE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6分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C486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7分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D2DD7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8分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7F48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9分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23FCA0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10分</w:t>
            </w:r>
          </w:p>
        </w:tc>
      </w:tr>
      <w:tr w14:paraId="4A75C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846" w:type="dxa"/>
            <w:vMerge w:val="restart"/>
            <w:noWrap w:val="0"/>
            <w:vAlign w:val="center"/>
          </w:tcPr>
          <w:p w14:paraId="402979D2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ascii="Times New Roman" w:hAnsi="Times New Roman" w:eastAsia="方正仿宋_GBK"/>
                <w:szCs w:val="21"/>
                <w:highlight w:val="none"/>
              </w:rPr>
              <w:t>1000米跑</w:t>
            </w:r>
          </w:p>
          <w:p w14:paraId="256939A9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ascii="Times New Roman" w:hAnsi="Times New Roman" w:eastAsia="方正仿宋_GBK"/>
                <w:szCs w:val="21"/>
                <w:highlight w:val="none"/>
              </w:rPr>
              <w:t>（分、秒）</w:t>
            </w:r>
          </w:p>
        </w:tc>
        <w:tc>
          <w:tcPr>
            <w:tcW w:w="8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04C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4′35″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48E4E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4′20″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80E7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4′15″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168E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4′10″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E9F37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4′05″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48A43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4′00″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E40A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3′55″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5270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3′50″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B2E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3′45″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F454CEE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3′40″</w:t>
            </w:r>
          </w:p>
        </w:tc>
      </w:tr>
      <w:tr w14:paraId="79870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8" w:hRule="atLeas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 w14:paraId="2DC6E4AA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</w:p>
        </w:tc>
        <w:tc>
          <w:tcPr>
            <w:tcW w:w="8328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A882387">
            <w:pPr>
              <w:adjustRightInd w:val="0"/>
              <w:snapToGrid w:val="0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ascii="Times New Roman" w:hAnsi="Times New Roman" w:eastAsia="方正仿宋_GBK"/>
                <w:szCs w:val="21"/>
                <w:highlight w:val="none"/>
              </w:rPr>
              <w:t>1.分组考核。</w:t>
            </w:r>
          </w:p>
          <w:p w14:paraId="24716AC7">
            <w:pPr>
              <w:adjustRightInd w:val="0"/>
              <w:snapToGrid w:val="0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ascii="Times New Roman" w:hAnsi="Times New Roman" w:eastAsia="方正仿宋_GBK"/>
                <w:szCs w:val="21"/>
                <w:highlight w:val="none"/>
              </w:rPr>
              <w:t>2.在跑道或平地上标出起点线，报考人员从起点线处听到起跑口令后起跑，完成1000米距离到达终点线，记录时间。</w:t>
            </w:r>
          </w:p>
          <w:p w14:paraId="3E6EEE84">
            <w:pPr>
              <w:adjustRightInd w:val="0"/>
              <w:snapToGrid w:val="0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ascii="Times New Roman" w:hAnsi="Times New Roman" w:eastAsia="方正仿宋_GBK"/>
                <w:szCs w:val="21"/>
                <w:highlight w:val="none"/>
              </w:rPr>
              <w:t>3.考核以完成时间计算成绩。</w:t>
            </w:r>
          </w:p>
          <w:p w14:paraId="5F4A0329">
            <w:pPr>
              <w:adjustRightInd w:val="0"/>
              <w:snapToGrid w:val="0"/>
              <w:ind w:firstLine="420" w:firstLineChars="200"/>
              <w:jc w:val="left"/>
              <w:textAlignment w:val="center"/>
              <w:rPr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4.得分超出10分的，每递减5秒增加1分，最高15分。</w:t>
            </w:r>
          </w:p>
        </w:tc>
      </w:tr>
      <w:tr w14:paraId="1E340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846" w:type="dxa"/>
            <w:vMerge w:val="restart"/>
            <w:noWrap w:val="0"/>
            <w:vAlign w:val="center"/>
          </w:tcPr>
          <w:p w14:paraId="394EBDD3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ascii="Times New Roman" w:hAnsi="Times New Roman" w:eastAsia="方正仿宋_GBK"/>
                <w:szCs w:val="21"/>
                <w:highlight w:val="none"/>
              </w:rPr>
              <w:t>立定跳远</w:t>
            </w:r>
          </w:p>
          <w:p w14:paraId="6B43EA97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ascii="Times New Roman" w:hAnsi="Times New Roman" w:eastAsia="方正仿宋_GBK"/>
                <w:szCs w:val="21"/>
                <w:highlight w:val="none"/>
              </w:rPr>
              <w:t>（米）</w:t>
            </w:r>
          </w:p>
        </w:tc>
        <w:tc>
          <w:tcPr>
            <w:tcW w:w="8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209B9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2.01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915A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2.13</w:t>
            </w:r>
          </w:p>
        </w:tc>
        <w:tc>
          <w:tcPr>
            <w:tcW w:w="83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C7634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2.18</w:t>
            </w:r>
          </w:p>
        </w:tc>
        <w:tc>
          <w:tcPr>
            <w:tcW w:w="83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F61C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2.23</w:t>
            </w:r>
          </w:p>
        </w:tc>
        <w:tc>
          <w:tcPr>
            <w:tcW w:w="83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1A60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2.28</w:t>
            </w:r>
          </w:p>
        </w:tc>
        <w:tc>
          <w:tcPr>
            <w:tcW w:w="83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F11C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2.33</w:t>
            </w:r>
          </w:p>
        </w:tc>
        <w:tc>
          <w:tcPr>
            <w:tcW w:w="83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79834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2.38</w:t>
            </w:r>
          </w:p>
        </w:tc>
        <w:tc>
          <w:tcPr>
            <w:tcW w:w="83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DE4B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2.43</w:t>
            </w:r>
          </w:p>
        </w:tc>
        <w:tc>
          <w:tcPr>
            <w:tcW w:w="83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98C23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2.48</w:t>
            </w:r>
          </w:p>
        </w:tc>
        <w:tc>
          <w:tcPr>
            <w:tcW w:w="840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D1E5163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2.53</w:t>
            </w:r>
          </w:p>
        </w:tc>
      </w:tr>
      <w:tr w14:paraId="6251E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 w14:paraId="5A317C85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</w:p>
        </w:tc>
        <w:tc>
          <w:tcPr>
            <w:tcW w:w="8328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5DE7D4B">
            <w:pPr>
              <w:adjustRightInd w:val="0"/>
              <w:snapToGrid w:val="0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ascii="Times New Roman" w:hAnsi="Times New Roman" w:eastAsia="方正仿宋_GBK"/>
                <w:szCs w:val="21"/>
                <w:highlight w:val="none"/>
              </w:rPr>
              <w:t>1.单个或分组考核。</w:t>
            </w:r>
          </w:p>
          <w:p w14:paraId="4AF157A3">
            <w:pPr>
              <w:adjustRightInd w:val="0"/>
              <w:snapToGrid w:val="0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ascii="Times New Roman" w:hAnsi="Times New Roman" w:eastAsia="方正仿宋_GBK"/>
                <w:szCs w:val="21"/>
                <w:highlight w:val="none"/>
              </w:rPr>
              <w:t>2.在跑道或平地上标出起跳线，报考人员站立在起跳线后，脚尖不得踩线，脚尖不得离开地面，两脚原地同时起跳，不得有助跑、垫步或连跳动作，测量起跳线后沿至身体任何着地最近点后沿的垂直距离。两次测试，记录成绩较好的1次。</w:t>
            </w:r>
          </w:p>
          <w:p w14:paraId="36E9BF66">
            <w:pPr>
              <w:adjustRightInd w:val="0"/>
              <w:snapToGrid w:val="0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ascii="Times New Roman" w:hAnsi="Times New Roman" w:eastAsia="方正仿宋_GBK"/>
                <w:szCs w:val="21"/>
                <w:highlight w:val="none"/>
              </w:rPr>
              <w:t>3.考核以完成跳出长度计算成绩。</w:t>
            </w:r>
          </w:p>
          <w:p w14:paraId="0EAC2F06">
            <w:pPr>
              <w:adjustRightInd w:val="0"/>
              <w:snapToGrid w:val="0"/>
              <w:ind w:firstLine="420" w:firstLineChars="200"/>
              <w:jc w:val="left"/>
              <w:textAlignment w:val="center"/>
              <w:rPr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4.得分超出10分的，每递增5厘米增加1分，最高15分。</w:t>
            </w:r>
          </w:p>
        </w:tc>
      </w:tr>
      <w:tr w14:paraId="4DB8A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846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02196B0E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ascii="Times New Roman" w:hAnsi="Times New Roman" w:eastAsia="方正仿宋_GBK"/>
                <w:szCs w:val="21"/>
                <w:highlight w:val="none"/>
              </w:rPr>
              <w:t>俯卧撑</w:t>
            </w:r>
          </w:p>
          <w:p w14:paraId="1D4B91AA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ascii="Times New Roman" w:hAnsi="Times New Roman" w:eastAsia="方正仿宋_GBK"/>
                <w:szCs w:val="21"/>
                <w:highlight w:val="none"/>
              </w:rPr>
              <w:t>（次/2分钟）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09E14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6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0589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8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9672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11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63C9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14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D174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18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44B1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22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0366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27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D883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32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AD35A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38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34EC28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42</w:t>
            </w:r>
          </w:p>
        </w:tc>
      </w:tr>
      <w:tr w14:paraId="46A78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 w14:paraId="69D30A5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</w:p>
        </w:tc>
        <w:tc>
          <w:tcPr>
            <w:tcW w:w="8328" w:type="dxa"/>
            <w:gridSpan w:val="10"/>
            <w:tcBorders>
              <w:top w:val="single" w:color="auto" w:sz="4" w:space="0"/>
            </w:tcBorders>
            <w:noWrap w:val="0"/>
            <w:vAlign w:val="center"/>
          </w:tcPr>
          <w:p w14:paraId="4159BDA7">
            <w:pPr>
              <w:adjustRightInd w:val="0"/>
              <w:snapToGrid w:val="0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ascii="Times New Roman" w:hAnsi="Times New Roman" w:eastAsia="方正仿宋_GBK"/>
                <w:szCs w:val="21"/>
                <w:highlight w:val="none"/>
              </w:rPr>
              <w:t>1.单个或分组考核。</w:t>
            </w:r>
          </w:p>
          <w:p w14:paraId="1E0102B1">
            <w:pPr>
              <w:adjustRightInd w:val="0"/>
              <w:snapToGrid w:val="0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ascii="Times New Roman" w:hAnsi="Times New Roman" w:eastAsia="方正仿宋_GBK"/>
                <w:szCs w:val="21"/>
                <w:highlight w:val="none"/>
              </w:rPr>
              <w:t>2.按照规定动作要领完成动作。屈臂时肩关节高于肘关节、伸臂时双肘关节未伸直、做动作时身体未保持平直，该次动作不计数；除手脚外身体其他部位触及地面，结束考核。</w:t>
            </w:r>
          </w:p>
          <w:p w14:paraId="3B38CB2E">
            <w:pPr>
              <w:adjustRightInd w:val="0"/>
              <w:snapToGrid w:val="0"/>
              <w:ind w:firstLine="420" w:firstLineChars="200"/>
              <w:jc w:val="left"/>
              <w:textAlignment w:val="center"/>
              <w:rPr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3.得分超出10分的，每递增6次增加1分，最高15分。</w:t>
            </w:r>
          </w:p>
        </w:tc>
      </w:tr>
      <w:tr w14:paraId="42A47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846" w:type="dxa"/>
            <w:vMerge w:val="restart"/>
            <w:noWrap w:val="0"/>
            <w:vAlign w:val="center"/>
          </w:tcPr>
          <w:p w14:paraId="4DDA436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ascii="Times New Roman" w:hAnsi="Times New Roman" w:eastAsia="方正仿宋_GBK"/>
                <w:szCs w:val="21"/>
                <w:highlight w:val="none"/>
              </w:rPr>
              <w:t>10米×4</w:t>
            </w:r>
          </w:p>
          <w:p w14:paraId="78B4B1D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ascii="Times New Roman" w:hAnsi="Times New Roman" w:eastAsia="方正仿宋_GBK"/>
                <w:szCs w:val="21"/>
                <w:highlight w:val="none"/>
              </w:rPr>
              <w:t>往返跑</w:t>
            </w:r>
          </w:p>
          <w:p w14:paraId="37A0473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方正仿宋_GBK"/>
                <w:szCs w:val="21"/>
                <w:highlight w:val="none"/>
              </w:rPr>
              <w:t>（秒）</w:t>
            </w:r>
          </w:p>
        </w:tc>
        <w:tc>
          <w:tcPr>
            <w:tcW w:w="832" w:type="dxa"/>
            <w:tcBorders>
              <w:right w:val="single" w:color="auto" w:sz="4" w:space="0"/>
            </w:tcBorders>
            <w:noWrap w:val="0"/>
            <w:vAlign w:val="center"/>
          </w:tcPr>
          <w:p w14:paraId="421F564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14″5</w:t>
            </w:r>
          </w:p>
        </w:tc>
        <w:tc>
          <w:tcPr>
            <w:tcW w:w="83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C20B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13″3</w:t>
            </w:r>
          </w:p>
        </w:tc>
        <w:tc>
          <w:tcPr>
            <w:tcW w:w="83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90B69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12″8</w:t>
            </w:r>
          </w:p>
        </w:tc>
        <w:tc>
          <w:tcPr>
            <w:tcW w:w="83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8E43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12″3</w:t>
            </w:r>
          </w:p>
        </w:tc>
        <w:tc>
          <w:tcPr>
            <w:tcW w:w="83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8D3E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11″8</w:t>
            </w:r>
          </w:p>
        </w:tc>
        <w:tc>
          <w:tcPr>
            <w:tcW w:w="83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B08E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11″3</w:t>
            </w:r>
          </w:p>
        </w:tc>
        <w:tc>
          <w:tcPr>
            <w:tcW w:w="83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AD80A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10″8</w:t>
            </w:r>
          </w:p>
        </w:tc>
        <w:tc>
          <w:tcPr>
            <w:tcW w:w="83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6E7A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10″4</w:t>
            </w:r>
          </w:p>
        </w:tc>
        <w:tc>
          <w:tcPr>
            <w:tcW w:w="83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E338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10″1</w:t>
            </w:r>
          </w:p>
        </w:tc>
        <w:tc>
          <w:tcPr>
            <w:tcW w:w="840" w:type="dxa"/>
            <w:tcBorders>
              <w:left w:val="single" w:color="auto" w:sz="4" w:space="0"/>
            </w:tcBorders>
            <w:noWrap w:val="0"/>
            <w:vAlign w:val="center"/>
          </w:tcPr>
          <w:p w14:paraId="1481019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9″8</w:t>
            </w:r>
          </w:p>
        </w:tc>
      </w:tr>
      <w:tr w14:paraId="67593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 w14:paraId="30442B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</w:p>
        </w:tc>
        <w:tc>
          <w:tcPr>
            <w:tcW w:w="8328" w:type="dxa"/>
            <w:gridSpan w:val="10"/>
            <w:tcBorders>
              <w:bottom w:val="single" w:color="auto" w:sz="4" w:space="0"/>
            </w:tcBorders>
            <w:noWrap w:val="0"/>
            <w:vAlign w:val="center"/>
          </w:tcPr>
          <w:p w14:paraId="669F022C">
            <w:pPr>
              <w:adjustRightInd w:val="0"/>
              <w:snapToGrid w:val="0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ascii="Times New Roman" w:hAnsi="Times New Roman" w:eastAsia="方正仿宋_GBK"/>
                <w:szCs w:val="21"/>
                <w:highlight w:val="none"/>
              </w:rPr>
              <w:t>1.单个或分组考核。</w:t>
            </w:r>
          </w:p>
          <w:p w14:paraId="321C1E0C">
            <w:pPr>
              <w:adjustRightInd w:val="0"/>
              <w:snapToGrid w:val="0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ascii="Times New Roman" w:hAnsi="Times New Roman" w:eastAsia="方正仿宋_GBK"/>
                <w:szCs w:val="21"/>
                <w:highlight w:val="none"/>
              </w:rPr>
              <w:t>2.在10米长的跑道上标出起点线和折返线，报考人员从起点线处听到起跑口令后起跑，在折返线处返回跑向起跑线，到达起跑线时为完成1次往返。连续完成2次往返，记录时间。</w:t>
            </w:r>
          </w:p>
          <w:p w14:paraId="3ED0F5EE">
            <w:pPr>
              <w:adjustRightInd w:val="0"/>
              <w:snapToGrid w:val="0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ascii="Times New Roman" w:hAnsi="Times New Roman" w:eastAsia="方正仿宋_GBK"/>
                <w:szCs w:val="21"/>
                <w:highlight w:val="none"/>
              </w:rPr>
              <w:t>3.考核以完成时间计算成绩。</w:t>
            </w:r>
          </w:p>
          <w:p w14:paraId="70E67258">
            <w:pPr>
              <w:adjustRightInd w:val="0"/>
              <w:snapToGrid w:val="0"/>
              <w:ind w:firstLine="420" w:firstLineChars="200"/>
              <w:jc w:val="left"/>
              <w:textAlignment w:val="center"/>
              <w:rPr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4.得分超出10分的，每递减0.1秒增加1分，最高15分。</w:t>
            </w:r>
          </w:p>
        </w:tc>
      </w:tr>
      <w:tr w14:paraId="06A70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846" w:type="dxa"/>
            <w:noWrap w:val="0"/>
            <w:vAlign w:val="center"/>
          </w:tcPr>
          <w:p w14:paraId="726FCA61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ascii="Times New Roman" w:hAnsi="Times New Roman" w:eastAsia="方正仿宋_GBK"/>
                <w:szCs w:val="21"/>
                <w:highlight w:val="none"/>
              </w:rPr>
              <w:t>备注</w:t>
            </w:r>
          </w:p>
        </w:tc>
        <w:tc>
          <w:tcPr>
            <w:tcW w:w="8328" w:type="dxa"/>
            <w:gridSpan w:val="10"/>
            <w:noWrap w:val="0"/>
            <w:vAlign w:val="center"/>
          </w:tcPr>
          <w:p w14:paraId="2F0A5B9D">
            <w:pPr>
              <w:adjustRightInd w:val="0"/>
              <w:snapToGrid w:val="0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1.</w:t>
            </w: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  <w:lang w:val="en-US" w:eastAsia="zh-CN"/>
              </w:rPr>
              <w:t>体能测试</w:t>
            </w: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成绩最高</w:t>
            </w: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  <w:lang w:val="en-US" w:eastAsia="zh-CN"/>
              </w:rPr>
              <w:t>40</w:t>
            </w: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分，单项未取得有效成绩的不予招录。</w:t>
            </w:r>
          </w:p>
          <w:p w14:paraId="098D1D3D">
            <w:pPr>
              <w:adjustRightInd w:val="0"/>
              <w:snapToGrid w:val="0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</w:rPr>
              <w:t>2</w:t>
            </w: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.测试项目及标准中“以上”“以下”均含本级、本数。</w:t>
            </w:r>
          </w:p>
        </w:tc>
      </w:tr>
    </w:tbl>
    <w:p w14:paraId="58469622">
      <w:pPr>
        <w:adjustRightInd w:val="0"/>
        <w:snapToGrid w:val="0"/>
        <w:spacing w:line="560" w:lineRule="exact"/>
        <w:jc w:val="center"/>
        <w:rPr>
          <w:rFonts w:ascii="Times New Roman" w:hAnsi="Times New Roman" w:eastAsia="方正小标宋_GBK"/>
          <w:sz w:val="44"/>
          <w:szCs w:val="44"/>
        </w:rPr>
      </w:pPr>
    </w:p>
    <w:p w14:paraId="569A1D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588AEC7-48CE-4727-8525-335438AA8ED8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3A505C2D-6559-440A-9DC4-F7B5666BEEC8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A4545889-7DE4-4C15-894F-7374F2EBDADA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BF4A773C-6CD3-4381-9609-4BBDDED6A77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169"/>
    <w:rsid w:val="000F0C34"/>
    <w:rsid w:val="00764169"/>
    <w:rsid w:val="31C274D3"/>
    <w:rsid w:val="6FEF45B9"/>
    <w:rsid w:val="7D515B75"/>
    <w:rsid w:val="7EFE16EF"/>
    <w:rsid w:val="EDF5E45E"/>
    <w:rsid w:val="F67D3458"/>
    <w:rsid w:val="F7B79082"/>
    <w:rsid w:val="FFF7E3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BodyText1I2"/>
    <w:basedOn w:val="6"/>
    <w:qFormat/>
    <w:uiPriority w:val="0"/>
    <w:pPr>
      <w:ind w:firstLine="420" w:firstLineChars="200"/>
    </w:pPr>
  </w:style>
  <w:style w:type="paragraph" w:customStyle="1" w:styleId="6">
    <w:name w:val="BodyTextIndent"/>
    <w:basedOn w:val="1"/>
    <w:next w:val="7"/>
    <w:qFormat/>
    <w:uiPriority w:val="0"/>
    <w:pPr>
      <w:spacing w:after="120"/>
      <w:ind w:left="420" w:leftChars="200"/>
      <w:textAlignment w:val="baseline"/>
    </w:pPr>
  </w:style>
  <w:style w:type="paragraph" w:customStyle="1" w:styleId="7">
    <w:name w:val="NormalIndent"/>
    <w:basedOn w:val="1"/>
    <w:qFormat/>
    <w:uiPriority w:val="0"/>
    <w:pPr>
      <w:ind w:firstLine="420" w:firstLineChars="200"/>
      <w:textAlignment w:val="baseline"/>
    </w:pPr>
    <w:rPr>
      <w:rFonts w:eastAsia="仿宋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665</Words>
  <Characters>812</Characters>
  <Lines>63</Lines>
  <Paragraphs>84</Paragraphs>
  <TotalTime>0</TotalTime>
  <ScaleCrop>false</ScaleCrop>
  <LinksUpToDate>false</LinksUpToDate>
  <CharactersWithSpaces>812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2026-02-12T21:55:00Z</dcterms:created>
  <dc:creator>Administrator</dc:creator>
  <cp:lastModifiedBy>半度微凉</cp:lastModifiedBy>
  <cp:lastPrinted>2026-04-03T08:40:00Z</cp:lastPrinted>
  <dcterms:modified xsi:type="dcterms:W3CDTF">2026-09-24T03:52:28Z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eyJoZGlkIjoiMjYwMzBjZTNjZjgzZDU3MzJkYzY3M2Y1ZjUyOGJlM2IiLCJ1c2VySWQiOiIyNjE4OTMzMDMifQ==</vt:lpwstr>
  </property>
  <property fmtid="{D5CDD505-2E9C-101B-9397-08002B2CF9AE}" pid="4" name="ICV">
    <vt:lpwstr>0374FD5BDD2C493F840FB68851DF892A_13</vt:lpwstr>
  </property>
</Properties>
</file>