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28508">
      <w:pPr>
        <w:spacing w:line="560" w:lineRule="exact"/>
        <w:rPr>
          <w:highlight w:val="none"/>
        </w:rPr>
      </w:pPr>
      <w:bookmarkStart w:id="0" w:name="_GoBack"/>
      <w:bookmarkEnd w:id="0"/>
      <w:r>
        <w:rPr>
          <w:rFonts w:hint="eastAsia" w:ascii="黑体" w:hAnsi="黑体" w:eastAsia="黑体"/>
          <w:sz w:val="30"/>
          <w:szCs w:val="30"/>
          <w:highlight w:val="none"/>
        </w:rPr>
        <w:t>附件</w:t>
      </w:r>
      <w:r>
        <w:rPr>
          <w:rFonts w:hint="eastAsia" w:ascii="黑体" w:hAnsi="黑体" w:eastAsia="黑体"/>
          <w:sz w:val="30"/>
          <w:szCs w:val="30"/>
          <w:highlight w:val="none"/>
          <w:lang w:val="en-US" w:eastAsia="zh-CN"/>
        </w:rPr>
        <w:t>1</w:t>
      </w:r>
    </w:p>
    <w:tbl>
      <w:tblPr>
        <w:tblStyle w:val="9"/>
        <w:tblW w:w="1399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9"/>
      </w:tblGrid>
      <w:tr w14:paraId="40964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3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tbl>
            <w:tblPr>
              <w:tblStyle w:val="9"/>
              <w:tblpPr w:leftFromText="180" w:rightFromText="180" w:vertAnchor="text" w:horzAnchor="page" w:tblpX="-332" w:tblpY="1247"/>
              <w:tblOverlap w:val="never"/>
              <w:tblW w:w="13333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04"/>
              <w:gridCol w:w="834"/>
              <w:gridCol w:w="716"/>
              <w:gridCol w:w="784"/>
              <w:gridCol w:w="1005"/>
              <w:gridCol w:w="745"/>
              <w:gridCol w:w="4118"/>
              <w:gridCol w:w="1920"/>
              <w:gridCol w:w="1050"/>
              <w:gridCol w:w="1557"/>
            </w:tblGrid>
            <w:tr w14:paraId="7F86BA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94" w:hRule="atLeast"/>
              </w:trPr>
              <w:tc>
                <w:tcPr>
                  <w:tcW w:w="60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267BBD2B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ascii="黑体" w:hAnsi="宋体" w:eastAsia="黑体" w:cs="黑体"/>
                      <w:i w:val="0"/>
                      <w:iCs w:val="0"/>
                      <w:color w:val="000000"/>
                      <w:sz w:val="24"/>
                      <w:szCs w:val="24"/>
                      <w:highlight w:val="none"/>
                      <w:u w:val="none"/>
                    </w:rPr>
                  </w:pPr>
                  <w:r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highlight w:val="none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8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EBC2DEA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sz w:val="24"/>
                      <w:szCs w:val="24"/>
                      <w:highlight w:val="none"/>
                      <w:u w:val="none"/>
                    </w:rPr>
                  </w:pPr>
                  <w:r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highlight w:val="none"/>
                      <w:u w:val="none"/>
                      <w:lang w:val="en-US" w:eastAsia="zh-CN" w:bidi="ar"/>
                    </w:rPr>
                    <w:t>招聘职位</w:t>
                  </w:r>
                </w:p>
              </w:tc>
              <w:tc>
                <w:tcPr>
                  <w:tcW w:w="71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ACCC693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highlight w:val="none"/>
                      <w:u w:val="none"/>
                      <w:lang w:val="en-US" w:eastAsia="zh-CN" w:bidi="ar"/>
                    </w:rPr>
                    <w:t>所需</w:t>
                  </w:r>
                </w:p>
                <w:p w14:paraId="11093C38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sz w:val="24"/>
                      <w:szCs w:val="24"/>
                      <w:highlight w:val="none"/>
                      <w:u w:val="none"/>
                    </w:rPr>
                  </w:pPr>
                  <w:r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highlight w:val="none"/>
                      <w:u w:val="none"/>
                      <w:lang w:val="en-US" w:eastAsia="zh-CN" w:bidi="ar"/>
                    </w:rPr>
                    <w:t>人数</w:t>
                  </w:r>
                </w:p>
              </w:tc>
              <w:tc>
                <w:tcPr>
                  <w:tcW w:w="7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2924FAA4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sz w:val="24"/>
                      <w:szCs w:val="24"/>
                      <w:highlight w:val="none"/>
                      <w:u w:val="none"/>
                    </w:rPr>
                  </w:pPr>
                  <w:r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highlight w:val="none"/>
                      <w:u w:val="none"/>
                      <w:lang w:val="en-US" w:eastAsia="zh-CN" w:bidi="ar"/>
                    </w:rPr>
                    <w:t>年龄</w:t>
                  </w:r>
                </w:p>
              </w:tc>
              <w:tc>
                <w:tcPr>
                  <w:tcW w:w="10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9384E05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sz w:val="24"/>
                      <w:szCs w:val="24"/>
                      <w:highlight w:val="none"/>
                      <w:u w:val="none"/>
                    </w:rPr>
                  </w:pPr>
                  <w:r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highlight w:val="none"/>
                      <w:u w:val="none"/>
                      <w:lang w:val="en-US" w:eastAsia="zh-CN" w:bidi="ar"/>
                    </w:rPr>
                    <w:t>专业</w:t>
                  </w:r>
                </w:p>
              </w:tc>
              <w:tc>
                <w:tcPr>
                  <w:tcW w:w="7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D9ADAA8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sz w:val="24"/>
                      <w:szCs w:val="24"/>
                      <w:highlight w:val="none"/>
                      <w:u w:val="none"/>
                    </w:rPr>
                  </w:pPr>
                  <w:r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highlight w:val="none"/>
                      <w:u w:val="none"/>
                      <w:lang w:val="en-US" w:eastAsia="zh-CN" w:bidi="ar"/>
                    </w:rPr>
                    <w:t>学历</w:t>
                  </w:r>
                </w:p>
              </w:tc>
              <w:tc>
                <w:tcPr>
                  <w:tcW w:w="41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353A2E88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sz w:val="24"/>
                      <w:szCs w:val="24"/>
                      <w:highlight w:val="none"/>
                      <w:u w:val="none"/>
                    </w:rPr>
                  </w:pPr>
                  <w:r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highlight w:val="none"/>
                      <w:u w:val="none"/>
                      <w:lang w:val="en-US" w:eastAsia="zh-CN" w:bidi="ar"/>
                    </w:rPr>
                    <w:t>岗位职责简述</w:t>
                  </w:r>
                </w:p>
              </w:tc>
              <w:tc>
                <w:tcPr>
                  <w:tcW w:w="19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6407185C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default" w:ascii="黑体" w:hAnsi="宋体" w:eastAsia="黑体" w:cs="黑体"/>
                      <w:i w:val="0"/>
                      <w:iCs w:val="0"/>
                      <w:color w:val="000000"/>
                      <w:sz w:val="24"/>
                      <w:szCs w:val="24"/>
                      <w:highlight w:val="none"/>
                      <w:u w:val="none"/>
                      <w:lang w:val="en-US"/>
                    </w:rPr>
                  </w:pPr>
                  <w:r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highlight w:val="none"/>
                      <w:u w:val="none"/>
                      <w:lang w:val="en-US" w:eastAsia="zh-CN" w:bidi="ar"/>
                    </w:rPr>
                    <w:t>工作经验要求</w:t>
                  </w:r>
                </w:p>
              </w:tc>
              <w:tc>
                <w:tcPr>
                  <w:tcW w:w="10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07AB19D7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sz w:val="24"/>
                      <w:szCs w:val="24"/>
                      <w:highlight w:val="none"/>
                      <w:u w:val="none"/>
                    </w:rPr>
                  </w:pPr>
                  <w:r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highlight w:val="none"/>
                      <w:u w:val="none"/>
                      <w:lang w:val="en-US" w:eastAsia="zh-CN" w:bidi="ar"/>
                    </w:rPr>
                    <w:t>考试科目</w:t>
                  </w:r>
                </w:p>
              </w:tc>
              <w:tc>
                <w:tcPr>
                  <w:tcW w:w="155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75779BC9">
                  <w:pPr>
                    <w:keepNext w:val="0"/>
                    <w:keepLines w:val="0"/>
                    <w:widowControl/>
                    <w:suppressLineNumbers w:val="0"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default" w:ascii="黑体" w:hAnsi="宋体" w:eastAsia="黑体" w:cs="黑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黑体" w:hAnsi="宋体" w:eastAsia="黑体" w:cs="黑体"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highlight w:val="none"/>
                      <w:u w:val="none"/>
                      <w:lang w:val="en-US" w:eastAsia="zh-CN" w:bidi="ar"/>
                    </w:rPr>
                    <w:t>薪酬待遇</w:t>
                  </w:r>
                </w:p>
              </w:tc>
            </w:tr>
            <w:tr w14:paraId="124B5F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21" w:hRule="atLeast"/>
              </w:trPr>
              <w:tc>
                <w:tcPr>
                  <w:tcW w:w="60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12B03BB6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8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5AAE609E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</w:p>
                <w:p w14:paraId="4E21E508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</w:p>
                <w:p w14:paraId="2548399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</w:p>
                <w:p w14:paraId="0A47DFCD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</w:p>
                <w:p w14:paraId="0B79B18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</w:p>
                <w:p w14:paraId="0DE6D8A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行政专员岗</w:t>
                  </w:r>
                </w:p>
              </w:tc>
              <w:tc>
                <w:tcPr>
                  <w:tcW w:w="71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5986DA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7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266005B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38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周岁及以下</w:t>
                  </w:r>
                </w:p>
              </w:tc>
              <w:tc>
                <w:tcPr>
                  <w:tcW w:w="10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BD31B39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中文类/公共管理类/政治与社会类/会计类专业优先</w:t>
                  </w:r>
                </w:p>
              </w:tc>
              <w:tc>
                <w:tcPr>
                  <w:tcW w:w="7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34E194A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本科学历</w:t>
                  </w:r>
                </w:p>
              </w:tc>
              <w:tc>
                <w:tcPr>
                  <w:tcW w:w="41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C07B29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1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.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负责日常的行政人事工作，贯彻公司领导指示。做好联络沟通工作，及时向领导反映情况、反馈信息，综合协调各部门的工作；检查和督办有关工作。</w:t>
                  </w:r>
                </w:p>
                <w:p w14:paraId="49C019D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2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.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负责公司各项规章制度的修订，制定及检查监督。</w:t>
                  </w:r>
                </w:p>
                <w:p w14:paraId="15AEB94C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3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.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组织、安排公司会议，做好会议记录，整理各项会议纪要，并将有关的会议任务传达到有关部门。</w:t>
                  </w:r>
                </w:p>
                <w:p w14:paraId="421745A2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4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.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负责公司来往文件和信函的收发、登记、传阅、拟办，做好公文的拟订、审核、印刷、传递、催办和检查及文书档案资料的归档立卷整理工作 。</w:t>
                  </w:r>
                </w:p>
                <w:p w14:paraId="46F6EB5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5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.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客户投诉工单记录跟进（含315投诉工单）。</w:t>
                  </w:r>
                </w:p>
                <w:p w14:paraId="458C5620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6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.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客户费用统计结算。</w:t>
                  </w:r>
                </w:p>
                <w:p w14:paraId="33983F74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yellow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7.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领导交办的其他事项。</w:t>
                  </w:r>
                </w:p>
              </w:tc>
              <w:tc>
                <w:tcPr>
                  <w:tcW w:w="19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B2FD055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1、具有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行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国企、机关/事业单位类似岗位工作经验者。</w:t>
                  </w:r>
                </w:p>
                <w:p w14:paraId="61BDED5B">
                  <w:pPr>
                    <w:keepNext w:val="0"/>
                    <w:keepLines w:val="0"/>
                    <w:pageBreakBefore w:val="0"/>
                    <w:widowControl/>
                    <w:numPr>
                      <w:ilvl w:val="0"/>
                      <w:numId w:val="0"/>
                    </w:numPr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2.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熟悉使用办公软件，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具备良好的文字写作能力、组织能力、沟通协调能力、学习能力及快速适应能力，责任心强，有亲和力。</w:t>
                  </w:r>
                </w:p>
              </w:tc>
              <w:tc>
                <w:tcPr>
                  <w:tcW w:w="10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360FEE3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结构化面试</w:t>
                  </w:r>
                </w:p>
              </w:tc>
              <w:tc>
                <w:tcPr>
                  <w:tcW w:w="155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vAlign w:val="center"/>
                </w:tcPr>
                <w:p w14:paraId="2AA98F6F"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auto"/>
                    <w:ind w:firstLine="0" w:firstLineChars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5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万—</w:t>
                  </w:r>
                  <w:r>
                    <w:rPr>
                      <w:rFonts w:hint="eastAsia" w:ascii="宋体" w:hAnsi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7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0"/>
                      <w:szCs w:val="20"/>
                      <w:highlight w:val="none"/>
                      <w:u w:val="none"/>
                      <w:lang w:val="en-US" w:eastAsia="zh-CN" w:bidi="ar"/>
                    </w:rPr>
                    <w:t>万元按规定缴纳4险。</w:t>
                  </w:r>
                </w:p>
              </w:tc>
            </w:tr>
          </w:tbl>
          <w:p w14:paraId="3839C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>招聘岗位表</w:t>
            </w:r>
          </w:p>
        </w:tc>
      </w:tr>
    </w:tbl>
    <w:p w14:paraId="6F10C1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6838" w:h="11906" w:orient="landscape"/>
      <w:pgMar w:top="1587" w:right="2098" w:bottom="147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3NWJjZDAxZGFlNGZiM2RmYWI5NTk3N2ZjZDk1YTQifQ=="/>
  </w:docVars>
  <w:rsids>
    <w:rsidRoot w:val="182B1AE6"/>
    <w:rsid w:val="047168CE"/>
    <w:rsid w:val="059E4921"/>
    <w:rsid w:val="05A02E3A"/>
    <w:rsid w:val="06B717CF"/>
    <w:rsid w:val="0A397E8E"/>
    <w:rsid w:val="0AB26F12"/>
    <w:rsid w:val="0B7F5D75"/>
    <w:rsid w:val="0CBE63EA"/>
    <w:rsid w:val="0E99369A"/>
    <w:rsid w:val="12D20E80"/>
    <w:rsid w:val="14EB6E1F"/>
    <w:rsid w:val="15836E7A"/>
    <w:rsid w:val="15AD7E51"/>
    <w:rsid w:val="170D2487"/>
    <w:rsid w:val="182B1AE6"/>
    <w:rsid w:val="18B36692"/>
    <w:rsid w:val="18D078F4"/>
    <w:rsid w:val="1A7D20F0"/>
    <w:rsid w:val="1C772D42"/>
    <w:rsid w:val="1CEB5018"/>
    <w:rsid w:val="1E4E19BE"/>
    <w:rsid w:val="20FF72E4"/>
    <w:rsid w:val="25066207"/>
    <w:rsid w:val="25BE32CE"/>
    <w:rsid w:val="28CA5DED"/>
    <w:rsid w:val="2D32357A"/>
    <w:rsid w:val="32D2627A"/>
    <w:rsid w:val="332E3A59"/>
    <w:rsid w:val="3618150B"/>
    <w:rsid w:val="3BAE630E"/>
    <w:rsid w:val="3CD13DD3"/>
    <w:rsid w:val="3EA50D2D"/>
    <w:rsid w:val="3EED0C60"/>
    <w:rsid w:val="40CD5079"/>
    <w:rsid w:val="422E02F1"/>
    <w:rsid w:val="4277044B"/>
    <w:rsid w:val="43D943C5"/>
    <w:rsid w:val="456A5FEA"/>
    <w:rsid w:val="4DCF12DB"/>
    <w:rsid w:val="4DEC42AF"/>
    <w:rsid w:val="4E590C20"/>
    <w:rsid w:val="4F485404"/>
    <w:rsid w:val="4F54468D"/>
    <w:rsid w:val="4FFA3757"/>
    <w:rsid w:val="50892982"/>
    <w:rsid w:val="531C7485"/>
    <w:rsid w:val="541F4CBC"/>
    <w:rsid w:val="546B5E83"/>
    <w:rsid w:val="55090EB7"/>
    <w:rsid w:val="551241D0"/>
    <w:rsid w:val="56505911"/>
    <w:rsid w:val="56664869"/>
    <w:rsid w:val="56B55763"/>
    <w:rsid w:val="5BF20AE7"/>
    <w:rsid w:val="5C5C440A"/>
    <w:rsid w:val="5D767D9C"/>
    <w:rsid w:val="5E701F2D"/>
    <w:rsid w:val="626C1BA4"/>
    <w:rsid w:val="634C3823"/>
    <w:rsid w:val="648411E5"/>
    <w:rsid w:val="658D45CD"/>
    <w:rsid w:val="669B2BD8"/>
    <w:rsid w:val="66CB7946"/>
    <w:rsid w:val="6A9F63F2"/>
    <w:rsid w:val="6BAA7419"/>
    <w:rsid w:val="702E23C7"/>
    <w:rsid w:val="70711DC0"/>
    <w:rsid w:val="71B444FF"/>
    <w:rsid w:val="71C85416"/>
    <w:rsid w:val="72B623AC"/>
    <w:rsid w:val="762A5E0D"/>
    <w:rsid w:val="76B23CFE"/>
    <w:rsid w:val="79D10E1B"/>
    <w:rsid w:val="7C7E75F8"/>
    <w:rsid w:val="7D4414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 w:firstLine="0" w:firstLineChars="0"/>
    </w:pPr>
    <w:rPr>
      <w:rFonts w:ascii="Times New Roman" w:hAnsi="Times New Roman" w:cs="Times New Roman"/>
      <w:sz w:val="21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2"/>
    <w:next w:val="1"/>
    <w:qFormat/>
    <w:uiPriority w:val="0"/>
    <w:pPr>
      <w:ind w:firstLine="420" w:firstLineChars="100"/>
    </w:pPr>
    <w:rPr>
      <w:rFonts w:ascii="Calibri" w:hAnsi="Calibri" w:eastAsia="宋体" w:cs="Times New Roman"/>
      <w:szCs w:val="22"/>
    </w:rPr>
  </w:style>
  <w:style w:type="paragraph" w:styleId="8">
    <w:name w:val="Body Text First Indent 2"/>
    <w:basedOn w:val="3"/>
    <w:qFormat/>
    <w:uiPriority w:val="0"/>
    <w:pPr>
      <w:spacing w:line="240" w:lineRule="auto"/>
      <w:ind w:firstLine="420" w:firstLineChars="200"/>
    </w:pPr>
    <w:rPr>
      <w:szCs w:val="24"/>
    </w:rPr>
  </w:style>
  <w:style w:type="character" w:styleId="11">
    <w:name w:val="page number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2099</Words>
  <Characters>2173</Characters>
  <Lines>0</Lines>
  <Paragraphs>0</Paragraphs>
  <TotalTime>11</TotalTime>
  <ScaleCrop>false</ScaleCrop>
  <LinksUpToDate>false</LinksUpToDate>
  <CharactersWithSpaces>2175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2020-07-28T09:28:00Z</dcterms:created>
  <dc:creator>易多智Dozi</dc:creator>
  <cp:lastModifiedBy>Sagittarius </cp:lastModifiedBy>
  <cp:lastPrinted>2026-09-14T06:11:00Z</cp:lastPrinted>
  <dcterms:modified xsi:type="dcterms:W3CDTF">2026-09-28T04:19:51Z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B4FB427260DE4E36A9FC04D323594BEF_13</vt:lpwstr>
  </property>
  <property fmtid="{D5CDD505-2E9C-101B-9397-08002B2CF9AE}" pid="4" name="KSOTemplateDocerSaveRecord">
    <vt:lpwstr>eyJoZGlkIjoiOGE2OWQzNTU2NzZjMDI4NzAyYzNmNzI3MGI5OGRiODkiLCJ1c2VySWQiOiI3NDE1Mzc5NzYifQ==</vt:lpwstr>
  </property>
</Properties>
</file>