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F8D37">
      <w:pPr>
        <w:rPr>
          <w:rFonts w:ascii="黑体" w:hAnsi="华文中宋" w:eastAsia="黑体" w:cs="宋体"/>
          <w:color w:val="000000"/>
          <w:kern w:val="0"/>
          <w:sz w:val="32"/>
          <w:szCs w:val="28"/>
        </w:rPr>
      </w:pPr>
      <w:bookmarkStart w:id="0" w:name="_GoBack"/>
      <w:bookmarkEnd w:id="0"/>
      <w:r>
        <w:rPr>
          <w:rFonts w:hint="eastAsia" w:ascii="黑体" w:hAnsi="华文中宋" w:eastAsia="黑体" w:cs="宋体"/>
          <w:color w:val="000000"/>
          <w:kern w:val="0"/>
          <w:sz w:val="32"/>
          <w:szCs w:val="28"/>
        </w:rPr>
        <w:t>附件3</w:t>
      </w:r>
    </w:p>
    <w:p w14:paraId="1F3CC5B7">
      <w:pPr>
        <w:jc w:val="center"/>
        <w:rPr>
          <w:rFonts w:ascii="宋体" w:hAnsi="宋体" w:eastAsia="宋体" w:cs="宋体"/>
          <w:b/>
          <w:bCs/>
          <w:color w:val="2F2F2F"/>
          <w:spacing w:val="15"/>
          <w:sz w:val="44"/>
          <w:szCs w:val="44"/>
        </w:rPr>
      </w:pPr>
      <w:r>
        <w:rPr>
          <w:rFonts w:hint="eastAsia" w:ascii="宋体" w:hAnsi="宋体" w:eastAsia="宋体" w:cs="宋体"/>
          <w:b/>
          <w:bCs/>
          <w:color w:val="2F2F2F"/>
          <w:spacing w:val="15"/>
          <w:sz w:val="44"/>
          <w:szCs w:val="44"/>
        </w:rPr>
        <w:t>就业见习补贴办理指南</w:t>
      </w:r>
    </w:p>
    <w:p w14:paraId="4852EF8F">
      <w:pPr>
        <w:spacing w:line="470" w:lineRule="exact"/>
        <w:jc w:val="left"/>
        <w:rPr>
          <w:rFonts w:ascii="宋体" w:hAnsi="宋体" w:eastAsia="宋体" w:cs="宋体"/>
          <w:color w:val="2F2F2F"/>
          <w:spacing w:val="15"/>
          <w:sz w:val="22"/>
          <w:szCs w:val="22"/>
        </w:rPr>
      </w:pPr>
    </w:p>
    <w:p w14:paraId="3A39BB71">
      <w:pPr>
        <w:ind w:firstLine="70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color w:val="2F2F2F"/>
          <w:spacing w:val="15"/>
          <w:sz w:val="32"/>
          <w:szCs w:val="32"/>
        </w:rPr>
        <w:t>一、受理范围</w:t>
      </w:r>
    </w:p>
    <w:p w14:paraId="599263DF">
      <w:pPr>
        <w:ind w:firstLine="703" w:firstLineChars="200"/>
        <w:jc w:val="left"/>
        <w:rPr>
          <w:rFonts w:ascii="仿宋_GB2312" w:hAnsi="仿宋_GB2312" w:eastAsia="仿宋_GB2312" w:cs="仿宋_GB2312"/>
          <w:b/>
          <w:bCs/>
          <w:color w:val="2F2F2F"/>
          <w:spacing w:val="15"/>
          <w:sz w:val="32"/>
          <w:szCs w:val="32"/>
        </w:rPr>
      </w:pPr>
      <w:r>
        <w:rPr>
          <w:rFonts w:hint="eastAsia" w:ascii="仿宋_GB2312" w:hAnsi="仿宋_GB2312" w:eastAsia="仿宋_GB2312" w:cs="仿宋_GB2312"/>
          <w:b/>
          <w:bCs/>
          <w:color w:val="2F2F2F"/>
          <w:spacing w:val="15"/>
          <w:sz w:val="32"/>
          <w:szCs w:val="32"/>
        </w:rPr>
        <w:t>（一）补贴对象</w:t>
      </w:r>
    </w:p>
    <w:p w14:paraId="4BB05CD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就业见习单位（劳务派遣单位除外）。</w:t>
      </w:r>
    </w:p>
    <w:p w14:paraId="4188BF38">
      <w:pPr>
        <w:ind w:firstLine="703" w:firstLineChars="200"/>
        <w:jc w:val="left"/>
        <w:rPr>
          <w:rFonts w:ascii="仿宋_GB2312" w:hAnsi="仿宋_GB2312" w:eastAsia="仿宋_GB2312" w:cs="仿宋_GB2312"/>
          <w:b/>
          <w:bCs/>
          <w:color w:val="2F2F2F"/>
          <w:spacing w:val="15"/>
          <w:sz w:val="32"/>
          <w:szCs w:val="32"/>
        </w:rPr>
      </w:pPr>
      <w:r>
        <w:rPr>
          <w:rFonts w:hint="eastAsia" w:ascii="仿宋_GB2312" w:hAnsi="仿宋_GB2312" w:eastAsia="仿宋_GB2312" w:cs="仿宋_GB2312"/>
          <w:b/>
          <w:bCs/>
          <w:color w:val="2F2F2F"/>
          <w:spacing w:val="15"/>
          <w:sz w:val="32"/>
          <w:szCs w:val="32"/>
        </w:rPr>
        <w:t>（二）补贴条件</w:t>
      </w:r>
    </w:p>
    <w:p w14:paraId="5DB5916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1.用人单位组织毕业2年内高校毕业生或16-24岁失业青年参加就业见习；</w:t>
      </w:r>
    </w:p>
    <w:p w14:paraId="6305BDA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2.用人单位与见习人员签订见习协议（范本见附表），每月按不低于当地最低工资80%的标准对见习人员支付工作补贴（签订劳动合同并缴纳社会保险费的不符合补贴条件）；</w:t>
      </w:r>
    </w:p>
    <w:p w14:paraId="75A768D0">
      <w:pPr>
        <w:pStyle w:val="6"/>
        <w:widowControl/>
        <w:shd w:val="clear" w:color="auto" w:fill="FFFFFF"/>
        <w:spacing w:beforeAutospacing="0" w:afterAutospacing="0"/>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3.用人单位为见习人员办理人身意外伤害保险或工伤保险（单位见习人员可单项参加工伤保险）。</w:t>
      </w:r>
    </w:p>
    <w:p w14:paraId="13F5F6DD">
      <w:pPr>
        <w:pStyle w:val="5"/>
        <w:ind w:left="0" w:leftChars="0"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二、补贴标准和期限</w:t>
      </w:r>
    </w:p>
    <w:p w14:paraId="31A0C344">
      <w:pPr>
        <w:pStyle w:val="5"/>
        <w:ind w:left="0" w:leftChars="0"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（一）补贴标准</w:t>
      </w:r>
    </w:p>
    <w:p w14:paraId="557FD53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每人每月按不高于当地最低工资标准且不高于用人单位实际支付的工作补贴金额，给予补贴。</w:t>
      </w:r>
    </w:p>
    <w:p w14:paraId="6C59E168">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（二）补贴期限</w:t>
      </w:r>
    </w:p>
    <w:p w14:paraId="1C3220ED">
      <w:pPr>
        <w:pStyle w:val="5"/>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最长不超过12个月。</w:t>
      </w:r>
    </w:p>
    <w:p w14:paraId="7476A48A">
      <w:pPr>
        <w:pStyle w:val="5"/>
        <w:ind w:left="0" w:leftChars="0"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三、申请材料</w:t>
      </w:r>
    </w:p>
    <w:p w14:paraId="16540E29">
      <w:pPr>
        <w:pStyle w:val="5"/>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（一）《就业见习补贴申请表》；</w:t>
      </w:r>
    </w:p>
    <w:p w14:paraId="08DBE655">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（二）《见习协议书》；</w:t>
      </w:r>
    </w:p>
    <w:p w14:paraId="7908D0A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（三）符合条件人员基本身份类证明材料（身份证）、毕业证书（高校毕业生）或就业创业证（失业青年）；</w:t>
      </w:r>
    </w:p>
    <w:p w14:paraId="1AECCF0A">
      <w:pPr>
        <w:pStyle w:val="5"/>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（四）见习单位发放补贴明细账单；</w:t>
      </w:r>
    </w:p>
    <w:p w14:paraId="0425FC73">
      <w:pPr>
        <w:pStyle w:val="5"/>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（五）见习人员人身意外伤害保险发票（参加了工伤保险的可不提供）；</w:t>
      </w:r>
    </w:p>
    <w:p w14:paraId="1C60B77E">
      <w:pPr>
        <w:pStyle w:val="5"/>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（六）用人单位银行基本账户。</w:t>
      </w:r>
    </w:p>
    <w:p w14:paraId="7B9D6585">
      <w:pPr>
        <w:pStyle w:val="5"/>
        <w:ind w:left="420" w:firstLine="321" w:firstLineChars="1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四、办理时限</w:t>
      </w:r>
    </w:p>
    <w:p w14:paraId="39E234D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就业见习单位应于见习结束之日（实际见习时间不少于3个月）起1年内提出补贴申请。</w:t>
      </w:r>
    </w:p>
    <w:p w14:paraId="727918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right"/>
        <w:rPr>
          <w:rFonts w:hint="eastAsia" w:ascii="仿宋_GB2312" w:hAnsi="仿宋_GB2312" w:eastAsia="仿宋_GB2312" w:cs="仿宋_GB2312"/>
          <w:color w:val="333333"/>
          <w:kern w:val="0"/>
          <w:sz w:val="32"/>
          <w:szCs w:val="32"/>
          <w:lang w:val="en-US" w:eastAsia="zh-CN" w:bidi="ar-SA"/>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37CA6">
    <w:pPr>
      <w:pStyle w:val="3"/>
      <w:jc w:val="center"/>
    </w:pPr>
    <w:r>
      <w:fldChar w:fldCharType="begin"/>
    </w:r>
    <w:r>
      <w:instrText xml:space="preserve"> PAGE   \* MERGEFORMAT </w:instrText>
    </w:r>
    <w:r>
      <w:fldChar w:fldCharType="separate"/>
    </w:r>
    <w:r>
      <w:rPr>
        <w:lang w:val="zh-CN"/>
      </w:rPr>
      <w:t>4</w:t>
    </w:r>
    <w:r>
      <w:rPr>
        <w:lang w:val="zh-CN"/>
      </w:rPr>
      <w:fldChar w:fldCharType="end"/>
    </w:r>
  </w:p>
  <w:p w14:paraId="074E060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C8CD6">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4NTJhMmNkMmQ4ZDQzMzIzMDQ0ZWU5MjUxZTZmYTgifQ=="/>
  </w:docVars>
  <w:rsids>
    <w:rsidRoot w:val="00000000"/>
    <w:rsid w:val="07122292"/>
    <w:rsid w:val="12062D4C"/>
    <w:rsid w:val="1A556446"/>
    <w:rsid w:val="1E1A4B3E"/>
    <w:rsid w:val="26A12BEB"/>
    <w:rsid w:val="26A60E77"/>
    <w:rsid w:val="283F26BC"/>
    <w:rsid w:val="33C003B3"/>
    <w:rsid w:val="3B862684"/>
    <w:rsid w:val="3D606E1E"/>
    <w:rsid w:val="57B036AB"/>
    <w:rsid w:val="6965484C"/>
    <w:rsid w:val="6B2E7F34"/>
    <w:rsid w:val="7DB859C6"/>
    <w:rsid w:val="7DE12BD5"/>
    <w:rsid w:val="7E2F1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unhideWhenUsed/>
    <w:qFormat/>
    <w:uiPriority w:val="39"/>
    <w:pPr>
      <w:ind w:left="20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460</Words>
  <Characters>470</Characters>
  <Lines>0</Lines>
  <Paragraphs>0</Paragraphs>
  <TotalTime>0</TotalTime>
  <ScaleCrop>false</ScaleCrop>
  <LinksUpToDate>false</LinksUpToDate>
  <CharactersWithSpaces>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2025-08-06T08:33:00Z</dcterms:created>
  <dc:creator>Administrator</dc:creator>
  <cp:lastModifiedBy>晨晨</cp:lastModifiedBy>
  <dcterms:modified xsi:type="dcterms:W3CDTF">2026-09-22T03:44:23Z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eyJoZGlkIjoiYWFjMWRmODU0MWM2OWJjNTk5YTJkN2MxYTM5ZWRjMmUiLCJ1c2VySWQiOiI4MzU4OTk4ODYifQ==</vt:lpwstr>
  </property>
  <property fmtid="{D5CDD505-2E9C-101B-9397-08002B2CF9AE}" pid="4" name="ICV">
    <vt:lpwstr>1B095820DBEE49BE885341E8F3AD8EDB_13</vt:lpwstr>
  </property>
</Properties>
</file>