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D4D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</w:p>
    <w:p w14:paraId="3E110F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sz w:val="36"/>
          <w:szCs w:val="36"/>
          <w:lang w:val="en-US" w:eastAsia="zh-CN"/>
        </w:rPr>
        <w:t>2026年永丰县医投集团公开招聘工作人员岗位表</w:t>
      </w:r>
    </w:p>
    <w:tbl>
      <w:tblPr>
        <w:tblStyle w:val="3"/>
        <w:tblW w:w="96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722"/>
        <w:gridCol w:w="897"/>
        <w:gridCol w:w="725"/>
        <w:gridCol w:w="724"/>
        <w:gridCol w:w="2862"/>
        <w:gridCol w:w="3149"/>
      </w:tblGrid>
      <w:tr w14:paraId="235CE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39" w:type="dxa"/>
            <w:vAlign w:val="center"/>
          </w:tcPr>
          <w:p w14:paraId="156FA91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722" w:type="dxa"/>
            <w:vAlign w:val="center"/>
          </w:tcPr>
          <w:p w14:paraId="27972ED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897" w:type="dxa"/>
            <w:vAlign w:val="center"/>
          </w:tcPr>
          <w:p w14:paraId="7F7081F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岗位代码</w:t>
            </w:r>
          </w:p>
        </w:tc>
        <w:tc>
          <w:tcPr>
            <w:tcW w:w="725" w:type="dxa"/>
            <w:vAlign w:val="center"/>
          </w:tcPr>
          <w:p w14:paraId="137AE10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724" w:type="dxa"/>
            <w:vAlign w:val="center"/>
          </w:tcPr>
          <w:p w14:paraId="5030CFF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2862" w:type="dxa"/>
            <w:vAlign w:val="center"/>
          </w:tcPr>
          <w:p w14:paraId="7C5370E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3149" w:type="dxa"/>
            <w:vAlign w:val="center"/>
          </w:tcPr>
          <w:p w14:paraId="1633784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岗位条件</w:t>
            </w:r>
          </w:p>
        </w:tc>
      </w:tr>
      <w:tr w14:paraId="50583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4" w:hRule="atLeast"/>
        </w:trPr>
        <w:tc>
          <w:tcPr>
            <w:tcW w:w="539" w:type="dxa"/>
            <w:vAlign w:val="center"/>
          </w:tcPr>
          <w:p w14:paraId="68284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722" w:type="dxa"/>
            <w:vAlign w:val="center"/>
          </w:tcPr>
          <w:p w14:paraId="3FB3D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法务审计岗</w:t>
            </w:r>
          </w:p>
        </w:tc>
        <w:tc>
          <w:tcPr>
            <w:tcW w:w="897" w:type="dxa"/>
            <w:vAlign w:val="center"/>
          </w:tcPr>
          <w:p w14:paraId="2816B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202601</w:t>
            </w:r>
          </w:p>
        </w:tc>
        <w:tc>
          <w:tcPr>
            <w:tcW w:w="725" w:type="dxa"/>
            <w:vAlign w:val="center"/>
          </w:tcPr>
          <w:p w14:paraId="63546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724" w:type="dxa"/>
            <w:vAlign w:val="center"/>
          </w:tcPr>
          <w:p w14:paraId="6370F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2862" w:type="dxa"/>
            <w:vAlign w:val="center"/>
          </w:tcPr>
          <w:p w14:paraId="52CB7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1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1"/>
                <w:sz w:val="30"/>
                <w:szCs w:val="30"/>
                <w:lang w:val="en-US" w:eastAsia="zh-CN" w:bidi="ar-SA"/>
              </w:rPr>
              <w:t>专科：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1"/>
                <w:sz w:val="30"/>
                <w:szCs w:val="30"/>
                <w:lang w:val="en-US" w:eastAsia="zh-CN" w:bidi="ar-SA"/>
              </w:rPr>
              <w:t>法律事务（580401）</w:t>
            </w:r>
          </w:p>
          <w:p w14:paraId="15E67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1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1"/>
                <w:sz w:val="30"/>
                <w:szCs w:val="30"/>
                <w:lang w:val="en-US" w:eastAsia="zh-CN" w:bidi="ar-SA"/>
              </w:rPr>
              <w:t>本科：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1"/>
                <w:sz w:val="30"/>
                <w:szCs w:val="30"/>
                <w:lang w:val="en-US" w:eastAsia="zh-CN" w:bidi="ar-SA"/>
              </w:rPr>
              <w:t>法学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1"/>
                <w:sz w:val="30"/>
                <w:szCs w:val="30"/>
                <w:lang w:val="en-US" w:eastAsia="zh-CN" w:bidi="ar-SA"/>
              </w:rPr>
              <w:t>类（0301）</w:t>
            </w:r>
          </w:p>
          <w:p w14:paraId="61401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1"/>
                <w:sz w:val="30"/>
                <w:szCs w:val="30"/>
                <w:lang w:val="en-US" w:eastAsia="zh-CN" w:bidi="ar-SA"/>
              </w:rPr>
              <w:t>研究生：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1"/>
                <w:sz w:val="30"/>
                <w:szCs w:val="30"/>
                <w:lang w:val="en-US" w:eastAsia="zh-CN" w:bidi="ar-SA"/>
              </w:rPr>
              <w:t>法学（0301）法律（0351）</w:t>
            </w:r>
          </w:p>
        </w:tc>
        <w:tc>
          <w:tcPr>
            <w:tcW w:w="3149" w:type="dxa"/>
            <w:shd w:val="clear" w:color="auto" w:fill="auto"/>
            <w:vAlign w:val="center"/>
          </w:tcPr>
          <w:p w14:paraId="5A105322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1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"/>
                <w:sz w:val="30"/>
                <w:szCs w:val="30"/>
                <w:lang w:val="en-US" w:eastAsia="zh-CN" w:bidi="ar-SA"/>
              </w:rPr>
              <w:t>1.年龄40周岁及以下；</w:t>
            </w:r>
          </w:p>
          <w:p w14:paraId="28776325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1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"/>
                <w:sz w:val="30"/>
                <w:szCs w:val="30"/>
                <w:lang w:val="en-US" w:eastAsia="zh-CN" w:bidi="ar-SA"/>
              </w:rPr>
              <w:t>2.具有3年及以上法务、合同审核、合规管理相关工作经验；</w:t>
            </w:r>
          </w:p>
          <w:p w14:paraId="1E64475C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1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"/>
                <w:sz w:val="30"/>
                <w:szCs w:val="30"/>
                <w:lang w:val="en-US" w:eastAsia="zh-CN" w:bidi="ar-SA"/>
              </w:rPr>
              <w:t>3.要求第一学历为法学类专业；</w:t>
            </w:r>
          </w:p>
          <w:p w14:paraId="1023EFE5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1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"/>
                <w:sz w:val="30"/>
                <w:szCs w:val="30"/>
                <w:lang w:val="en-US" w:eastAsia="zh-CN" w:bidi="ar-SA"/>
              </w:rPr>
              <w:t>4.有法律职业资格B证及以上加2分（按最高等级证书加分且仅加一次）。</w:t>
            </w:r>
          </w:p>
        </w:tc>
      </w:tr>
      <w:tr w14:paraId="1C3D6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6" w:hRule="atLeast"/>
        </w:trPr>
        <w:tc>
          <w:tcPr>
            <w:tcW w:w="539" w:type="dxa"/>
            <w:vAlign w:val="center"/>
          </w:tcPr>
          <w:p w14:paraId="1FF38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722" w:type="dxa"/>
            <w:vAlign w:val="center"/>
          </w:tcPr>
          <w:p w14:paraId="7D5D2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财务岗</w:t>
            </w:r>
          </w:p>
        </w:tc>
        <w:tc>
          <w:tcPr>
            <w:tcW w:w="897" w:type="dxa"/>
            <w:vAlign w:val="center"/>
          </w:tcPr>
          <w:p w14:paraId="3800C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202602</w:t>
            </w:r>
          </w:p>
        </w:tc>
        <w:tc>
          <w:tcPr>
            <w:tcW w:w="725" w:type="dxa"/>
            <w:vAlign w:val="center"/>
          </w:tcPr>
          <w:p w14:paraId="22510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724" w:type="dxa"/>
            <w:vAlign w:val="center"/>
          </w:tcPr>
          <w:p w14:paraId="63870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2862" w:type="dxa"/>
            <w:vAlign w:val="center"/>
          </w:tcPr>
          <w:p w14:paraId="0B16B5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1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1"/>
                <w:sz w:val="30"/>
                <w:szCs w:val="30"/>
                <w:lang w:val="en-US" w:eastAsia="zh-CN"/>
              </w:rPr>
              <w:t>大专：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1"/>
                <w:sz w:val="30"/>
                <w:szCs w:val="30"/>
                <w:lang w:val="en-US" w:eastAsia="zh-CN"/>
              </w:rPr>
              <w:t>金融类（5302）财务会计类（5303）</w:t>
            </w:r>
          </w:p>
          <w:p w14:paraId="62F83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1"/>
                <w:sz w:val="30"/>
                <w:szCs w:val="30"/>
                <w:lang w:val="en-US" w:eastAsia="zh-CN"/>
              </w:rPr>
              <w:t>本科：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1"/>
                <w:sz w:val="30"/>
                <w:szCs w:val="30"/>
                <w:lang w:val="en-US" w:eastAsia="zh-CN"/>
              </w:rPr>
              <w:t>金融学类（0203）财务管理（120204）审计（120207）会计学（120203K）</w:t>
            </w:r>
          </w:p>
        </w:tc>
        <w:tc>
          <w:tcPr>
            <w:tcW w:w="3149" w:type="dxa"/>
            <w:shd w:val="clear" w:color="auto" w:fill="auto"/>
            <w:vAlign w:val="center"/>
          </w:tcPr>
          <w:p w14:paraId="579C2137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1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"/>
                <w:sz w:val="30"/>
                <w:szCs w:val="30"/>
                <w:lang w:val="en-US" w:eastAsia="zh-CN" w:bidi="ar-SA"/>
              </w:rPr>
              <w:t>1.年龄35周岁及以下；</w:t>
            </w:r>
          </w:p>
          <w:p w14:paraId="20BBCB3F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1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"/>
                <w:sz w:val="30"/>
                <w:szCs w:val="30"/>
                <w:lang w:val="en-US" w:eastAsia="zh-CN" w:bidi="ar-SA"/>
              </w:rPr>
              <w:t>2.具有2年以上企业会计工作经验且持有初级会计专业技术资格证书；</w:t>
            </w:r>
          </w:p>
          <w:p w14:paraId="7A10B190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1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"/>
                <w:sz w:val="30"/>
                <w:szCs w:val="30"/>
                <w:lang w:val="en-US" w:eastAsia="zh-CN" w:bidi="ar-SA"/>
              </w:rPr>
              <w:t>3.有中级会计专业技术资格证书及以上加2分（按最高等级证书加分且仅加一次）。</w:t>
            </w:r>
          </w:p>
        </w:tc>
      </w:tr>
    </w:tbl>
    <w:p w14:paraId="6B70E917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18030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ESI仿宋-GB1300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9FE2394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BF4C0E"/>
    <w:rsid w:val="097721BF"/>
    <w:rsid w:val="0DE97B57"/>
    <w:rsid w:val="1DFB00B1"/>
    <w:rsid w:val="477479D1"/>
    <w:rsid w:val="6AEE88A6"/>
    <w:rsid w:val="FFBF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_Style 13"/>
    <w:autoRedefine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371</Characters>
  <Lines>0</Lines>
  <Paragraphs>0</Paragraphs>
  <TotalTime>0</TotalTime>
  <ScaleCrop>false</ScaleCrop>
  <LinksUpToDate>false</LinksUpToDate>
  <CharactersWithSpaces>372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2026-09-14T19:33:00Z</dcterms:created>
  <dc:creator>zhubing</dc:creator>
  <cp:lastModifiedBy>见素抱朴</cp:lastModifiedBy>
  <dcterms:modified xsi:type="dcterms:W3CDTF">2026-09-20T08:58:26Z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EDE9981029D30861096BA76A6C943C9B_41</vt:lpwstr>
  </property>
  <property fmtid="{D5CDD505-2E9C-101B-9397-08002B2CF9AE}" pid="4" name="KSOTemplateDocerSaveRecord">
    <vt:lpwstr>eyJoZGlkIjoiNGFjMjBiYTUyZjRhMTVjYjMzYjY4NzI5MjFmMzFhNTIiLCJ1c2VySWQiOiIzMTc1MjM0NjUifQ==</vt:lpwstr>
  </property>
</Properties>
</file>