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30D1A">
      <w:pPr>
        <w:autoSpaceDE w:val="0"/>
        <w:adjustRightInd w:val="0"/>
        <w:snapToGrid w:val="0"/>
        <w:spacing w:after="156" w:afterLines="50" w:line="320" w:lineRule="exact"/>
        <w:jc w:val="left"/>
        <w:rPr>
          <w:rFonts w:hint="default" w:ascii="黑体" w:hAnsi="黑体" w:eastAsia="黑体" w:cs="黑体"/>
          <w:b w:val="0"/>
          <w:bCs w:val="0"/>
          <w:spacing w:val="6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6"/>
          <w:sz w:val="28"/>
          <w:szCs w:val="28"/>
          <w:lang w:val="en-US" w:eastAsia="zh-CN"/>
        </w:rPr>
        <w:t>附件2</w:t>
      </w:r>
    </w:p>
    <w:p w14:paraId="2530FAD9">
      <w:pPr>
        <w:spacing w:line="56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40"/>
          <w:szCs w:val="40"/>
          <w:lang w:val="en-US" w:eastAsia="zh-CN"/>
        </w:rPr>
        <w:t>江西管理职业学院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  <w:t>应聘人员近亲属报告承诺书</w:t>
      </w:r>
    </w:p>
    <w:p w14:paraId="704E717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</w:pPr>
    </w:p>
    <w:tbl>
      <w:tblPr>
        <w:tblStyle w:val="3"/>
        <w:tblW w:w="94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0288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24039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263D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B5CCE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D3091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3F21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27BEA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FFA2C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47866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CCBB">
            <w:pPr>
              <w:autoSpaceDE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9FC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7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E2E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一、近亲属关系类型</w:t>
            </w: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  <w:lang w:eastAsia="zh-CN"/>
              </w:rPr>
              <w:t>：</w:t>
            </w:r>
          </w:p>
          <w:p w14:paraId="0C684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8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  <w:lang w:eastAsia="zh-CN"/>
              </w:rPr>
              <w:t>（一）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夫妻关系;</w:t>
            </w:r>
          </w:p>
          <w:p w14:paraId="5DABB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  <w:lang w:eastAsia="zh-CN"/>
              </w:rPr>
              <w:t>（二）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  <w:lang w:eastAsia="zh-CN"/>
              </w:rPr>
              <w:t>；</w:t>
            </w:r>
          </w:p>
          <w:p w14:paraId="064E2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  <w:lang w:eastAsia="zh-CN"/>
              </w:rPr>
              <w:t>（三）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  <w:lang w:eastAsia="zh-CN"/>
              </w:rPr>
              <w:t>；</w:t>
            </w:r>
          </w:p>
          <w:p w14:paraId="175BB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  <w:lang w:eastAsia="zh-CN"/>
              </w:rPr>
              <w:t>（四）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  <w:lang w:eastAsia="zh-CN"/>
              </w:rPr>
              <w:t>；</w:t>
            </w:r>
          </w:p>
          <w:p w14:paraId="7422E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  <w:lang w:eastAsia="zh-CN"/>
              </w:rPr>
              <w:t>（五）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  <w:szCs w:val="36"/>
              </w:rPr>
              <w:t>其他亲属关系，包括养父母子女、形成抚养关系的继父母子女及由此形成的直系血亲、三代以内旁系血亲和近姻亲关系。</w:t>
            </w:r>
          </w:p>
          <w:p w14:paraId="56F4B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二、应聘人员如存在上述近亲属目前就职于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val="en-US" w:eastAsia="zh-CN"/>
              </w:rPr>
              <w:t>我单位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8"/>
                <w:szCs w:val="28"/>
              </w:rPr>
              <w:t>名一栏填写“无”。</w:t>
            </w:r>
          </w:p>
        </w:tc>
      </w:tr>
      <w:tr w14:paraId="6FA52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4E554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23CB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F5851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F30E52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7271A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BDDC9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F6432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15D6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DB89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AFD62A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E1DBD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C01D4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C264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883D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8C919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B6A0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F67B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252047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F06DD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2735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73191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B4BA3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9A91A5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D4CD6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3D8F2">
            <w:pPr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54A80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CD905">
            <w:pPr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1ACE8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B216D">
            <w:pPr>
              <w:spacing w:line="240" w:lineRule="auto"/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55CABCA0">
            <w:pPr>
              <w:spacing w:line="24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/>
                <w:b/>
                <w:bCs/>
                <w:color w:val="FF0000"/>
                <w:kern w:val="0"/>
                <w:sz w:val="15"/>
                <w:szCs w:val="15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56FF0E38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31EBE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7C547C-C25B-4777-BD69-BFC5F50D06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0695D3AA-E0AC-4ECF-956D-C842D46F31A1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3C2FEC64-025E-4388-8550-E5DCAC043BB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BAD5DAF-BE30-4422-8FCC-07BCCBC723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F15AD"/>
    <w:rsid w:val="17C4240D"/>
    <w:rsid w:val="1BE532A6"/>
    <w:rsid w:val="613F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2026-09-15T03:10:00Z</dcterms:created>
  <dc:creator>陈文彬</dc:creator>
  <cp:lastModifiedBy>陈文彬</cp:lastModifiedBy>
  <dcterms:modified xsi:type="dcterms:W3CDTF">2026-09-15T03:12:14Z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790ACE4DD75B4E7F979197494D7D1C0B_13</vt:lpwstr>
  </property>
  <property fmtid="{D5CDD505-2E9C-101B-9397-08002B2CF9AE}" pid="4" name="KSOTemplateDocerSaveRecord">
    <vt:lpwstr>eyJoZGlkIjoiZTM0ZThkZGE5YTFjMTE3YmIyM2EwZjA0YzcyZDNjYTkiLCJ1c2VySWQiOiIyNTE5NjE1OTAifQ==</vt:lpwstr>
  </property>
</Properties>
</file>