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DB08A" w14:textId="77777777" w:rsidR="003602AA" w:rsidRPr="003602AA" w:rsidRDefault="003602AA" w:rsidP="003602AA">
      <w:pPr>
        <w:spacing w:line="560" w:lineRule="exact"/>
        <w:jc w:val="left"/>
        <w:rPr>
          <w:rFonts w:ascii="黑体" w:eastAsia="黑体" w:hAnsi="黑体" w:cs="黑体" w:hint="eastAsia"/>
        </w:rPr>
      </w:pPr>
      <w:r w:rsidRPr="003602AA">
        <w:rPr>
          <w:rFonts w:ascii="黑体" w:eastAsia="黑体" w:hAnsi="黑体" w:cs="黑体" w:hint="eastAsia"/>
        </w:rPr>
        <w:t>附件1：</w:t>
      </w:r>
    </w:p>
    <w:p w14:paraId="277A5821" w14:textId="77777777" w:rsidR="003602AA" w:rsidRPr="003602AA" w:rsidRDefault="003602AA" w:rsidP="003602AA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3602AA">
        <w:rPr>
          <w:rFonts w:ascii="方正小标宋简体" w:eastAsia="方正小标宋简体" w:hAnsi="方正小标宋简体" w:cs="方正小标宋简体" w:hint="eastAsia"/>
          <w:sz w:val="44"/>
          <w:szCs w:val="44"/>
        </w:rPr>
        <w:t>常州市筑鑫建筑结构设计事务所有限公司</w:t>
      </w:r>
    </w:p>
    <w:p w14:paraId="1B93B418" w14:textId="77777777" w:rsidR="003602AA" w:rsidRPr="003602AA" w:rsidRDefault="003602AA" w:rsidP="003602AA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3602AA"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2026年公开招聘专业人才岗位表</w:t>
      </w:r>
    </w:p>
    <w:tbl>
      <w:tblPr>
        <w:tblStyle w:val="af2"/>
        <w:tblW w:w="14171" w:type="dxa"/>
        <w:jc w:val="center"/>
        <w:tblLayout w:type="fixed"/>
        <w:tblLook w:val="04A0" w:firstRow="1" w:lastRow="0" w:firstColumn="1" w:lastColumn="0" w:noHBand="0" w:noVBand="1"/>
      </w:tblPr>
      <w:tblGrid>
        <w:gridCol w:w="930"/>
        <w:gridCol w:w="1975"/>
        <w:gridCol w:w="835"/>
        <w:gridCol w:w="3000"/>
        <w:gridCol w:w="5431"/>
        <w:gridCol w:w="2000"/>
      </w:tblGrid>
      <w:tr w:rsidR="003602AA" w:rsidRPr="003602AA" w14:paraId="227EA776" w14:textId="77777777" w:rsidTr="003602AA">
        <w:trPr>
          <w:trHeight w:val="443"/>
          <w:jc w:val="center"/>
        </w:trPr>
        <w:tc>
          <w:tcPr>
            <w:tcW w:w="930" w:type="dxa"/>
            <w:vMerge w:val="restart"/>
            <w:vAlign w:val="center"/>
          </w:tcPr>
          <w:p w14:paraId="0C70C8D9" w14:textId="77777777" w:rsidR="003602AA" w:rsidRPr="003602AA" w:rsidRDefault="003602AA" w:rsidP="005F1F78">
            <w:pPr>
              <w:pStyle w:val="2"/>
              <w:widowControl/>
              <w:overflowPunct w:val="0"/>
              <w:topLinePunct/>
              <w:spacing w:line="360" w:lineRule="exact"/>
              <w:jc w:val="center"/>
              <w:rPr>
                <w:rFonts w:ascii="Times New Roman" w:eastAsia="仿宋_GB2312" w:hAnsi="Times New Roman"/>
                <w:b/>
                <w:bCs/>
                <w:color w:val="auto"/>
                <w:kern w:val="2"/>
                <w:sz w:val="28"/>
                <w:szCs w:val="28"/>
              </w:rPr>
            </w:pPr>
            <w:r w:rsidRPr="003602AA">
              <w:rPr>
                <w:rFonts w:ascii="Times New Roman" w:eastAsia="仿宋_GB2312" w:hAnsi="Times New Roman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序号</w:t>
            </w:r>
          </w:p>
        </w:tc>
        <w:tc>
          <w:tcPr>
            <w:tcW w:w="1975" w:type="dxa"/>
            <w:vMerge w:val="restart"/>
            <w:vAlign w:val="center"/>
          </w:tcPr>
          <w:p w14:paraId="5DD5F549" w14:textId="77777777" w:rsidR="003602AA" w:rsidRPr="003602AA" w:rsidRDefault="003602AA" w:rsidP="005F1F78">
            <w:pPr>
              <w:pStyle w:val="2"/>
              <w:widowControl/>
              <w:overflowPunct w:val="0"/>
              <w:topLinePunct/>
              <w:spacing w:line="360" w:lineRule="exact"/>
              <w:jc w:val="center"/>
              <w:rPr>
                <w:rFonts w:ascii="Times New Roman" w:eastAsia="仿宋_GB2312" w:hAnsi="Times New Roman"/>
                <w:b/>
                <w:bCs/>
                <w:color w:val="auto"/>
                <w:kern w:val="2"/>
                <w:sz w:val="28"/>
                <w:szCs w:val="28"/>
              </w:rPr>
            </w:pPr>
            <w:r w:rsidRPr="003602AA">
              <w:rPr>
                <w:rFonts w:ascii="Times New Roman" w:eastAsia="仿宋_GB2312" w:hAnsi="Times New Roman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岗位名称</w:t>
            </w:r>
          </w:p>
        </w:tc>
        <w:tc>
          <w:tcPr>
            <w:tcW w:w="835" w:type="dxa"/>
            <w:vMerge w:val="restart"/>
            <w:vAlign w:val="center"/>
          </w:tcPr>
          <w:p w14:paraId="742FE428" w14:textId="77777777" w:rsidR="003602AA" w:rsidRPr="003602AA" w:rsidRDefault="003602AA" w:rsidP="005F1F78">
            <w:pPr>
              <w:pStyle w:val="2"/>
              <w:widowControl/>
              <w:overflowPunct w:val="0"/>
              <w:topLinePunct/>
              <w:spacing w:line="360" w:lineRule="exact"/>
              <w:jc w:val="center"/>
              <w:rPr>
                <w:rFonts w:ascii="Times New Roman" w:eastAsia="仿宋_GB2312" w:hAnsi="Times New Roman"/>
                <w:b/>
                <w:bCs/>
                <w:color w:val="auto"/>
                <w:kern w:val="2"/>
                <w:sz w:val="28"/>
                <w:szCs w:val="28"/>
              </w:rPr>
            </w:pPr>
            <w:r w:rsidRPr="003602AA">
              <w:rPr>
                <w:rFonts w:ascii="Times New Roman" w:eastAsia="仿宋_GB2312" w:hAnsi="Times New Roman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招聘人数</w:t>
            </w:r>
          </w:p>
        </w:tc>
        <w:tc>
          <w:tcPr>
            <w:tcW w:w="8431" w:type="dxa"/>
            <w:gridSpan w:val="2"/>
            <w:vAlign w:val="center"/>
          </w:tcPr>
          <w:p w14:paraId="6C50CF49" w14:textId="77777777" w:rsidR="003602AA" w:rsidRPr="003602AA" w:rsidRDefault="003602AA" w:rsidP="005F1F78">
            <w:pPr>
              <w:pStyle w:val="2"/>
              <w:widowControl/>
              <w:overflowPunct w:val="0"/>
              <w:topLinePunct/>
              <w:spacing w:line="360" w:lineRule="exact"/>
              <w:jc w:val="center"/>
              <w:rPr>
                <w:rFonts w:ascii="Times New Roman" w:eastAsia="仿宋_GB2312" w:hAnsi="Times New Roman"/>
                <w:b/>
                <w:bCs/>
                <w:color w:val="auto"/>
                <w:kern w:val="2"/>
                <w:sz w:val="28"/>
                <w:szCs w:val="28"/>
              </w:rPr>
            </w:pPr>
            <w:r w:rsidRPr="003602AA">
              <w:rPr>
                <w:rFonts w:ascii="Times New Roman" w:eastAsia="仿宋_GB2312" w:hAnsi="Times New Roman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岗位要求</w:t>
            </w:r>
          </w:p>
        </w:tc>
        <w:tc>
          <w:tcPr>
            <w:tcW w:w="2000" w:type="dxa"/>
            <w:vAlign w:val="center"/>
          </w:tcPr>
          <w:p w14:paraId="732D0DFD" w14:textId="77777777" w:rsidR="003602AA" w:rsidRPr="003602AA" w:rsidRDefault="003602AA" w:rsidP="005F1F78">
            <w:pPr>
              <w:pStyle w:val="2"/>
              <w:widowControl/>
              <w:overflowPunct w:val="0"/>
              <w:topLinePunct/>
              <w:spacing w:line="360" w:lineRule="exact"/>
              <w:jc w:val="center"/>
              <w:rPr>
                <w:rFonts w:ascii="Times New Roman" w:eastAsia="仿宋_GB2312" w:hAnsi="Times New Roman"/>
                <w:b/>
                <w:bCs/>
                <w:color w:val="auto"/>
                <w:kern w:val="2"/>
                <w:sz w:val="28"/>
                <w:szCs w:val="28"/>
              </w:rPr>
            </w:pPr>
          </w:p>
        </w:tc>
      </w:tr>
      <w:tr w:rsidR="003602AA" w:rsidRPr="003602AA" w14:paraId="76627919" w14:textId="77777777" w:rsidTr="003602AA">
        <w:trPr>
          <w:trHeight w:val="677"/>
          <w:jc w:val="center"/>
        </w:trPr>
        <w:tc>
          <w:tcPr>
            <w:tcW w:w="930" w:type="dxa"/>
            <w:vMerge/>
            <w:vAlign w:val="center"/>
          </w:tcPr>
          <w:p w14:paraId="6FEB19C7" w14:textId="77777777" w:rsidR="003602AA" w:rsidRPr="003602AA" w:rsidRDefault="003602AA" w:rsidP="005F1F78">
            <w:pPr>
              <w:pStyle w:val="2"/>
              <w:widowControl/>
              <w:overflowPunct w:val="0"/>
              <w:topLinePunct/>
              <w:spacing w:line="360" w:lineRule="exact"/>
              <w:jc w:val="center"/>
              <w:rPr>
                <w:rFonts w:ascii="Times New Roman" w:eastAsia="仿宋_GB2312" w:hAnsi="Times New Roman"/>
                <w:b/>
                <w:bCs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1975" w:type="dxa"/>
            <w:vMerge/>
            <w:vAlign w:val="center"/>
          </w:tcPr>
          <w:p w14:paraId="2948E52D" w14:textId="77777777" w:rsidR="003602AA" w:rsidRPr="003602AA" w:rsidRDefault="003602AA" w:rsidP="005F1F78">
            <w:pPr>
              <w:pStyle w:val="2"/>
              <w:widowControl/>
              <w:overflowPunct w:val="0"/>
              <w:topLinePunct/>
              <w:spacing w:line="360" w:lineRule="exact"/>
              <w:jc w:val="center"/>
              <w:rPr>
                <w:rFonts w:ascii="Times New Roman" w:eastAsia="仿宋_GB2312" w:hAnsi="Times New Roman"/>
                <w:b/>
                <w:bCs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835" w:type="dxa"/>
            <w:vMerge/>
            <w:vAlign w:val="center"/>
          </w:tcPr>
          <w:p w14:paraId="6C8CA8D1" w14:textId="77777777" w:rsidR="003602AA" w:rsidRPr="003602AA" w:rsidRDefault="003602AA" w:rsidP="005F1F78">
            <w:pPr>
              <w:pStyle w:val="2"/>
              <w:widowControl/>
              <w:overflowPunct w:val="0"/>
              <w:topLinePunct/>
              <w:spacing w:line="360" w:lineRule="exact"/>
              <w:jc w:val="center"/>
              <w:rPr>
                <w:rFonts w:ascii="Times New Roman" w:eastAsia="仿宋_GB2312" w:hAnsi="Times New Roman"/>
                <w:b/>
                <w:bCs/>
                <w:color w:val="auto"/>
                <w:kern w:val="2"/>
                <w:sz w:val="28"/>
                <w:szCs w:val="28"/>
              </w:rPr>
            </w:pPr>
          </w:p>
        </w:tc>
        <w:tc>
          <w:tcPr>
            <w:tcW w:w="3000" w:type="dxa"/>
            <w:vAlign w:val="center"/>
          </w:tcPr>
          <w:p w14:paraId="6B353FFA" w14:textId="77777777" w:rsidR="003602AA" w:rsidRPr="003602AA" w:rsidRDefault="003602AA" w:rsidP="005F1F78">
            <w:pPr>
              <w:pStyle w:val="2"/>
              <w:widowControl/>
              <w:overflowPunct w:val="0"/>
              <w:topLinePunct/>
              <w:spacing w:line="360" w:lineRule="exact"/>
              <w:jc w:val="center"/>
              <w:rPr>
                <w:rFonts w:ascii="Times New Roman" w:eastAsia="仿宋_GB2312" w:hAnsi="Times New Roman"/>
                <w:b/>
                <w:bCs/>
                <w:color w:val="auto"/>
                <w:kern w:val="2"/>
                <w:sz w:val="28"/>
                <w:szCs w:val="28"/>
              </w:rPr>
            </w:pPr>
            <w:r w:rsidRPr="003602AA">
              <w:rPr>
                <w:rFonts w:ascii="Times New Roman" w:eastAsia="仿宋_GB2312" w:hAnsi="Times New Roman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岗位职责</w:t>
            </w:r>
          </w:p>
        </w:tc>
        <w:tc>
          <w:tcPr>
            <w:tcW w:w="5431" w:type="dxa"/>
            <w:vAlign w:val="center"/>
          </w:tcPr>
          <w:p w14:paraId="74E442F1" w14:textId="77777777" w:rsidR="003602AA" w:rsidRPr="003602AA" w:rsidRDefault="003602AA" w:rsidP="005F1F78">
            <w:pPr>
              <w:pStyle w:val="2"/>
              <w:widowControl/>
              <w:overflowPunct w:val="0"/>
              <w:topLinePunct/>
              <w:spacing w:line="360" w:lineRule="exact"/>
              <w:jc w:val="center"/>
              <w:rPr>
                <w:rFonts w:ascii="Times New Roman" w:eastAsia="仿宋_GB2312" w:hAnsi="Times New Roman"/>
                <w:b/>
                <w:bCs/>
                <w:color w:val="auto"/>
                <w:kern w:val="2"/>
                <w:sz w:val="28"/>
                <w:szCs w:val="28"/>
              </w:rPr>
            </w:pPr>
            <w:r w:rsidRPr="003602AA">
              <w:rPr>
                <w:rFonts w:ascii="Times New Roman" w:eastAsia="仿宋_GB2312" w:hAnsi="Times New Roman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任职要求</w:t>
            </w:r>
          </w:p>
        </w:tc>
        <w:tc>
          <w:tcPr>
            <w:tcW w:w="2000" w:type="dxa"/>
            <w:vAlign w:val="center"/>
          </w:tcPr>
          <w:p w14:paraId="73E911C2" w14:textId="77777777" w:rsidR="003602AA" w:rsidRPr="003602AA" w:rsidRDefault="003602AA" w:rsidP="005F1F78">
            <w:pPr>
              <w:pStyle w:val="2"/>
              <w:widowControl/>
              <w:overflowPunct w:val="0"/>
              <w:topLinePunct/>
              <w:spacing w:line="360" w:lineRule="exact"/>
              <w:jc w:val="center"/>
              <w:rPr>
                <w:rFonts w:ascii="Times New Roman" w:eastAsia="仿宋_GB2312" w:hAnsi="Times New Roman"/>
                <w:b/>
                <w:bCs/>
                <w:color w:val="auto"/>
                <w:kern w:val="2"/>
                <w:sz w:val="28"/>
                <w:szCs w:val="28"/>
              </w:rPr>
            </w:pPr>
            <w:r w:rsidRPr="003602AA">
              <w:rPr>
                <w:rFonts w:ascii="Times New Roman" w:eastAsia="仿宋_GB2312" w:hAnsi="Times New Roman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报名邮箱及</w:t>
            </w:r>
          </w:p>
          <w:p w14:paraId="4F5B2335" w14:textId="77777777" w:rsidR="003602AA" w:rsidRPr="003602AA" w:rsidRDefault="003602AA" w:rsidP="005F1F78">
            <w:pPr>
              <w:pStyle w:val="2"/>
              <w:widowControl/>
              <w:overflowPunct w:val="0"/>
              <w:topLinePunct/>
              <w:spacing w:line="360" w:lineRule="exact"/>
              <w:jc w:val="center"/>
              <w:rPr>
                <w:rFonts w:ascii="Times New Roman" w:eastAsia="仿宋_GB2312" w:hAnsi="Times New Roman"/>
                <w:b/>
                <w:bCs/>
                <w:color w:val="auto"/>
                <w:kern w:val="2"/>
                <w:sz w:val="28"/>
                <w:szCs w:val="28"/>
              </w:rPr>
            </w:pPr>
            <w:r w:rsidRPr="003602AA">
              <w:rPr>
                <w:rFonts w:ascii="Times New Roman" w:eastAsia="仿宋_GB2312" w:hAnsi="Times New Roman" w:cs="Times New Roman" w:hint="eastAsia"/>
                <w:b/>
                <w:bCs/>
                <w:color w:val="auto"/>
                <w:kern w:val="2"/>
                <w:sz w:val="28"/>
                <w:szCs w:val="28"/>
              </w:rPr>
              <w:t>联系方式</w:t>
            </w:r>
          </w:p>
        </w:tc>
      </w:tr>
      <w:tr w:rsidR="003602AA" w:rsidRPr="003602AA" w14:paraId="0468F11E" w14:textId="77777777" w:rsidTr="003602AA">
        <w:trPr>
          <w:trHeight w:val="4551"/>
          <w:jc w:val="center"/>
        </w:trPr>
        <w:tc>
          <w:tcPr>
            <w:tcW w:w="930" w:type="dxa"/>
            <w:vAlign w:val="center"/>
          </w:tcPr>
          <w:p w14:paraId="3ACCB3E9" w14:textId="77777777" w:rsidR="003602AA" w:rsidRPr="003602AA" w:rsidRDefault="003602AA" w:rsidP="005F1F78">
            <w:pPr>
              <w:widowControl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02A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5" w:type="dxa"/>
            <w:vAlign w:val="center"/>
          </w:tcPr>
          <w:p w14:paraId="5A1EC6FD" w14:textId="77777777" w:rsidR="003602AA" w:rsidRPr="003602AA" w:rsidRDefault="003602AA" w:rsidP="005F1F78">
            <w:pPr>
              <w:widowControl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3602AA">
              <w:rPr>
                <w:rFonts w:ascii="Times New Roman" w:hAnsi="Times New Roman"/>
                <w:sz w:val="28"/>
                <w:szCs w:val="28"/>
              </w:rPr>
              <w:t>装修装饰项目技术负责人</w:t>
            </w:r>
          </w:p>
        </w:tc>
        <w:tc>
          <w:tcPr>
            <w:tcW w:w="835" w:type="dxa"/>
            <w:vAlign w:val="center"/>
          </w:tcPr>
          <w:p w14:paraId="69C4AD7A" w14:textId="77777777" w:rsidR="003602AA" w:rsidRPr="003602AA" w:rsidRDefault="003602AA" w:rsidP="005F1F78">
            <w:pPr>
              <w:pStyle w:val="2"/>
              <w:widowControl/>
              <w:overflowPunct w:val="0"/>
              <w:topLinePunct/>
              <w:spacing w:line="360" w:lineRule="exact"/>
              <w:jc w:val="center"/>
              <w:rPr>
                <w:rFonts w:ascii="Times New Roman" w:eastAsia="仿宋_GB2312" w:hAnsi="Times New Roman"/>
                <w:color w:val="auto"/>
                <w:kern w:val="2"/>
                <w:sz w:val="28"/>
                <w:szCs w:val="28"/>
              </w:rPr>
            </w:pPr>
            <w:r w:rsidRPr="003602AA">
              <w:rPr>
                <w:rFonts w:ascii="Times New Roman" w:eastAsia="仿宋_GB2312" w:hAnsi="Times New Roman" w:cs="Times New Roman"/>
                <w:color w:val="auto"/>
                <w:kern w:val="2"/>
                <w:sz w:val="28"/>
                <w:szCs w:val="28"/>
              </w:rPr>
              <w:t>1</w:t>
            </w:r>
            <w:r w:rsidRPr="003602AA">
              <w:rPr>
                <w:rFonts w:ascii="Times New Roman" w:eastAsia="仿宋_GB2312" w:hAnsi="Times New Roman" w:cs="Times New Roman"/>
                <w:color w:val="auto"/>
                <w:kern w:val="2"/>
                <w:sz w:val="28"/>
                <w:szCs w:val="28"/>
              </w:rPr>
              <w:t>人</w:t>
            </w:r>
          </w:p>
        </w:tc>
        <w:tc>
          <w:tcPr>
            <w:tcW w:w="3000" w:type="dxa"/>
            <w:vAlign w:val="center"/>
          </w:tcPr>
          <w:p w14:paraId="39400BCB" w14:textId="77777777" w:rsidR="003602AA" w:rsidRPr="003602AA" w:rsidRDefault="003602AA" w:rsidP="005F1F78">
            <w:pPr>
              <w:widowControl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3602AA">
              <w:rPr>
                <w:rFonts w:ascii="Times New Roman" w:hAnsi="Times New Roman"/>
                <w:sz w:val="28"/>
                <w:szCs w:val="28"/>
              </w:rPr>
              <w:t>1</w:t>
            </w:r>
            <w:r w:rsidRPr="003602AA">
              <w:rPr>
                <w:rFonts w:ascii="Times New Roman" w:hAnsi="Times New Roman"/>
                <w:sz w:val="28"/>
                <w:szCs w:val="28"/>
              </w:rPr>
              <w:t>、全面负责项目现场施工及管理，完成装修项目招投标工作；</w:t>
            </w:r>
          </w:p>
          <w:p w14:paraId="691148DB" w14:textId="77777777" w:rsidR="003602AA" w:rsidRPr="003602AA" w:rsidRDefault="003602AA" w:rsidP="005F1F78">
            <w:pPr>
              <w:widowControl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3602AA">
              <w:rPr>
                <w:rFonts w:ascii="Times New Roman" w:hAnsi="Times New Roman"/>
                <w:sz w:val="28"/>
                <w:szCs w:val="28"/>
              </w:rPr>
              <w:t>2</w:t>
            </w:r>
            <w:r w:rsidRPr="003602AA">
              <w:rPr>
                <w:rFonts w:ascii="Times New Roman" w:hAnsi="Times New Roman"/>
                <w:sz w:val="28"/>
                <w:szCs w:val="28"/>
              </w:rPr>
              <w:t>、质量控制，牵头制定质量安全技术措施；</w:t>
            </w:r>
          </w:p>
          <w:p w14:paraId="5724D8CB" w14:textId="77777777" w:rsidR="003602AA" w:rsidRPr="003602AA" w:rsidRDefault="003602AA" w:rsidP="005F1F78">
            <w:pPr>
              <w:widowControl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3602AA">
              <w:rPr>
                <w:rFonts w:ascii="Times New Roman" w:hAnsi="Times New Roman"/>
                <w:sz w:val="28"/>
                <w:szCs w:val="28"/>
              </w:rPr>
              <w:t>3</w:t>
            </w:r>
            <w:r w:rsidRPr="003602AA">
              <w:rPr>
                <w:rFonts w:ascii="Times New Roman" w:hAnsi="Times New Roman"/>
                <w:sz w:val="28"/>
                <w:szCs w:val="28"/>
              </w:rPr>
              <w:t>、参与工程验收、材料验收和样板确认，确保施工质量符合规范及设计要求；</w:t>
            </w:r>
          </w:p>
          <w:p w14:paraId="3B9DB86A" w14:textId="77777777" w:rsidR="003602AA" w:rsidRPr="003602AA" w:rsidRDefault="003602AA" w:rsidP="005F1F78">
            <w:pPr>
              <w:widowControl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3602AA">
              <w:rPr>
                <w:rFonts w:ascii="Times New Roman" w:hAnsi="Times New Roman"/>
                <w:sz w:val="28"/>
                <w:szCs w:val="28"/>
              </w:rPr>
              <w:t>4</w:t>
            </w:r>
            <w:r w:rsidRPr="003602AA">
              <w:rPr>
                <w:rFonts w:ascii="Times New Roman" w:hAnsi="Times New Roman"/>
                <w:sz w:val="28"/>
                <w:szCs w:val="28"/>
              </w:rPr>
              <w:t>、协调设计、施工、监理等多方技术沟通，完成公司及项目经理交办的其他工作。</w:t>
            </w:r>
          </w:p>
        </w:tc>
        <w:tc>
          <w:tcPr>
            <w:tcW w:w="5431" w:type="dxa"/>
            <w:vAlign w:val="center"/>
          </w:tcPr>
          <w:p w14:paraId="2CB89E17" w14:textId="77777777" w:rsidR="003602AA" w:rsidRPr="003602AA" w:rsidRDefault="003602AA" w:rsidP="005F1F78">
            <w:pPr>
              <w:widowControl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3602AA">
              <w:rPr>
                <w:rFonts w:ascii="Times New Roman" w:hAnsi="Times New Roman"/>
                <w:sz w:val="28"/>
                <w:szCs w:val="28"/>
              </w:rPr>
              <w:t>1</w:t>
            </w:r>
            <w:r w:rsidRPr="003602AA">
              <w:rPr>
                <w:rFonts w:ascii="Times New Roman" w:hAnsi="Times New Roman"/>
                <w:sz w:val="28"/>
                <w:szCs w:val="28"/>
              </w:rPr>
              <w:t>、年龄</w:t>
            </w:r>
            <w:r w:rsidRPr="003602AA">
              <w:rPr>
                <w:rFonts w:ascii="Times New Roman" w:hAnsi="Times New Roman"/>
                <w:sz w:val="28"/>
                <w:szCs w:val="28"/>
              </w:rPr>
              <w:t>50</w:t>
            </w:r>
            <w:r w:rsidRPr="003602AA">
              <w:rPr>
                <w:rFonts w:ascii="Times New Roman" w:hAnsi="Times New Roman"/>
                <w:sz w:val="28"/>
                <w:szCs w:val="28"/>
              </w:rPr>
              <w:t>周岁以下，本科及以上学历，土木工程、工程管理、建筑装饰、建筑工程技术等相关专业；</w:t>
            </w:r>
            <w:r w:rsidRPr="003602AA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41959B31" w14:textId="77777777" w:rsidR="003602AA" w:rsidRPr="003602AA" w:rsidRDefault="003602AA" w:rsidP="005F1F78">
            <w:pPr>
              <w:widowControl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3602AA">
              <w:rPr>
                <w:rFonts w:ascii="Times New Roman" w:hAnsi="Times New Roman"/>
                <w:sz w:val="28"/>
                <w:szCs w:val="28"/>
              </w:rPr>
              <w:t>2</w:t>
            </w:r>
            <w:r w:rsidRPr="003602AA">
              <w:rPr>
                <w:rFonts w:ascii="Times New Roman" w:hAnsi="Times New Roman"/>
                <w:sz w:val="28"/>
                <w:szCs w:val="28"/>
              </w:rPr>
              <w:t>、具备</w:t>
            </w:r>
            <w:r w:rsidRPr="003602AA">
              <w:rPr>
                <w:rFonts w:ascii="Times New Roman" w:hAnsi="Times New Roman"/>
                <w:sz w:val="28"/>
                <w:szCs w:val="28"/>
              </w:rPr>
              <w:t>8</w:t>
            </w:r>
            <w:r w:rsidRPr="003602AA">
              <w:rPr>
                <w:rFonts w:ascii="Times New Roman" w:hAnsi="Times New Roman"/>
                <w:sz w:val="28"/>
                <w:szCs w:val="28"/>
              </w:rPr>
              <w:t>年以上</w:t>
            </w:r>
            <w:r w:rsidRPr="003602AA">
              <w:rPr>
                <w:rFonts w:ascii="Times New Roman" w:hAnsi="Times New Roman"/>
                <w:sz w:val="28"/>
                <w:szCs w:val="28"/>
              </w:rPr>
              <w:t>‌</w:t>
            </w:r>
            <w:r w:rsidRPr="003602AA">
              <w:rPr>
                <w:rFonts w:ascii="Times New Roman" w:hAnsi="Times New Roman"/>
                <w:sz w:val="28"/>
                <w:szCs w:val="28"/>
              </w:rPr>
              <w:t>工程施工技术管理工作经历，须持有一级建造师执业资格证书，中级及以上工程师职称，近</w:t>
            </w:r>
            <w:r w:rsidRPr="003602AA">
              <w:rPr>
                <w:rFonts w:ascii="Times New Roman" w:hAnsi="Times New Roman"/>
                <w:sz w:val="28"/>
                <w:szCs w:val="28"/>
              </w:rPr>
              <w:t>5</w:t>
            </w:r>
            <w:r w:rsidRPr="003602AA">
              <w:rPr>
                <w:rFonts w:ascii="Times New Roman" w:hAnsi="Times New Roman"/>
                <w:sz w:val="28"/>
                <w:szCs w:val="28"/>
              </w:rPr>
              <w:t>年内有两项单项合同金额不低于</w:t>
            </w:r>
            <w:r w:rsidRPr="003602AA">
              <w:rPr>
                <w:rFonts w:ascii="Times New Roman" w:hAnsi="Times New Roman"/>
                <w:sz w:val="28"/>
                <w:szCs w:val="28"/>
              </w:rPr>
              <w:t>500</w:t>
            </w:r>
            <w:r w:rsidRPr="003602AA">
              <w:rPr>
                <w:rFonts w:ascii="Times New Roman" w:hAnsi="Times New Roman"/>
                <w:sz w:val="28"/>
                <w:szCs w:val="28"/>
              </w:rPr>
              <w:t>万元的装修装饰工程项目业绩（获得施工许可证的项目）；</w:t>
            </w:r>
            <w:r w:rsidRPr="003602AA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236F818A" w14:textId="77777777" w:rsidR="003602AA" w:rsidRPr="003602AA" w:rsidRDefault="003602AA" w:rsidP="005F1F78">
            <w:pPr>
              <w:widowControl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3602AA">
              <w:rPr>
                <w:rFonts w:ascii="Times New Roman" w:hAnsi="Times New Roman"/>
                <w:sz w:val="28"/>
                <w:szCs w:val="28"/>
              </w:rPr>
              <w:t>3</w:t>
            </w:r>
            <w:r w:rsidRPr="003602AA">
              <w:rPr>
                <w:rFonts w:ascii="Times New Roman" w:hAnsi="Times New Roman"/>
                <w:sz w:val="28"/>
                <w:szCs w:val="28"/>
              </w:rPr>
              <w:t>、精通建筑装饰施工工艺、技术规范及质量验收标准，能独立编制施工组织设计及专项方案；</w:t>
            </w:r>
            <w:r w:rsidRPr="003602AA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14:paraId="07C963B4" w14:textId="77777777" w:rsidR="003602AA" w:rsidRPr="003602AA" w:rsidRDefault="003602AA" w:rsidP="005F1F78">
            <w:pPr>
              <w:widowControl/>
              <w:spacing w:line="360" w:lineRule="exact"/>
              <w:rPr>
                <w:rFonts w:ascii="Times New Roman" w:hAnsi="Times New Roman"/>
                <w:sz w:val="28"/>
                <w:szCs w:val="28"/>
              </w:rPr>
            </w:pPr>
            <w:r w:rsidRPr="003602AA">
              <w:rPr>
                <w:rFonts w:ascii="Times New Roman" w:hAnsi="Times New Roman"/>
                <w:sz w:val="28"/>
                <w:szCs w:val="28"/>
              </w:rPr>
              <w:t>4</w:t>
            </w:r>
            <w:r w:rsidRPr="003602AA">
              <w:rPr>
                <w:rFonts w:ascii="Times New Roman" w:hAnsi="Times New Roman"/>
                <w:sz w:val="28"/>
                <w:szCs w:val="28"/>
              </w:rPr>
              <w:t>、具备较强的责任意识，思维灵活，拥有良好的沟通协调、分析判断及问题处理能力。</w:t>
            </w:r>
          </w:p>
        </w:tc>
        <w:tc>
          <w:tcPr>
            <w:tcW w:w="2000" w:type="dxa"/>
            <w:vAlign w:val="center"/>
          </w:tcPr>
          <w:p w14:paraId="54029854" w14:textId="77777777" w:rsidR="003602AA" w:rsidRPr="003602AA" w:rsidRDefault="003602AA" w:rsidP="005F1F78">
            <w:pPr>
              <w:pStyle w:val="2"/>
              <w:widowControl/>
              <w:overflowPunct w:val="0"/>
              <w:topLinePunct/>
              <w:spacing w:line="360" w:lineRule="exact"/>
              <w:jc w:val="left"/>
              <w:rPr>
                <w:rFonts w:ascii="Times New Roman" w:eastAsia="仿宋_GB2312" w:hAnsi="Times New Roman"/>
                <w:color w:val="auto"/>
                <w:kern w:val="2"/>
                <w:sz w:val="28"/>
                <w:szCs w:val="28"/>
              </w:rPr>
            </w:pPr>
            <w:r w:rsidRPr="003602AA">
              <w:rPr>
                <w:rFonts w:ascii="Times New Roman" w:eastAsia="仿宋_GB2312" w:hAnsi="Times New Roman" w:cs="Times New Roman"/>
                <w:color w:val="auto"/>
                <w:kern w:val="2"/>
                <w:sz w:val="28"/>
                <w:szCs w:val="28"/>
              </w:rPr>
              <w:t>邮箱：</w:t>
            </w:r>
            <w:hyperlink r:id="rId6" w:history="1">
              <w:r w:rsidRPr="003602AA">
                <w:rPr>
                  <w:rStyle w:val="af3"/>
                  <w:rFonts w:ascii="Times New Roman" w:eastAsia="仿宋_GB2312" w:hAnsi="Times New Roman" w:cs="Times New Roman"/>
                  <w:color w:val="auto"/>
                  <w:kern w:val="2"/>
                  <w:sz w:val="28"/>
                  <w:szCs w:val="28"/>
                </w:rPr>
                <w:t>czzxjz@189.cn</w:t>
              </w:r>
            </w:hyperlink>
          </w:p>
          <w:p w14:paraId="029AA13E" w14:textId="77777777" w:rsidR="003602AA" w:rsidRPr="003602AA" w:rsidRDefault="003602AA" w:rsidP="005F1F78">
            <w:pPr>
              <w:widowControl/>
              <w:spacing w:line="36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01286905" w14:textId="77777777" w:rsidR="003602AA" w:rsidRPr="003602AA" w:rsidRDefault="003602AA" w:rsidP="005F1F78">
            <w:pPr>
              <w:widowControl/>
              <w:spacing w:line="36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06519FB7" w14:textId="77777777" w:rsidR="003602AA" w:rsidRPr="003602AA" w:rsidRDefault="003602AA" w:rsidP="005F1F78">
            <w:pPr>
              <w:widowControl/>
              <w:spacing w:line="36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602AA">
              <w:rPr>
                <w:rFonts w:ascii="Times New Roman" w:hAnsi="Times New Roman"/>
                <w:sz w:val="28"/>
                <w:szCs w:val="28"/>
              </w:rPr>
              <w:t>电话：</w:t>
            </w:r>
            <w:r w:rsidRPr="003602AA">
              <w:rPr>
                <w:rFonts w:ascii="Times New Roman" w:hAnsi="Times New Roman"/>
                <w:sz w:val="28"/>
                <w:szCs w:val="28"/>
              </w:rPr>
              <w:t>0519-81161736</w:t>
            </w:r>
          </w:p>
        </w:tc>
      </w:tr>
    </w:tbl>
    <w:p w14:paraId="725096E2" w14:textId="77777777" w:rsidR="00BE1AE0" w:rsidRPr="003602AA" w:rsidRDefault="00BE1AE0" w:rsidP="003602AA">
      <w:pPr>
        <w:rPr>
          <w:rFonts w:hint="eastAsia"/>
        </w:rPr>
      </w:pPr>
    </w:p>
    <w:sectPr w:rsidR="00BE1AE0" w:rsidRPr="003602AA" w:rsidSect="003602AA">
      <w:pgSz w:w="16838" w:h="11906" w:orient="landscape"/>
      <w:pgMar w:top="1588" w:right="1440" w:bottom="1588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B3063" w14:textId="77777777" w:rsidR="00484BD2" w:rsidRDefault="00484BD2" w:rsidP="003602AA">
      <w:r>
        <w:separator/>
      </w:r>
    </w:p>
  </w:endnote>
  <w:endnote w:type="continuationSeparator" w:id="0">
    <w:p w14:paraId="304F35E5" w14:textId="77777777" w:rsidR="00484BD2" w:rsidRDefault="00484BD2" w:rsidP="00360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1A067" w14:textId="77777777" w:rsidR="00484BD2" w:rsidRDefault="00484BD2" w:rsidP="003602AA">
      <w:r>
        <w:separator/>
      </w:r>
    </w:p>
  </w:footnote>
  <w:footnote w:type="continuationSeparator" w:id="0">
    <w:p w14:paraId="19823E46" w14:textId="77777777" w:rsidR="00484BD2" w:rsidRDefault="00484BD2" w:rsidP="003602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54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8F7"/>
    <w:rsid w:val="003254C0"/>
    <w:rsid w:val="003602AA"/>
    <w:rsid w:val="00484BD2"/>
    <w:rsid w:val="004C6124"/>
    <w:rsid w:val="00655396"/>
    <w:rsid w:val="00B918F7"/>
    <w:rsid w:val="00BE1AE0"/>
    <w:rsid w:val="00F5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5E604F"/>
  <w15:chartTrackingRefBased/>
  <w15:docId w15:val="{18AEC3C3-2FFB-4379-861D-AA36F3FD5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02AA"/>
    <w:pPr>
      <w:widowControl w:val="0"/>
      <w:jc w:val="both"/>
    </w:pPr>
    <w:rPr>
      <w:rFonts w:ascii="仿宋_GB2312" w:eastAsia="仿宋_GB2312" w:hAnsi="仿宋_GB2312" w:cs="Times New Roman"/>
      <w:spacing w:val="-6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B918F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pacing w:val="0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B91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pacing w:val="0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18F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pacing w:val="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18F7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E74B5" w:themeColor="accent1" w:themeShade="BF"/>
      <w:spacing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18F7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E74B5" w:themeColor="accent1" w:themeShade="BF"/>
      <w:spacing w:val="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18F7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E74B5" w:themeColor="accent1" w:themeShade="BF"/>
      <w:spacing w:val="0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18F7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pacing w:val="0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18F7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pacing w:val="0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18F7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pacing w:val="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18F7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918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918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918F7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918F7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918F7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918F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918F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918F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918F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91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18F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918F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18F7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pacing w:val="0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B918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18F7"/>
    <w:pPr>
      <w:ind w:left="720"/>
      <w:contextualSpacing/>
    </w:pPr>
    <w:rPr>
      <w:rFonts w:asciiTheme="minorHAnsi" w:eastAsiaTheme="minorEastAsia" w:hAnsiTheme="minorHAnsi" w:cstheme="minorBidi"/>
      <w:spacing w:val="0"/>
      <w:sz w:val="21"/>
      <w:szCs w:val="22"/>
    </w:rPr>
  </w:style>
  <w:style w:type="character" w:styleId="aa">
    <w:name w:val="Intense Emphasis"/>
    <w:basedOn w:val="a0"/>
    <w:uiPriority w:val="21"/>
    <w:qFormat/>
    <w:rsid w:val="00B918F7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18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pacing w:val="0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B918F7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B918F7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602AA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602A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602A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602AA"/>
    <w:rPr>
      <w:sz w:val="18"/>
      <w:szCs w:val="18"/>
    </w:rPr>
  </w:style>
  <w:style w:type="table" w:styleId="af2">
    <w:name w:val="Table Grid"/>
    <w:basedOn w:val="a1"/>
    <w:qFormat/>
    <w:rsid w:val="003602A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qFormat/>
    <w:rsid w:val="003602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zzxjz@189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>微软中国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2026-09-16T02:48:00Z</dcterms:created>
  <dcterms:modified xsi:type="dcterms:W3CDTF">2026-09-16T02:49:00Z</dcterms:modified>
</cp:coreProperties>
</file>