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35A1E2">
      <w:pPr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/>
        </w:rPr>
        <w:t>附件1：</w:t>
      </w:r>
      <w:bookmarkStart w:id="0" w:name="_GoBack"/>
      <w:bookmarkEnd w:id="0"/>
    </w:p>
    <w:tbl>
      <w:tblPr>
        <w:tblStyle w:val="4"/>
        <w:tblW w:w="141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8"/>
        <w:gridCol w:w="1751"/>
        <w:gridCol w:w="890"/>
        <w:gridCol w:w="2845"/>
        <w:gridCol w:w="1741"/>
        <w:gridCol w:w="1739"/>
        <w:gridCol w:w="2760"/>
      </w:tblGrid>
      <w:tr w14:paraId="69E91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  <w:tblHeader/>
          <w:jc w:val="center"/>
        </w:trPr>
        <w:tc>
          <w:tcPr>
            <w:tcW w:w="2448" w:type="dxa"/>
            <w:vMerge w:val="restart"/>
            <w:vAlign w:val="center"/>
          </w:tcPr>
          <w:p w14:paraId="0CEBD7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sz w:val="32"/>
                <w:szCs w:val="32"/>
                <w:vertAlign w:val="baseline"/>
                <w:lang w:val="en-US" w:eastAsia="zh-CN"/>
              </w:rPr>
              <w:t>招聘单位</w:t>
            </w:r>
          </w:p>
        </w:tc>
        <w:tc>
          <w:tcPr>
            <w:tcW w:w="1751" w:type="dxa"/>
            <w:vMerge w:val="restart"/>
            <w:vAlign w:val="center"/>
          </w:tcPr>
          <w:p w14:paraId="3DFE7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sz w:val="32"/>
                <w:szCs w:val="32"/>
                <w:vertAlign w:val="baseline"/>
                <w:lang w:val="en-US" w:eastAsia="zh-CN"/>
              </w:rPr>
              <w:t>招聘岗位</w:t>
            </w:r>
          </w:p>
        </w:tc>
        <w:tc>
          <w:tcPr>
            <w:tcW w:w="7215" w:type="dxa"/>
            <w:gridSpan w:val="4"/>
            <w:vAlign w:val="center"/>
          </w:tcPr>
          <w:p w14:paraId="4C243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sz w:val="32"/>
                <w:szCs w:val="32"/>
                <w:vertAlign w:val="baseline"/>
                <w:lang w:val="en-US" w:eastAsia="zh-CN"/>
              </w:rPr>
              <w:t>岗位条件</w:t>
            </w:r>
          </w:p>
        </w:tc>
        <w:tc>
          <w:tcPr>
            <w:tcW w:w="2760" w:type="dxa"/>
            <w:vAlign w:val="center"/>
          </w:tcPr>
          <w:p w14:paraId="2590D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cs="仿宋_GB2312"/>
                <w:b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C25F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  <w:tblHeader/>
          <w:jc w:val="center"/>
        </w:trPr>
        <w:tc>
          <w:tcPr>
            <w:tcW w:w="2448" w:type="dxa"/>
            <w:vMerge w:val="continue"/>
            <w:vAlign w:val="center"/>
          </w:tcPr>
          <w:p w14:paraId="7BC36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1751" w:type="dxa"/>
            <w:vMerge w:val="continue"/>
            <w:vAlign w:val="center"/>
          </w:tcPr>
          <w:p w14:paraId="4E592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890" w:type="dxa"/>
            <w:vAlign w:val="center"/>
          </w:tcPr>
          <w:p w14:paraId="6FA9F3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sz w:val="32"/>
                <w:szCs w:val="32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0" w:type="auto"/>
            <w:vAlign w:val="center"/>
          </w:tcPr>
          <w:p w14:paraId="5AF72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sz w:val="32"/>
                <w:szCs w:val="32"/>
                <w:vertAlign w:val="baseline"/>
                <w:lang w:val="en-US" w:eastAsia="zh-CN"/>
              </w:rPr>
              <w:t>年龄（周岁）</w:t>
            </w:r>
          </w:p>
        </w:tc>
        <w:tc>
          <w:tcPr>
            <w:tcW w:w="1741" w:type="dxa"/>
            <w:vAlign w:val="center"/>
          </w:tcPr>
          <w:p w14:paraId="6048B7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sz w:val="32"/>
                <w:szCs w:val="32"/>
                <w:vertAlign w:val="baseline"/>
                <w:lang w:val="en-US" w:eastAsia="zh-CN"/>
              </w:rPr>
              <w:t>专业</w:t>
            </w:r>
          </w:p>
        </w:tc>
        <w:tc>
          <w:tcPr>
            <w:tcW w:w="0" w:type="auto"/>
            <w:vAlign w:val="center"/>
          </w:tcPr>
          <w:p w14:paraId="48FF9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cs="仿宋_GB2312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sz w:val="32"/>
                <w:szCs w:val="32"/>
                <w:vertAlign w:val="baseline"/>
                <w:lang w:val="en-US" w:eastAsia="zh-CN"/>
              </w:rPr>
              <w:t>学历</w:t>
            </w:r>
          </w:p>
          <w:p w14:paraId="78ACE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sz w:val="32"/>
                <w:szCs w:val="32"/>
                <w:vertAlign w:val="baseline"/>
                <w:lang w:val="en-US" w:eastAsia="zh-CN"/>
              </w:rPr>
              <w:t>（学位）</w:t>
            </w:r>
          </w:p>
        </w:tc>
        <w:tc>
          <w:tcPr>
            <w:tcW w:w="2760" w:type="dxa"/>
            <w:vAlign w:val="center"/>
          </w:tcPr>
          <w:p w14:paraId="44CF5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/>
                <w:sz w:val="32"/>
                <w:szCs w:val="32"/>
                <w:vertAlign w:val="baseline"/>
                <w:lang w:val="en-US" w:eastAsia="zh-CN"/>
              </w:rPr>
              <w:t>其他条件</w:t>
            </w:r>
          </w:p>
        </w:tc>
      </w:tr>
      <w:tr w14:paraId="08036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2" w:hRule="atLeast"/>
          <w:jc w:val="center"/>
        </w:trPr>
        <w:tc>
          <w:tcPr>
            <w:tcW w:w="2448" w:type="dxa"/>
            <w:vAlign w:val="center"/>
          </w:tcPr>
          <w:p w14:paraId="77595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中国人寿财产保险股份有限公司吉安市中心支公司</w:t>
            </w:r>
          </w:p>
        </w:tc>
        <w:tc>
          <w:tcPr>
            <w:tcW w:w="1751" w:type="dxa"/>
            <w:vAlign w:val="center"/>
          </w:tcPr>
          <w:p w14:paraId="74EB3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窗口服务岗</w:t>
            </w:r>
          </w:p>
        </w:tc>
        <w:tc>
          <w:tcPr>
            <w:tcW w:w="890" w:type="dxa"/>
            <w:vAlign w:val="center"/>
          </w:tcPr>
          <w:p w14:paraId="35F2B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845" w:type="dxa"/>
            <w:vAlign w:val="center"/>
          </w:tcPr>
          <w:p w14:paraId="7F6EE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38周岁及以下（1988年9月1日以后出生）</w:t>
            </w:r>
          </w:p>
        </w:tc>
        <w:tc>
          <w:tcPr>
            <w:tcW w:w="1741" w:type="dxa"/>
            <w:vAlign w:val="center"/>
          </w:tcPr>
          <w:p w14:paraId="1F76D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计算机科学与技术、软件工程、大数据、网络工程</w:t>
            </w:r>
          </w:p>
        </w:tc>
        <w:tc>
          <w:tcPr>
            <w:tcW w:w="1739" w:type="dxa"/>
            <w:vAlign w:val="center"/>
          </w:tcPr>
          <w:p w14:paraId="10FC6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全日制大专及以上学历</w:t>
            </w:r>
          </w:p>
        </w:tc>
        <w:tc>
          <w:tcPr>
            <w:tcW w:w="2760" w:type="dxa"/>
            <w:vAlign w:val="center"/>
          </w:tcPr>
          <w:p w14:paraId="26261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有政务服务工作经验者可优先考虑</w:t>
            </w:r>
          </w:p>
        </w:tc>
      </w:tr>
    </w:tbl>
    <w:p w14:paraId="1FDEBB8E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兰亭黑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38772F"/>
    <w:rsid w:val="0538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jc w:val="center"/>
      <w:outlineLvl w:val="1"/>
    </w:pPr>
    <w:rPr>
      <w:rFonts w:ascii="Cambria" w:hAnsi="Cambria" w:eastAsia="方正兰亭黑简体" w:cs="Times New Roman"/>
      <w:b/>
      <w:bCs/>
      <w:sz w:val="44"/>
      <w:szCs w:val="32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2026-09-16T07:03:00Z</dcterms:created>
  <dc:creator>Sleeping</dc:creator>
  <cp:lastModifiedBy>Sleeping</cp:lastModifiedBy>
  <dcterms:modified xsi:type="dcterms:W3CDTF">2026-09-16T07:04:12Z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D0AFE850840C48389BCBD40EE46B4871_11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