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3736C">
      <w:pPr>
        <w:jc w:val="center"/>
        <w:rPr>
          <w:rFonts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2026年9月</w:t>
      </w:r>
      <w:r>
        <w:rPr>
          <w:rFonts w:hint="eastAsia" w:ascii="仿宋_GB2312" w:hAnsi="仿宋_GB2312" w:eastAsia="仿宋_GB2312" w:cs="仿宋_GB2312"/>
          <w:sz w:val="28"/>
          <w:szCs w:val="36"/>
        </w:rPr>
        <w:t>杭州电子科技大学公开招聘工作人员（劳务派遣）岗位情况表</w:t>
      </w:r>
    </w:p>
    <w:tbl>
      <w:tblPr>
        <w:tblStyle w:val="5"/>
        <w:tblW w:w="155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936"/>
        <w:gridCol w:w="744"/>
        <w:gridCol w:w="708"/>
        <w:gridCol w:w="3952"/>
        <w:gridCol w:w="7251"/>
        <w:gridCol w:w="1332"/>
      </w:tblGrid>
      <w:tr w14:paraId="5B54D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649" w:type="dxa"/>
            <w:vAlign w:val="center"/>
          </w:tcPr>
          <w:p w14:paraId="012952A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36" w:type="dxa"/>
            <w:vAlign w:val="center"/>
          </w:tcPr>
          <w:p w14:paraId="3EE2ECC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744" w:type="dxa"/>
            <w:vAlign w:val="center"/>
          </w:tcPr>
          <w:p w14:paraId="7E730E33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岗位性质</w:t>
            </w:r>
          </w:p>
        </w:tc>
        <w:tc>
          <w:tcPr>
            <w:tcW w:w="708" w:type="dxa"/>
            <w:vAlign w:val="center"/>
          </w:tcPr>
          <w:p w14:paraId="6694C44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3952" w:type="dxa"/>
            <w:vAlign w:val="center"/>
          </w:tcPr>
          <w:p w14:paraId="4D2D057A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7251" w:type="dxa"/>
            <w:vAlign w:val="center"/>
          </w:tcPr>
          <w:p w14:paraId="1593474A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32" w:type="dxa"/>
            <w:vAlign w:val="center"/>
          </w:tcPr>
          <w:p w14:paraId="523AF2F3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联系人及联系方式</w:t>
            </w:r>
          </w:p>
        </w:tc>
      </w:tr>
      <w:tr w14:paraId="1E323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4" w:hRule="atLeast"/>
          <w:jc w:val="center"/>
        </w:trPr>
        <w:tc>
          <w:tcPr>
            <w:tcW w:w="649" w:type="dxa"/>
            <w:vAlign w:val="center"/>
          </w:tcPr>
          <w:p w14:paraId="016FAC9B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72607188">
            <w:pPr>
              <w:pStyle w:val="4"/>
              <w:keepNext w:val="0"/>
              <w:keepLines w:val="0"/>
              <w:widowControl/>
              <w:suppressLineNumbers w:val="0"/>
              <w:spacing w:before="144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AI算力运维服务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岗</w:t>
            </w:r>
          </w:p>
        </w:tc>
        <w:tc>
          <w:tcPr>
            <w:tcW w:w="744" w:type="dxa"/>
            <w:vAlign w:val="center"/>
          </w:tcPr>
          <w:p w14:paraId="3CFBE28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vAlign w:val="center"/>
          </w:tcPr>
          <w:p w14:paraId="1A55FDD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2" w:type="dxa"/>
            <w:vAlign w:val="center"/>
          </w:tcPr>
          <w:p w14:paraId="4C932B5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负责学校核心机房环境建设和管理工作；</w:t>
            </w:r>
          </w:p>
          <w:p w14:paraId="2672496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负责学校超算中心的建设、开发和运维工作；</w:t>
            </w:r>
          </w:p>
          <w:p w14:paraId="2FF2C0A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负责学校虚拟专用网络、存储和虚拟资源的建设和管理工作；</w:t>
            </w:r>
          </w:p>
          <w:p w14:paraId="3F417B4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负责学校信息化设备的巡检及资产管理工作；</w:t>
            </w:r>
          </w:p>
          <w:p w14:paraId="5FBDDB2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网络安全的建设和管理工作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；</w:t>
            </w:r>
          </w:p>
          <w:p w14:paraId="40B2487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完成上级交待的其它相关任务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7251" w:type="dxa"/>
            <w:vAlign w:val="center"/>
          </w:tcPr>
          <w:p w14:paraId="48DD2F8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计算机科学与技术、电子信息、软件工程等专业硕士及以上学位；</w:t>
            </w:r>
          </w:p>
          <w:p w14:paraId="53EA13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具备扎实的各类服务器、操作系统、数据库、虚拟化云平台操作运行维护能力；</w:t>
            </w:r>
          </w:p>
          <w:p w14:paraId="4FC1ED1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具备良好的网络设备与系统、存储系统、存储虚拟化、网络虚拟化操作运行维护能力；</w:t>
            </w:r>
          </w:p>
          <w:p w14:paraId="406D036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具备良好的网络安全、数据安全、数据分析技术能力；</w:t>
            </w:r>
          </w:p>
          <w:p w14:paraId="0446CE1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具备良好的软件系统开发能力；</w:t>
            </w:r>
          </w:p>
          <w:p w14:paraId="5C92446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具备良好的并行计算、高性能计算、机器学习、传感器与物联网技术能力；</w:t>
            </w:r>
          </w:p>
          <w:p w14:paraId="70CAF52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具备良好的文字处理与口头表达能力，较强的组织协调与沟通能力；</w:t>
            </w:r>
          </w:p>
          <w:p w14:paraId="3C78352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具有高性能计算平台、智算平台、大模型训练推理平台开发、运维经验者优先。</w:t>
            </w:r>
          </w:p>
        </w:tc>
        <w:tc>
          <w:tcPr>
            <w:tcW w:w="1332" w:type="dxa"/>
            <w:vMerge w:val="restart"/>
            <w:vAlign w:val="center"/>
          </w:tcPr>
          <w:p w14:paraId="116BAF63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联系人：玉老师</w:t>
            </w:r>
          </w:p>
          <w:p w14:paraId="00B59270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联系电话：86915158</w:t>
            </w:r>
          </w:p>
          <w:p w14:paraId="720D05D5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邮箱：yc@hdu.edu.cn</w:t>
            </w:r>
          </w:p>
        </w:tc>
      </w:tr>
      <w:tr w14:paraId="4045F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49" w:type="dxa"/>
            <w:vAlign w:val="center"/>
          </w:tcPr>
          <w:p w14:paraId="6B3074DD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5936E32C">
            <w:pPr>
              <w:pStyle w:val="4"/>
              <w:keepNext w:val="0"/>
              <w:keepLines w:val="0"/>
              <w:widowControl/>
              <w:suppressLineNumbers w:val="0"/>
              <w:spacing w:before="144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信息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化建设与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运维岗</w:t>
            </w:r>
          </w:p>
        </w:tc>
        <w:tc>
          <w:tcPr>
            <w:tcW w:w="744" w:type="dxa"/>
            <w:vAlign w:val="center"/>
          </w:tcPr>
          <w:p w14:paraId="378353B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vAlign w:val="center"/>
          </w:tcPr>
          <w:p w14:paraId="181264F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woUserID w:val="1"/>
              </w:rPr>
              <w:t>2</w:t>
            </w:r>
          </w:p>
        </w:tc>
        <w:tc>
          <w:tcPr>
            <w:tcW w:w="3952" w:type="dxa"/>
            <w:vAlign w:val="center"/>
          </w:tcPr>
          <w:p w14:paraId="3AEDCBD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负责部处信息化建设项目的总体设计、需求分析、技术方案评估；</w:t>
            </w:r>
          </w:p>
          <w:p w14:paraId="20306C0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负责信息系统规格设计、源代码管理、网络数据安全审查；</w:t>
            </w:r>
          </w:p>
          <w:p w14:paraId="4582F15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负责信息系统上线部署环境建设、更新升级;</w:t>
            </w:r>
          </w:p>
          <w:p w14:paraId="76B56D3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负责信息系统运行监控、问题排查、故障处理、性能测试与优化；</w:t>
            </w:r>
          </w:p>
          <w:p w14:paraId="4121D24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负责学校智慧课堂的建设与运维；</w:t>
            </w:r>
          </w:p>
          <w:p w14:paraId="125F70B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负责信息系统集中管理平台的运行维护、配置、管理与优化。</w:t>
            </w:r>
          </w:p>
        </w:tc>
        <w:tc>
          <w:tcPr>
            <w:tcW w:w="7251" w:type="dxa"/>
            <w:vAlign w:val="center"/>
          </w:tcPr>
          <w:p w14:paraId="2808405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计算机科学与技术、电子信息、软件工程、大数据、网络安全等专业硕士及以上学位；</w:t>
            </w:r>
          </w:p>
          <w:p w14:paraId="142F171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具有扎实的软件系统开发能力，具备Web应用前后端、数据库、可视化数据分析等全栈开发能力；</w:t>
            </w:r>
          </w:p>
          <w:p w14:paraId="15FAAFA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具备良好的各类服务器与操作系统操作运行维护能力；</w:t>
            </w:r>
          </w:p>
          <w:p w14:paraId="7E7CCCB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具备良好的人工智能应用开发能力；</w:t>
            </w:r>
          </w:p>
          <w:p w14:paraId="68ADB2F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具备良好的数据中台操作运维与接口开发能力；</w:t>
            </w:r>
          </w:p>
          <w:p w14:paraId="0FE180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具备良好的网络安全、数据安全技术能力；</w:t>
            </w:r>
          </w:p>
          <w:p w14:paraId="6E45167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具备良好的文字处理与口头表达能力、良好的组织协调与沟通能力，工作态度积极，有良好的学习能力，有负责组织实施高校信息系统建设开发运维项目经验者优先。</w:t>
            </w:r>
          </w:p>
        </w:tc>
        <w:tc>
          <w:tcPr>
            <w:tcW w:w="1332" w:type="dxa"/>
            <w:vMerge w:val="continue"/>
            <w:vAlign w:val="center"/>
          </w:tcPr>
          <w:p w14:paraId="05B832DD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6EEF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shd w:val="clear" w:color="auto" w:fill="auto"/>
            <w:vAlign w:val="center"/>
          </w:tcPr>
          <w:p w14:paraId="61BF2D0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28B74D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9035F3E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岗位性质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DE15B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66F813E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7251" w:type="dxa"/>
            <w:shd w:val="clear" w:color="auto" w:fill="auto"/>
            <w:vAlign w:val="center"/>
          </w:tcPr>
          <w:p w14:paraId="3A3A2A79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8C80168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联系人及联系方式</w:t>
            </w:r>
          </w:p>
        </w:tc>
      </w:tr>
      <w:tr w14:paraId="27237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vAlign w:val="center"/>
          </w:tcPr>
          <w:p w14:paraId="027A4E2F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6C6A483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财务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3A9534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9ED38F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1B931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1）会计核算；</w:t>
            </w:r>
          </w:p>
          <w:p w14:paraId="08767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2）日常资金管理；</w:t>
            </w:r>
          </w:p>
          <w:p w14:paraId="4A0680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3）日常收费工作；</w:t>
            </w:r>
          </w:p>
          <w:p w14:paraId="4D2407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4）其他交办工作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eastAsia="zh-CN"/>
              </w:rPr>
              <w:t>。</w:t>
            </w:r>
          </w:p>
          <w:p w14:paraId="11598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251" w:type="dxa"/>
            <w:shd w:val="clear" w:color="auto" w:fill="auto"/>
            <w:vAlign w:val="center"/>
          </w:tcPr>
          <w:p w14:paraId="58C0A25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学历学位：全日制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硕士研究生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及以上；</w:t>
            </w:r>
          </w:p>
          <w:p w14:paraId="1771807C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专业要求：本科时期专业为会计学、财务管理、审计学、金融学、财政学；有较强的计算机应用能力，能熟练使用办公软件；有高校财务工作经验、善于处理大数据、熟悉计算机编程者优先；</w:t>
            </w:r>
          </w:p>
          <w:p w14:paraId="73D63DB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3）遵守职业道德，组织纪律性强，有责任心，工作认真、踏实，热爱本职工作，有服务意识和团队精神，身心健康，能承受工作压力；</w:t>
            </w:r>
          </w:p>
          <w:p w14:paraId="31540B7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4）一般不超过30周岁，身体健康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332" w:type="dxa"/>
            <w:vAlign w:val="center"/>
          </w:tcPr>
          <w:p w14:paraId="08E54EA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联系人：</w:t>
            </w:r>
          </w:p>
          <w:p w14:paraId="2FDD41E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章老师</w:t>
            </w:r>
          </w:p>
          <w:p w14:paraId="290F278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  <w:p w14:paraId="6F52811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联系电话：</w:t>
            </w:r>
            <w:r>
              <w:rPr>
                <w:rFonts w:ascii="仿宋" w:hAnsi="仿宋" w:eastAsia="仿宋" w:cs="仿宋"/>
                <w:color w:val="000000"/>
                <w:sz w:val="24"/>
              </w:rPr>
              <w:t>86878685</w:t>
            </w:r>
          </w:p>
          <w:p w14:paraId="5A1A2E20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邮箱：zy@hdu.edu.cn</w:t>
            </w:r>
          </w:p>
        </w:tc>
      </w:tr>
      <w:tr w14:paraId="3AF92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vAlign w:val="center"/>
          </w:tcPr>
          <w:p w14:paraId="5487819C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5A543D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全媒体运营与活动管理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28EE55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管理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AA51CD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1人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49E56E7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1）协助《浙江教工》期刊编辑、审稿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4E39CF3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2）协助新媒体运营等宣传工作（新闻报道攥写，微信公众号、学校、部门网站以及对外宣传该新闻通稿的撰写、编辑和管理）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5359234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3）协助办公室工作和组织文体活动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B9C99E9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4）交办的其他工作。</w:t>
            </w:r>
          </w:p>
          <w:p w14:paraId="2A7911E5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251" w:type="dxa"/>
            <w:shd w:val="clear" w:color="auto" w:fill="auto"/>
            <w:vAlign w:val="center"/>
          </w:tcPr>
          <w:p w14:paraId="51C2206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1）具有良好的政治素养和道德品行，遵纪守法。</w:t>
            </w:r>
          </w:p>
          <w:p w14:paraId="74C18A8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2）具有硕士及以上学历，30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岁以下。</w:t>
            </w:r>
          </w:p>
          <w:p w14:paraId="0269BCA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3）热爱工会工作，工作责任心、抗压力强，善于学习，有奉献精神和团队协作意识；有较强的活动组织能力，ai赋能办公能力。</w:t>
            </w:r>
          </w:p>
          <w:p w14:paraId="198A56C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4）较强的语言表达、文字写作和图文编辑能力，擅长摄影，熟悉掌握新媒体运营相关技能（附上以往发布的作品稿子或图文为佳）。</w:t>
            </w:r>
          </w:p>
          <w:p w14:paraId="3155C72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5）本科及研究生期间有校院宣传与活动组织相关经历的学生干部，或媒体运营、杂志编辑相关工作经验者优先。</w:t>
            </w:r>
          </w:p>
          <w:p w14:paraId="71556DB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67BDC6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联系人：刘老师</w:t>
            </w:r>
          </w:p>
          <w:p w14:paraId="475BC74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联系电话：86915057</w:t>
            </w:r>
          </w:p>
          <w:p w14:paraId="39FF87F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邮箱：41377@hdu.edu.cn</w:t>
            </w:r>
          </w:p>
        </w:tc>
      </w:tr>
    </w:tbl>
    <w:p w14:paraId="7E2C52CC">
      <w:pPr>
        <w:rPr>
          <w:rFonts w:ascii="仿宋_GB2312" w:hAnsi="仿宋_GB2312" w:eastAsia="仿宋_GB2312" w:cs="仿宋_GB2312"/>
          <w:sz w:val="28"/>
          <w:szCs w:val="36"/>
        </w:rPr>
      </w:pPr>
    </w:p>
    <w:sectPr>
      <w:pgSz w:w="16838" w:h="11906" w:orient="landscape"/>
      <w:pgMar w:top="607" w:right="437" w:bottom="607" w:left="43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808C02"/>
    <w:multiLevelType w:val="singleLevel"/>
    <w:tmpl w:val="D2808C0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24234BE9"/>
    <w:multiLevelType w:val="singleLevel"/>
    <w:tmpl w:val="24234BE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08"/>
    <w:rsid w:val="000B3FDA"/>
    <w:rsid w:val="004F2958"/>
    <w:rsid w:val="0086204D"/>
    <w:rsid w:val="008F48A3"/>
    <w:rsid w:val="00CB369F"/>
    <w:rsid w:val="00D82ED9"/>
    <w:rsid w:val="00E20408"/>
    <w:rsid w:val="00EB49C9"/>
    <w:rsid w:val="07D258D6"/>
    <w:rsid w:val="0A6E6ABA"/>
    <w:rsid w:val="1EEF3CA9"/>
    <w:rsid w:val="26D62895"/>
    <w:rsid w:val="3464006A"/>
    <w:rsid w:val="3A3F0FA4"/>
    <w:rsid w:val="3D9F3715"/>
    <w:rsid w:val="4A7055EE"/>
    <w:rsid w:val="4B5E7B96"/>
    <w:rsid w:val="4E75732D"/>
    <w:rsid w:val="554C385B"/>
    <w:rsid w:val="56E27E5D"/>
    <w:rsid w:val="70EB0CB1"/>
    <w:rsid w:val="793F41EC"/>
    <w:rsid w:val="796434BF"/>
    <w:rsid w:val="7B340AAD"/>
    <w:rsid w:val="BDB7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1479</Words>
  <Characters>1548</Characters>
  <Lines>5</Lines>
  <Paragraphs>1</Paragraphs>
  <TotalTime>1</TotalTime>
  <ScaleCrop>false</ScaleCrop>
  <LinksUpToDate>false</LinksUpToDate>
  <CharactersWithSpaces>1548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2026-03-10T09:42:00Z</dcterms:created>
  <dc:creator>DELL</dc:creator>
  <cp:lastModifiedBy>金金</cp:lastModifiedBy>
  <cp:lastPrinted>2026-09-11T02:50:00Z</cp:lastPrinted>
  <dcterms:modified xsi:type="dcterms:W3CDTF">2026-09-11T07:24:46Z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eyJoZGlkIjoiM2RkMDMzNWFlYTQ1MzI2NGUwYTg1YWQzMjQ4ZGJkYzEiLCJ1c2VySWQiOiI2MzExOTM4NjkifQ==</vt:lpwstr>
  </property>
  <property fmtid="{D5CDD505-2E9C-101B-9397-08002B2CF9AE}" pid="4" name="ICV">
    <vt:lpwstr>06B16C1C22B04D0EBF9F22C0B40DC3B2_13</vt:lpwstr>
  </property>
</Properties>
</file>