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E56D6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8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highlight w:val="none"/>
        </w:rPr>
        <w:t>附件：</w:t>
      </w:r>
    </w:p>
    <w:p w14:paraId="1A41D79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z w:val="36"/>
          <w:szCs w:val="36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z w:val="36"/>
          <w:szCs w:val="36"/>
          <w:highlight w:val="none"/>
          <w:lang w:val="en-US" w:eastAsia="zh-CN"/>
        </w:rPr>
        <w:t>2026年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z w:val="36"/>
          <w:szCs w:val="36"/>
          <w:highlight w:val="none"/>
          <w:lang w:val="en-US" w:eastAsia="zh-CN" w:bidi="ar-SA"/>
        </w:rPr>
        <w:t>井冈山人力资源服务有限公司</w:t>
      </w:r>
    </w:p>
    <w:p w14:paraId="1A1DA01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z w:val="36"/>
          <w:szCs w:val="36"/>
          <w:highlight w:val="none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z w:val="36"/>
          <w:szCs w:val="36"/>
          <w:highlight w:val="none"/>
        </w:rPr>
        <w:t>招聘岗位及任职要求</w:t>
      </w:r>
    </w:p>
    <w:tbl>
      <w:tblPr>
        <w:tblStyle w:val="4"/>
        <w:tblW w:w="9089" w:type="dxa"/>
        <w:jc w:val="center"/>
        <w:tblLayout w:type="fixed"/>
        <w:tblCellMar>
          <w:top w:w="56" w:type="dxa"/>
          <w:left w:w="96" w:type="dxa"/>
          <w:bottom w:w="56" w:type="dxa"/>
          <w:right w:w="96" w:type="dxa"/>
        </w:tblCellMar>
      </w:tblPr>
      <w:tblGrid>
        <w:gridCol w:w="439"/>
        <w:gridCol w:w="1432"/>
        <w:gridCol w:w="4826"/>
        <w:gridCol w:w="830"/>
        <w:gridCol w:w="1562"/>
      </w:tblGrid>
      <w:tr w14:paraId="4A8DC8D9">
        <w:tblPrEx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0" w:hRule="atLeast"/>
          <w:tblHeader/>
          <w:jc w:val="center"/>
        </w:trPr>
        <w:tc>
          <w:tcPr>
            <w:tcW w:w="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ACA6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序号</w:t>
            </w:r>
          </w:p>
        </w:tc>
        <w:tc>
          <w:tcPr>
            <w:tcW w:w="14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7E5C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岗位序号及名称</w:t>
            </w:r>
          </w:p>
        </w:tc>
        <w:tc>
          <w:tcPr>
            <w:tcW w:w="48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EAE4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color w:val="000000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岗位要求</w:t>
            </w:r>
          </w:p>
        </w:tc>
        <w:tc>
          <w:tcPr>
            <w:tcW w:w="8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ED48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招聘人数</w:t>
            </w:r>
          </w:p>
        </w:tc>
        <w:tc>
          <w:tcPr>
            <w:tcW w:w="15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E731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薪资</w:t>
            </w:r>
          </w:p>
        </w:tc>
      </w:tr>
      <w:tr w14:paraId="4F4BF054">
        <w:tblPrEx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24EB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4F42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01-党办文员岗</w:t>
            </w:r>
          </w:p>
        </w:tc>
        <w:tc>
          <w:tcPr>
            <w:tcW w:w="4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6DBF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1.学历及专业要求: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大专及以上学历，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教育类、行政管理类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专业；</w:t>
            </w:r>
          </w:p>
          <w:p w14:paraId="0181C8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2.年龄要求: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25周岁及以下，男女不限；</w:t>
            </w:r>
          </w:p>
          <w:p w14:paraId="51B30E0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能力要求: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协助承担党建党务、人事劳资、群团宣传、巡察整改、文稿会务、档案归档及部门综合事务等相关工作</w:t>
            </w:r>
          </w:p>
          <w:p w14:paraId="15CA016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其他要求: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政治立场坚定，熟悉党建人事业务，有较强文稿撰写和统筹协调能力，吃苦耐劳，能够承担急难重任务。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A2E8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1人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B275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月薪3000-4000、缴纳五险一金</w:t>
            </w:r>
          </w:p>
        </w:tc>
      </w:tr>
      <w:tr w14:paraId="7D56AB84">
        <w:tblPrEx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21B6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53B9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02-财务出纳岗</w:t>
            </w:r>
          </w:p>
        </w:tc>
        <w:tc>
          <w:tcPr>
            <w:tcW w:w="4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66BB1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学历及专业要求: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本科及以上学历，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shd w:val="clear" w:color="auto" w:fill="auto"/>
              </w:rPr>
              <w:t>会计学、财务管理类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专业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shd w:val="clear" w:color="auto" w:fill="auto"/>
                <w:lang w:eastAsia="zh-CN"/>
              </w:rPr>
              <w:t>；</w:t>
            </w:r>
          </w:p>
          <w:p w14:paraId="5A3D505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年龄要求: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25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周岁及以下，男女不限；</w:t>
            </w:r>
          </w:p>
          <w:p w14:paraId="338F119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ind w:left="0" w:leftChars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3.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能力要求: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负责现金及银行存款收付、银行结算、票据管理；审核报销单据，办理费用报销；保管印章、支票及有价证券；配合会计完成账务核对及凭证整理。</w:t>
            </w:r>
          </w:p>
          <w:p w14:paraId="3164305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ind w:left="0" w:leftChars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4.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其他要求: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拥有初级会计证书。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7F3D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1人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7387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月薪3000-4000、缴纳五险一金</w:t>
            </w:r>
          </w:p>
        </w:tc>
      </w:tr>
      <w:tr w14:paraId="3C068FA2">
        <w:tblPrEx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5DF1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D515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03-营销专员</w:t>
            </w:r>
          </w:p>
        </w:tc>
        <w:tc>
          <w:tcPr>
            <w:tcW w:w="4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451E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1.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学历及专业要求: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大专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及以上学历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市场营销、法学类、工商管理等相关专业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；</w:t>
            </w:r>
          </w:p>
          <w:p w14:paraId="2CCE7D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年龄要求: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年龄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25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周岁以下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，男女不限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；</w:t>
            </w:r>
          </w:p>
          <w:p w14:paraId="166EF6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3.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能力要求: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负责市场拓展和客户开发、品牌宣传与活动执行、销售管理和数据分析</w:t>
            </w:r>
          </w:p>
          <w:p w14:paraId="7668E5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4.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其他要求: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具备较好的沟通表达能力和文案功底、熟悉新媒体经营，有实际操盘经验者加分。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F8DA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1人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DF74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月薪3000-4000、缴纳五险一金</w:t>
            </w:r>
          </w:p>
        </w:tc>
      </w:tr>
    </w:tbl>
    <w:p w14:paraId="1E574655"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注：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年龄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证书及资历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计算截止时间为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202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年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月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10日</w:t>
      </w:r>
    </w:p>
    <w:p w14:paraId="37390592">
      <w:bookmarkStart w:id="0" w:name="_GoBack"/>
      <w:bookmarkEnd w:id="0"/>
    </w:p>
    <w:sectPr>
      <w:footerReference r:id="rId4" w:type="default"/>
      <w:footerReference r:id="rId5" w:type="even"/>
      <w:pgSz w:w="11906" w:h="16838"/>
      <w:pgMar w:top="1459" w:right="1135" w:bottom="1079" w:left="1091" w:header="709" w:footer="489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7A"/>
    <w:family w:val="swiss"/>
    <w:pitch w:val="default"/>
    <w:sig w:usb0="80000287" w:usb1="2ACF3C50" w:usb2="00000016" w:usb3="00000000" w:csb0="0004001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08C96C">
    <w:pPr>
      <w:pStyle w:val="3"/>
      <w:tabs>
        <w:tab w:val="left" w:pos="804"/>
        <w:tab w:val="clear" w:pos="4153"/>
        <w:tab w:val="clear" w:pos="8306"/>
      </w:tabs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208524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K3ViRyQEAAJkDAAAOAAAAAAAAAAEAIAAAAB4BAABkcnMvZTJvRG9j&#10;LnhtbFBLBQYAAAAABgAGAFkBAABZBQAAAAA=&#10;">
              <v:path/>
              <v:fill on="f" focussize="0,0"/>
              <v:stroke on="f"/>
              <v:imagedata o:title=""/>
              <o:lock v:ext="edit"/>
              <v:textbox inset="0mm,0mm,0mm,0mm" style="mso-fit-shape-to-text:t;">
                <w:txbxContent>
                  <w:p w14:paraId="72208524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461CDA6B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36120B">
    <w:pPr>
      <w:pStyle w:val="3"/>
      <w:rPr>
        <w:rFonts w:ascii="仿宋" w:hAnsi="仿宋" w:eastAsia="仿宋"/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556082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Bp2gcnIAQAAmQMAAA4AAAAAAAAAAQAgAAAAHgEAAGRycy9lMm9Eb2Mu&#10;eG1sUEsFBgAAAAAGAAYAWQEAAFgFAAAAAA==&#10;">
              <v:path/>
              <v:fill on="f" focussize="0,0"/>
              <v:stroke on="f"/>
              <v:imagedata o:title=""/>
              <o:lock v:ext="edit"/>
              <v:textbox inset="0mm,0mm,0mm,0mm" style="mso-fit-shape-to-text:t;">
                <w:txbxContent>
                  <w:p w14:paraId="04556082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E2D9D94"/>
    <w:multiLevelType w:val="singleLevel"/>
    <w:tmpl w:val="8E2D9D94"/>
    <w:lvl w:ilvl="0" w:tentative="0">
      <w:start w:val="3"/>
      <w:numFmt w:val="decimal"/>
      <w:lvlText w:val="%1."/>
      <w:lvlJc w:val="left"/>
      <w:pPr>
        <w:tabs>
          <w:tab w:val="left" w:pos="312"/>
        </w:tabs>
      </w:pPr>
      <w:rPr>
        <w:rFonts w:hint="default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4545AB"/>
    <w:rsid w:val="72454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32"/>
      <w:szCs w:val="3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</w:pPr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2026-09-10T08:50:00Z</dcterms:created>
  <dc:creator>Sleeping</dc:creator>
  <cp:lastModifiedBy>Sleeping</cp:lastModifiedBy>
  <dcterms:modified xsi:type="dcterms:W3CDTF">2026-09-10T08:50:27Z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4E1978C57C68438B9CA84BB58F01F5F3_11</vt:lpwstr>
  </property>
  <property fmtid="{D5CDD505-2E9C-101B-9397-08002B2CF9AE}" pid="4" name="KSOTemplateDocerSaveRecord">
    <vt:lpwstr>eyJoZGlkIjoiMzM1YTk3YmYxMGUwMDk4YTU0ZDY3MGRiNTJjOTg3NzAiLCJ1c2VySWQiOiI1MzU2NTU0MTcifQ==</vt:lpwstr>
  </property>
</Properties>
</file>