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79D10">
      <w:pPr>
        <w:tabs>
          <w:tab w:val="left" w:pos="1680"/>
        </w:tabs>
        <w:spacing w:line="590" w:lineRule="exact"/>
        <w:jc w:val="both"/>
        <w:rPr>
          <w:rFonts w:hint="eastAsia" w:ascii="宋体" w:hAnsi="宋体" w:eastAsia="方正小标宋_GBK" w:cs="方正小标宋_GBK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3"/>
          <w:szCs w:val="33"/>
          <w:highlight w:val="none"/>
          <w:lang w:val="en-US" w:eastAsia="zh-CN"/>
        </w:rPr>
        <w:t>附件</w:t>
      </w:r>
      <w:r>
        <w:rPr>
          <w:rFonts w:hint="eastAsia" w:ascii="宋体" w:hAnsi="宋体" w:eastAsia="方正仿宋简体" w:cs="方正仿宋简体"/>
          <w:b w:val="0"/>
          <w:bCs w:val="0"/>
          <w:sz w:val="33"/>
          <w:szCs w:val="33"/>
          <w:highlight w:val="none"/>
          <w:lang w:val="en-US" w:eastAsia="zh-CN"/>
        </w:rPr>
        <w:t>1</w:t>
      </w:r>
    </w:p>
    <w:p w14:paraId="74781BDD">
      <w:pPr>
        <w:spacing w:line="590" w:lineRule="exact"/>
        <w:jc w:val="center"/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  <w:lang w:val="en-US" w:eastAsia="zh-CN"/>
        </w:rPr>
        <w:t>雁江区国有企业公</w:t>
      </w:r>
      <w:r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lang w:val="en-US" w:eastAsia="zh-CN"/>
        </w:rPr>
        <w:t>开招聘人员岗位表</w:t>
      </w:r>
    </w:p>
    <w:p w14:paraId="530C0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default" w:ascii="宋体" w:hAnsi="宋体" w:eastAsia="方正小标宋简体" w:cs="方正小标宋简体"/>
          <w:snapToGrid w:val="0"/>
          <w:color w:val="auto"/>
          <w:kern w:val="0"/>
          <w:sz w:val="44"/>
          <w:szCs w:val="44"/>
          <w:lang w:val="en-US" w:eastAsia="zh-CN"/>
        </w:rPr>
      </w:pPr>
    </w:p>
    <w:tbl>
      <w:tblPr>
        <w:tblStyle w:val="5"/>
        <w:tblW w:w="50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796"/>
        <w:gridCol w:w="937"/>
        <w:gridCol w:w="709"/>
        <w:gridCol w:w="790"/>
        <w:gridCol w:w="768"/>
        <w:gridCol w:w="1023"/>
        <w:gridCol w:w="5016"/>
        <w:gridCol w:w="4961"/>
      </w:tblGrid>
      <w:tr w14:paraId="35C58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tblHeader/>
          <w:jc w:val="center"/>
        </w:trPr>
        <w:tc>
          <w:tcPr>
            <w:tcW w:w="75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BB35C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</w:rPr>
              <w:t>序号</w:t>
            </w:r>
          </w:p>
        </w:tc>
        <w:tc>
          <w:tcPr>
            <w:tcW w:w="79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DAFA18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eastAsia="zh-CN"/>
              </w:rPr>
              <w:t>公司</w:t>
            </w:r>
          </w:p>
        </w:tc>
        <w:tc>
          <w:tcPr>
            <w:tcW w:w="9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12158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</w:rPr>
              <w:t>岗位</w:t>
            </w:r>
          </w:p>
        </w:tc>
        <w:tc>
          <w:tcPr>
            <w:tcW w:w="70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B3D9F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</w:rPr>
              <w:t>招聘</w:t>
            </w:r>
          </w:p>
          <w:p w14:paraId="04D91D9C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  <w:t>数量</w:t>
            </w:r>
          </w:p>
        </w:tc>
        <w:tc>
          <w:tcPr>
            <w:tcW w:w="79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784B2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  <w:t>年龄</w:t>
            </w:r>
          </w:p>
        </w:tc>
        <w:tc>
          <w:tcPr>
            <w:tcW w:w="76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9D450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eastAsia="zh-CN"/>
              </w:rPr>
              <w:t>学历学位</w:t>
            </w: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  <w:t>要求</w:t>
            </w:r>
          </w:p>
        </w:tc>
        <w:tc>
          <w:tcPr>
            <w:tcW w:w="102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F86E2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</w:rPr>
              <w:t>专业</w:t>
            </w: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eastAsia="zh-CN"/>
              </w:rPr>
              <w:t>要求</w:t>
            </w:r>
          </w:p>
        </w:tc>
        <w:tc>
          <w:tcPr>
            <w:tcW w:w="501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38E9E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  <w:t>工作经历及专业技能要求</w:t>
            </w:r>
          </w:p>
        </w:tc>
        <w:tc>
          <w:tcPr>
            <w:tcW w:w="49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6A9D4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snapToGrid w:val="0"/>
                <w:sz w:val="21"/>
                <w:szCs w:val="30"/>
                <w:highlight w:val="none"/>
                <w:lang w:val="en-US" w:eastAsia="zh-CN"/>
              </w:rPr>
              <w:t>岗位职责</w:t>
            </w:r>
          </w:p>
        </w:tc>
      </w:tr>
      <w:tr w14:paraId="32A34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  <w:jc w:val="center"/>
        </w:trPr>
        <w:tc>
          <w:tcPr>
            <w:tcW w:w="75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66BED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9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1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雁投建设集团</w:t>
            </w:r>
          </w:p>
        </w:tc>
        <w:tc>
          <w:tcPr>
            <w:tcW w:w="9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9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风控法务部</w:t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风控合规经理岗</w:t>
            </w:r>
          </w:p>
        </w:tc>
        <w:tc>
          <w:tcPr>
            <w:tcW w:w="70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DE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B8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76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F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本科学历及以上，学士学位及以上</w:t>
            </w:r>
          </w:p>
        </w:tc>
        <w:tc>
          <w:tcPr>
            <w:tcW w:w="102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8A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审计学、信用风险管理与法律防控、法学、经济学等相关专业</w:t>
            </w:r>
          </w:p>
        </w:tc>
        <w:tc>
          <w:tcPr>
            <w:tcW w:w="501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2D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1.具备3年及以上风控合规岗相关工作经验；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2.熟悉风险管理、内部控制、合规管理等专业知识；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3.熟悉国家相关法律法规，掌握行业监管政策；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4.具备较强的分析判断能力，能够准确评估风险程度；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5.具备良好的沟通协调能力，能够有效协调跨部门工作；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6.具备较强的问题解决能力，能够制定有效的风险控制措施。</w:t>
            </w:r>
          </w:p>
        </w:tc>
        <w:tc>
          <w:tcPr>
            <w:tcW w:w="49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0CAF0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1.根据国家政策、行业发展、市场情况的变化，及时更新和优化内控制度；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2.协助各单位制定和完善业务流程中的控制措施；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3.参与业务单位流程设计，从内控角度提出优化建议，确保流程高效且风险可控；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4.协助各单位梳理工作流程，明确风险控制重点，开展内部控制管理；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5.监督公司各项业务活动的合规性，及时发现并纠正违规行为；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6.负责对公司投资项目、重大经济合同事项、资本运作等重要经营管理活动开展合规风险管理工作；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7.定期开展合规检查，识别合规风险点，提出整改建议；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8.编制季度、年度风险内控报告，为公司决策提供依据；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9.撰写《风险控制评估报告》，对潜在风险点进行把控与梳理；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10.定期对公司的风险状况进行评估和总结，形成风险评估报告。</w:t>
            </w:r>
          </w:p>
        </w:tc>
      </w:tr>
      <w:tr w14:paraId="4BE36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1" w:hRule="atLeast"/>
          <w:jc w:val="center"/>
        </w:trPr>
        <w:tc>
          <w:tcPr>
            <w:tcW w:w="75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039378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9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7D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雁投建设集团</w:t>
            </w:r>
          </w:p>
        </w:tc>
        <w:tc>
          <w:tcPr>
            <w:tcW w:w="9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E8D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融资管理部融资经理岗</w:t>
            </w:r>
          </w:p>
        </w:tc>
        <w:tc>
          <w:tcPr>
            <w:tcW w:w="70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01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2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76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9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本科学历及以</w:t>
            </w:r>
          </w:p>
          <w:p w14:paraId="65DD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上，学士学位及以上</w:t>
            </w:r>
          </w:p>
        </w:tc>
        <w:tc>
          <w:tcPr>
            <w:tcW w:w="102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A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金融学、财务管理、经济学、会计学等相关专业</w:t>
            </w:r>
          </w:p>
        </w:tc>
        <w:tc>
          <w:tcPr>
            <w:tcW w:w="501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249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1.具备2年及以上企业或金融机构融资相关岗位工作经验；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2.有独立负责并落地融资项目全流程工作经验；</w:t>
            </w:r>
          </w:p>
          <w:p w14:paraId="5C6F1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3.有国企融资、财务、审计、评级工作经验，对国企融资流程和专项业务流程有一定了解者优先；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4.具备较好的职业道德，有责任心，形象气质好，谈吐大方。</w:t>
            </w:r>
          </w:p>
        </w:tc>
        <w:tc>
          <w:tcPr>
            <w:tcW w:w="49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7F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1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根据公司年度融资计划，推进项目落地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56C29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2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.独立完成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具体融资项目运作，包括融资方案设计、材料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准备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、申报审批、谈判签约、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抵押登记办理、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资金交割等全流程工作，确保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融资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项目按计划完成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4916C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3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负责融资渠道的维护与对接，定期与合作金融机构沟通，了解市场利率、产品政策变化，维护良好的合作关系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62467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负责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经办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融资项目的资料收集、整理、归档，建立完善的项目档案，保障资料规范、可追溯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07D50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跨部门协同对接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经办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项目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所需的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财务数据、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贷款申报资料、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合规审核等事宜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29475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.完成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上级领导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交办的其他融资项目相关工作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。</w:t>
            </w:r>
          </w:p>
        </w:tc>
      </w:tr>
      <w:tr w14:paraId="1EE81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5" w:hRule="atLeast"/>
          <w:jc w:val="center"/>
        </w:trPr>
        <w:tc>
          <w:tcPr>
            <w:tcW w:w="75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BAF73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79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2B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雁投建设集团</w:t>
            </w:r>
          </w:p>
        </w:tc>
        <w:tc>
          <w:tcPr>
            <w:tcW w:w="9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2C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融资管理部融后经理岗</w:t>
            </w:r>
          </w:p>
        </w:tc>
        <w:tc>
          <w:tcPr>
            <w:tcW w:w="70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01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4F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76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F9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本科学历及以</w:t>
            </w:r>
          </w:p>
          <w:p w14:paraId="1E5D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上，学士学位及以上</w:t>
            </w:r>
          </w:p>
        </w:tc>
        <w:tc>
          <w:tcPr>
            <w:tcW w:w="102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B6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金融学、财务管理、经济学、会计学等相关专业</w:t>
            </w:r>
          </w:p>
        </w:tc>
        <w:tc>
          <w:tcPr>
            <w:tcW w:w="501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85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1.具备2年及以上企业融资相关岗位或财务相关工作经验；</w:t>
            </w:r>
          </w:p>
          <w:p w14:paraId="6187D99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Fonts w:hint="default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熟练使用办公软件，能独立编制融资文档</w:t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，精通EXCLE运用；</w:t>
            </w:r>
          </w:p>
          <w:p w14:paraId="7F665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3.熟悉企业融资工作内容，具有财务会计或财务数据分析工作经验者优先；</w:t>
            </w:r>
          </w:p>
          <w:p w14:paraId="3D1EC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4.具备较好的职业道德，有责任心，工作细致。</w:t>
            </w:r>
          </w:p>
          <w:p w14:paraId="7D9FD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</w:p>
        </w:tc>
        <w:tc>
          <w:tcPr>
            <w:tcW w:w="49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F00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1.数据报送与迎检支持：负责公司内部、上级主管部门及外部事务所各种巡查、检查、审计、配合公司评级、上级主管部门各种表格及文档、债务系统录入；</w:t>
            </w:r>
          </w:p>
          <w:p w14:paraId="0BA26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Fonts w:hint="default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档案管理与债务系统维护</w:t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负责贷后管理档案的归集，确保相关信息按</w:t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上级主管部门</w:t>
            </w:r>
            <w:r>
              <w:rPr>
                <w:rFonts w:hint="default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要求准确录入债务管理系统</w:t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318B9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  <w:r>
              <w:rPr>
                <w:rFonts w:hint="default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还本付息审核与预警</w:t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跟踪监控各融资项目的还本付息计划，提前预警还款风险</w:t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7B557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sz w:val="21"/>
                <w:szCs w:val="21"/>
                <w:u w:val="none"/>
              </w:rPr>
              <w:t>完成</w:t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上级领导</w:t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sz w:val="21"/>
                <w:szCs w:val="21"/>
                <w:u w:val="none"/>
              </w:rPr>
              <w:t>交办的其他融资项目相关工作。</w:t>
            </w:r>
          </w:p>
        </w:tc>
      </w:tr>
      <w:tr w14:paraId="1B28B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  <w:jc w:val="center"/>
        </w:trPr>
        <w:tc>
          <w:tcPr>
            <w:tcW w:w="75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C46BF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79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D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雁投建设集团</w:t>
            </w:r>
          </w:p>
        </w:tc>
        <w:tc>
          <w:tcPr>
            <w:tcW w:w="9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2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雁弘商贸公司数字平台业务部</w:t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部长</w:t>
            </w:r>
          </w:p>
        </w:tc>
        <w:tc>
          <w:tcPr>
            <w:tcW w:w="70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A1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2F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76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3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本科学历及以</w:t>
            </w:r>
          </w:p>
          <w:p w14:paraId="1AE70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上，学士学位及以上</w:t>
            </w:r>
          </w:p>
        </w:tc>
        <w:tc>
          <w:tcPr>
            <w:tcW w:w="102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E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电子商务、市场营销、供应链管理、信息管理与信息系统、工商管理等相关专业</w:t>
            </w:r>
          </w:p>
        </w:tc>
        <w:tc>
          <w:tcPr>
            <w:tcW w:w="501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AE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1.具备3年及以上数字平台业务岗位相关工作经验；</w:t>
            </w:r>
          </w:p>
          <w:p w14:paraId="3111D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2.熟练使用办公软件和数据分析工具，具备项目管理、团队管理能力；</w:t>
            </w:r>
          </w:p>
          <w:p w14:paraId="3F7DF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3.强执行力和管理能力，有淘宝/京东/拼多多店铺运营或美团、饿了么等电商平台工作经历；</w:t>
            </w:r>
          </w:p>
          <w:p w14:paraId="4D25F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4.熟悉外卖行业营销、配送、用户拉新、留存、会员体系设计、沉默用户召回；</w:t>
            </w:r>
          </w:p>
          <w:p w14:paraId="1B5FF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5.擅长用户分层运营，熟悉分销、拼团</w:t>
            </w:r>
            <w:bookmarkStart w:id="0" w:name="_GoBack"/>
            <w:bookmarkEnd w:id="0"/>
            <w:r>
              <w:rPr>
                <w:rFonts w:hint="eastAsia" w:ascii="宋体" w:hAnsi="宋体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，有私域流量（企微社群）搭建经验优先。</w:t>
            </w:r>
          </w:p>
        </w:tc>
        <w:tc>
          <w:tcPr>
            <w:tcW w:w="49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11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1.负责运营体系搭建、市场拓展、商品分类、SKU（库存量单位）管理、平台大促活动策划、商家指导、配送履约全链路管理；</w:t>
            </w:r>
          </w:p>
          <w:p w14:paraId="7A395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2.负责制定运营管理方案和策略，完成年度经营目标；</w:t>
            </w:r>
          </w:p>
          <w:p w14:paraId="34017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3.负责项目规划和管理，建立维护客户资源，开拓新的渠道；</w:t>
            </w:r>
          </w:p>
          <w:p w14:paraId="2AAA8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4.负责部门员工培训及管理工作，协助公司对项目的推进；</w:t>
            </w:r>
          </w:p>
          <w:p w14:paraId="024E5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5.提前规划项目推进方案，协调合作单位对项目的推进。</w:t>
            </w:r>
          </w:p>
        </w:tc>
      </w:tr>
      <w:tr w14:paraId="7AB65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1" w:hRule="atLeast"/>
          <w:jc w:val="center"/>
        </w:trPr>
        <w:tc>
          <w:tcPr>
            <w:tcW w:w="75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9C43E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79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76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蜀雁发展集团</w:t>
            </w:r>
          </w:p>
        </w:tc>
        <w:tc>
          <w:tcPr>
            <w:tcW w:w="9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3F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财务管理部</w:t>
            </w:r>
          </w:p>
          <w:p w14:paraId="1E5C9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出纳岗</w:t>
            </w:r>
          </w:p>
        </w:tc>
        <w:tc>
          <w:tcPr>
            <w:tcW w:w="70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E5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9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80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76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48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本科学历及以上，</w:t>
            </w:r>
            <w:r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  <w:t>学士学位及以上</w:t>
            </w:r>
          </w:p>
        </w:tc>
        <w:tc>
          <w:tcPr>
            <w:tcW w:w="102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95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财务管理、会计、审计</w:t>
            </w:r>
            <w:r>
              <w:rPr>
                <w:rFonts w:hint="default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等相关专业</w:t>
            </w:r>
          </w:p>
        </w:tc>
        <w:tc>
          <w:tcPr>
            <w:tcW w:w="501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01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1.具备2年及以上出纳管理工作经验；</w:t>
            </w:r>
          </w:p>
          <w:p w14:paraId="2D884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2.持有初级及以上会计专业技术资格证书；</w:t>
            </w:r>
          </w:p>
          <w:p w14:paraId="48CFE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default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3.熟练使用OFFICE办公软件、金蝶财务软件；</w:t>
            </w:r>
          </w:p>
          <w:p w14:paraId="073AE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4.熟悉财务报销结算流程，具备一定经济法、票据法等相关知识，精通相关财税法律法规；</w:t>
            </w:r>
          </w:p>
          <w:p w14:paraId="668E0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5.认真细致，爱岗敬业，吃苦耐劳，有良好的职业操守。</w:t>
            </w:r>
          </w:p>
        </w:tc>
        <w:tc>
          <w:tcPr>
            <w:tcW w:w="49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C0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1.处理日常收付款单据，严格按照公司财务制度及资金计划付款，及时打印回执；</w:t>
            </w:r>
          </w:p>
          <w:p w14:paraId="0D460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2.负责公司与银行日常对接，包括传递票据、取款、银行对账等，办理银行开户、变更信息等维护银行信息工作；</w:t>
            </w:r>
          </w:p>
          <w:p w14:paraId="7CB88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3.及时按序编制银行日记账，月末跟会计核对，编制银行存款余额调节表；</w:t>
            </w:r>
          </w:p>
          <w:p w14:paraId="4A15C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4.负责各项审计工作应提供的现金、银行存款明细及流水、银行余额调节表等；</w:t>
            </w:r>
          </w:p>
          <w:p w14:paraId="03520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5.管理公司印鉴资料，负责归档、装订本岗位相关凭证；</w:t>
            </w:r>
          </w:p>
          <w:p w14:paraId="1D517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6.监督各部门资产管理，每月末进行资产盘点，审核汇总盘点差异；</w:t>
            </w:r>
          </w:p>
          <w:p w14:paraId="28E17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7.完成领导临时安排的工作。</w:t>
            </w:r>
          </w:p>
        </w:tc>
      </w:tr>
      <w:tr w14:paraId="0C8F5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1" w:hRule="atLeast"/>
          <w:jc w:val="center"/>
        </w:trPr>
        <w:tc>
          <w:tcPr>
            <w:tcW w:w="75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3E3E1">
            <w:pPr>
              <w:keepNext w:val="0"/>
              <w:keepLines w:val="0"/>
              <w:suppressLineNumbers w:val="0"/>
              <w:overflowPunct w:val="0"/>
              <w:adjustRightInd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79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8C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蜀雁发展集团</w:t>
            </w:r>
          </w:p>
        </w:tc>
        <w:tc>
          <w:tcPr>
            <w:tcW w:w="9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975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蜀乡金农公司</w:t>
            </w:r>
          </w:p>
          <w:p w14:paraId="0F26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产业运营岗</w:t>
            </w:r>
          </w:p>
        </w:tc>
        <w:tc>
          <w:tcPr>
            <w:tcW w:w="70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79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8C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76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4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本科学历及以上，学士学位及以上</w:t>
            </w:r>
          </w:p>
        </w:tc>
        <w:tc>
          <w:tcPr>
            <w:tcW w:w="102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8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农业经济、市场营销等农业或运营类相关专业</w:t>
            </w:r>
          </w:p>
        </w:tc>
        <w:tc>
          <w:tcPr>
            <w:tcW w:w="501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E1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1．具备3年以上的农业项目运营经验，熟悉畜牧养殖、畜牧屠宰业务、农业园区运营、农产品推广等具体业务；</w:t>
            </w:r>
          </w:p>
          <w:p w14:paraId="5B285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2.具备扎实的农业知识基础，熟悉农业政策法规，了解农业生产、销售、物流等环节；</w:t>
            </w:r>
          </w:p>
          <w:p w14:paraId="52D64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3.具备良好市场洞察力、商务谈判能力、沟通协调能力、团队协作及应变能力；</w:t>
            </w:r>
          </w:p>
          <w:p w14:paraId="10713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4.具备扎实的产业规划、产业投资、产业招商等专业知识；</w:t>
            </w:r>
          </w:p>
          <w:p w14:paraId="298A4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5.能熟练操作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OFFICE办公软件</w:t>
            </w: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；</w:t>
            </w:r>
          </w:p>
          <w:p w14:paraId="13A59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6.人品端正，责任心强，有事业心；</w:t>
            </w:r>
          </w:p>
          <w:p w14:paraId="6C43D1FF">
            <w:pPr>
              <w:pStyle w:val="2"/>
              <w:ind w:left="0" w:leftChars="0" w:firstLine="0" w:firstLineChars="0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7.党员、拥有中高级职称/专业资格者优先。</w:t>
            </w:r>
          </w:p>
        </w:tc>
        <w:tc>
          <w:tcPr>
            <w:tcW w:w="49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9D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1.负责制定年度经营计划和目标，并负责经营计划及目标的具体推行和实施；</w:t>
            </w:r>
          </w:p>
          <w:p w14:paraId="4A8DB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2.关注行业市场动态，提供经营资讯及建议；</w:t>
            </w:r>
          </w:p>
          <w:p w14:paraId="623A0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3.对公司业务经营情况进行行业量化分析和把握；</w:t>
            </w:r>
          </w:p>
          <w:p w14:paraId="67409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4.协调集团公司各部门及子公司工作，落实公司经营决策；</w:t>
            </w:r>
          </w:p>
          <w:p w14:paraId="05025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5.落实本单位的安全生产责任；</w:t>
            </w:r>
          </w:p>
          <w:p w14:paraId="49F99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2"/>
                <w:szCs w:val="22"/>
                <w:highlight w:val="none"/>
                <w:shd w:val="clear"/>
                <w:lang w:val="en-US" w:eastAsia="zh-CN"/>
              </w:rPr>
              <w:t>6.完成领导交办的其他工作。</w:t>
            </w:r>
          </w:p>
        </w:tc>
      </w:tr>
    </w:tbl>
    <w:p w14:paraId="6479A6AC"/>
    <w:sectPr>
      <w:pgSz w:w="16840" w:h="11907" w:orient="landscape"/>
      <w:pgMar w:top="720" w:right="720" w:bottom="720" w:left="720" w:header="851" w:footer="1417" w:gutter="0"/>
      <w:cols w:space="0" w:num="1"/>
      <w:rtlGutter w:val="0"/>
      <w:docGrid w:linePitch="46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37A29"/>
    <w:rsid w:val="007A0FD6"/>
    <w:rsid w:val="010D6029"/>
    <w:rsid w:val="012F2443"/>
    <w:rsid w:val="01D803E5"/>
    <w:rsid w:val="01FF0067"/>
    <w:rsid w:val="020C62E0"/>
    <w:rsid w:val="025263E9"/>
    <w:rsid w:val="02EA4873"/>
    <w:rsid w:val="0301396B"/>
    <w:rsid w:val="031418F0"/>
    <w:rsid w:val="03BE360A"/>
    <w:rsid w:val="03D41080"/>
    <w:rsid w:val="03E77005"/>
    <w:rsid w:val="03FF3D9A"/>
    <w:rsid w:val="047343F5"/>
    <w:rsid w:val="047E7BF4"/>
    <w:rsid w:val="04DA26C6"/>
    <w:rsid w:val="04E35A1E"/>
    <w:rsid w:val="05097A30"/>
    <w:rsid w:val="05432019"/>
    <w:rsid w:val="05CF7D50"/>
    <w:rsid w:val="0601648D"/>
    <w:rsid w:val="061E65E2"/>
    <w:rsid w:val="06355370"/>
    <w:rsid w:val="0686208A"/>
    <w:rsid w:val="06A10022"/>
    <w:rsid w:val="06C158EB"/>
    <w:rsid w:val="06F85085"/>
    <w:rsid w:val="07351E35"/>
    <w:rsid w:val="07F97307"/>
    <w:rsid w:val="082301CD"/>
    <w:rsid w:val="082D0D5E"/>
    <w:rsid w:val="08FD6983"/>
    <w:rsid w:val="090441B5"/>
    <w:rsid w:val="09095327"/>
    <w:rsid w:val="0935436E"/>
    <w:rsid w:val="094E0AD4"/>
    <w:rsid w:val="098A46BA"/>
    <w:rsid w:val="09A03EDE"/>
    <w:rsid w:val="09AB63DF"/>
    <w:rsid w:val="09CD3996"/>
    <w:rsid w:val="0A342878"/>
    <w:rsid w:val="0A6842D0"/>
    <w:rsid w:val="0AA96DC2"/>
    <w:rsid w:val="0ABF0394"/>
    <w:rsid w:val="0AE869AE"/>
    <w:rsid w:val="0B70168E"/>
    <w:rsid w:val="0B73117E"/>
    <w:rsid w:val="0B7C0033"/>
    <w:rsid w:val="0BD0037E"/>
    <w:rsid w:val="0C450D6C"/>
    <w:rsid w:val="0C9870EE"/>
    <w:rsid w:val="0CB97065"/>
    <w:rsid w:val="0D272220"/>
    <w:rsid w:val="0D8B6C53"/>
    <w:rsid w:val="0D9E7282"/>
    <w:rsid w:val="0DDA54E4"/>
    <w:rsid w:val="0E6B25E0"/>
    <w:rsid w:val="0EAE0E4B"/>
    <w:rsid w:val="0F517A28"/>
    <w:rsid w:val="0FB26719"/>
    <w:rsid w:val="100F5919"/>
    <w:rsid w:val="10134CDE"/>
    <w:rsid w:val="105772C0"/>
    <w:rsid w:val="105C48D7"/>
    <w:rsid w:val="108C5E19"/>
    <w:rsid w:val="109C2F25"/>
    <w:rsid w:val="10AA5642"/>
    <w:rsid w:val="10AB4F16"/>
    <w:rsid w:val="10C54B77"/>
    <w:rsid w:val="10C81F6C"/>
    <w:rsid w:val="10D308DB"/>
    <w:rsid w:val="10DB1C9F"/>
    <w:rsid w:val="10E723F2"/>
    <w:rsid w:val="11333889"/>
    <w:rsid w:val="114A472F"/>
    <w:rsid w:val="119D14B6"/>
    <w:rsid w:val="11C36747"/>
    <w:rsid w:val="12130FC5"/>
    <w:rsid w:val="12FB03D7"/>
    <w:rsid w:val="130A23C8"/>
    <w:rsid w:val="13166FBF"/>
    <w:rsid w:val="134329D7"/>
    <w:rsid w:val="137D0DEC"/>
    <w:rsid w:val="139E68C6"/>
    <w:rsid w:val="13AA1AEE"/>
    <w:rsid w:val="13AE369B"/>
    <w:rsid w:val="13F62C4C"/>
    <w:rsid w:val="14767048"/>
    <w:rsid w:val="14885C9A"/>
    <w:rsid w:val="14CB5B87"/>
    <w:rsid w:val="157A3A8A"/>
    <w:rsid w:val="15826B8D"/>
    <w:rsid w:val="16CD5BE6"/>
    <w:rsid w:val="16FC6503"/>
    <w:rsid w:val="173914CE"/>
    <w:rsid w:val="179B5CE4"/>
    <w:rsid w:val="179D7CAF"/>
    <w:rsid w:val="17A27073"/>
    <w:rsid w:val="17AF76AB"/>
    <w:rsid w:val="181D494B"/>
    <w:rsid w:val="182A7068"/>
    <w:rsid w:val="18371EB1"/>
    <w:rsid w:val="18822A00"/>
    <w:rsid w:val="18950986"/>
    <w:rsid w:val="18ED5373"/>
    <w:rsid w:val="19492F58"/>
    <w:rsid w:val="19A277FE"/>
    <w:rsid w:val="1A367AD7"/>
    <w:rsid w:val="1A772C7B"/>
    <w:rsid w:val="1ABF618E"/>
    <w:rsid w:val="1B2A7AAB"/>
    <w:rsid w:val="1B416BA3"/>
    <w:rsid w:val="1B9C027D"/>
    <w:rsid w:val="1BF41E67"/>
    <w:rsid w:val="1C054074"/>
    <w:rsid w:val="1C151FBA"/>
    <w:rsid w:val="1C314E69"/>
    <w:rsid w:val="1C47240D"/>
    <w:rsid w:val="1C5172BA"/>
    <w:rsid w:val="1C7F7983"/>
    <w:rsid w:val="1C8925AF"/>
    <w:rsid w:val="1CAB23B7"/>
    <w:rsid w:val="1CE26164"/>
    <w:rsid w:val="1CEB326A"/>
    <w:rsid w:val="1D0B56BA"/>
    <w:rsid w:val="1D126A49"/>
    <w:rsid w:val="1D1C7C21"/>
    <w:rsid w:val="1D484219"/>
    <w:rsid w:val="1D864C2A"/>
    <w:rsid w:val="1D882867"/>
    <w:rsid w:val="1DE63A32"/>
    <w:rsid w:val="1DFA5093"/>
    <w:rsid w:val="1E14234D"/>
    <w:rsid w:val="1E7B23CC"/>
    <w:rsid w:val="1E854FF8"/>
    <w:rsid w:val="1F0625DD"/>
    <w:rsid w:val="1F301408"/>
    <w:rsid w:val="1F664E2A"/>
    <w:rsid w:val="1FBA5176"/>
    <w:rsid w:val="1FBE4C66"/>
    <w:rsid w:val="202A60A1"/>
    <w:rsid w:val="204038CD"/>
    <w:rsid w:val="206E043A"/>
    <w:rsid w:val="207812B9"/>
    <w:rsid w:val="209F6845"/>
    <w:rsid w:val="20A24BD8"/>
    <w:rsid w:val="20C0056A"/>
    <w:rsid w:val="20DB53A4"/>
    <w:rsid w:val="2144031D"/>
    <w:rsid w:val="21771570"/>
    <w:rsid w:val="219A0B1C"/>
    <w:rsid w:val="219D08AB"/>
    <w:rsid w:val="21B93937"/>
    <w:rsid w:val="21CD0C84"/>
    <w:rsid w:val="22205764"/>
    <w:rsid w:val="225673D8"/>
    <w:rsid w:val="23C903E7"/>
    <w:rsid w:val="23F46EA8"/>
    <w:rsid w:val="23FF13A9"/>
    <w:rsid w:val="24062738"/>
    <w:rsid w:val="24155071"/>
    <w:rsid w:val="243F0B22"/>
    <w:rsid w:val="2479115B"/>
    <w:rsid w:val="249441E7"/>
    <w:rsid w:val="251E2CB7"/>
    <w:rsid w:val="25290686"/>
    <w:rsid w:val="25710085"/>
    <w:rsid w:val="258129BE"/>
    <w:rsid w:val="25877F9D"/>
    <w:rsid w:val="25E1520A"/>
    <w:rsid w:val="263306B3"/>
    <w:rsid w:val="268A6C3D"/>
    <w:rsid w:val="268C4253"/>
    <w:rsid w:val="268D0EEE"/>
    <w:rsid w:val="26926505"/>
    <w:rsid w:val="26B446CD"/>
    <w:rsid w:val="26FC6074"/>
    <w:rsid w:val="270C275B"/>
    <w:rsid w:val="27160EE4"/>
    <w:rsid w:val="2749750B"/>
    <w:rsid w:val="27781B9E"/>
    <w:rsid w:val="279E140F"/>
    <w:rsid w:val="27A6670B"/>
    <w:rsid w:val="2818512F"/>
    <w:rsid w:val="285A67DC"/>
    <w:rsid w:val="28795BCE"/>
    <w:rsid w:val="288C5936"/>
    <w:rsid w:val="28A67CC7"/>
    <w:rsid w:val="290B020C"/>
    <w:rsid w:val="292F44DF"/>
    <w:rsid w:val="293B7327"/>
    <w:rsid w:val="2960326E"/>
    <w:rsid w:val="29714AF7"/>
    <w:rsid w:val="29A62F83"/>
    <w:rsid w:val="29EF3C6E"/>
    <w:rsid w:val="29F27160"/>
    <w:rsid w:val="2A094D30"/>
    <w:rsid w:val="2A5C57A7"/>
    <w:rsid w:val="2A954815"/>
    <w:rsid w:val="2A9E7B6E"/>
    <w:rsid w:val="2AF21C68"/>
    <w:rsid w:val="2B287437"/>
    <w:rsid w:val="2C106849"/>
    <w:rsid w:val="2C113171"/>
    <w:rsid w:val="2C5F332D"/>
    <w:rsid w:val="2CAD0CE6"/>
    <w:rsid w:val="2CE90CAA"/>
    <w:rsid w:val="2CF21CB2"/>
    <w:rsid w:val="2D1E0AF2"/>
    <w:rsid w:val="2D916610"/>
    <w:rsid w:val="2D964B2C"/>
    <w:rsid w:val="2E352597"/>
    <w:rsid w:val="2E4C5B33"/>
    <w:rsid w:val="2E76495E"/>
    <w:rsid w:val="2F471FD6"/>
    <w:rsid w:val="2F866E22"/>
    <w:rsid w:val="2FF41FDE"/>
    <w:rsid w:val="300A1801"/>
    <w:rsid w:val="305807BF"/>
    <w:rsid w:val="3082583C"/>
    <w:rsid w:val="308570DA"/>
    <w:rsid w:val="30A734F4"/>
    <w:rsid w:val="30BF439A"/>
    <w:rsid w:val="31321010"/>
    <w:rsid w:val="319951CC"/>
    <w:rsid w:val="31A35A6A"/>
    <w:rsid w:val="31AC0DC2"/>
    <w:rsid w:val="32146967"/>
    <w:rsid w:val="324F5BF1"/>
    <w:rsid w:val="32C75788"/>
    <w:rsid w:val="32E7076E"/>
    <w:rsid w:val="32FD11AA"/>
    <w:rsid w:val="335903EE"/>
    <w:rsid w:val="335B10B3"/>
    <w:rsid w:val="339715FE"/>
    <w:rsid w:val="33B2468A"/>
    <w:rsid w:val="33C70135"/>
    <w:rsid w:val="33CA19D4"/>
    <w:rsid w:val="342235BE"/>
    <w:rsid w:val="343A03A1"/>
    <w:rsid w:val="343B01DB"/>
    <w:rsid w:val="34627E5E"/>
    <w:rsid w:val="349F69BC"/>
    <w:rsid w:val="34A55F9D"/>
    <w:rsid w:val="34FC3E0F"/>
    <w:rsid w:val="358B0CEF"/>
    <w:rsid w:val="3609784F"/>
    <w:rsid w:val="360F1920"/>
    <w:rsid w:val="362F5B1E"/>
    <w:rsid w:val="36321AB2"/>
    <w:rsid w:val="36483084"/>
    <w:rsid w:val="36511F38"/>
    <w:rsid w:val="366B7B07"/>
    <w:rsid w:val="369260AD"/>
    <w:rsid w:val="36971C9C"/>
    <w:rsid w:val="36A22794"/>
    <w:rsid w:val="36A71B58"/>
    <w:rsid w:val="36AA1648"/>
    <w:rsid w:val="36CC15BF"/>
    <w:rsid w:val="36E42DAC"/>
    <w:rsid w:val="36F86858"/>
    <w:rsid w:val="375A6BCB"/>
    <w:rsid w:val="37824373"/>
    <w:rsid w:val="37C8447C"/>
    <w:rsid w:val="37CE109D"/>
    <w:rsid w:val="37E24032"/>
    <w:rsid w:val="38782879"/>
    <w:rsid w:val="38B7004D"/>
    <w:rsid w:val="39406294"/>
    <w:rsid w:val="395372D4"/>
    <w:rsid w:val="395D0BF4"/>
    <w:rsid w:val="39641F82"/>
    <w:rsid w:val="396C7089"/>
    <w:rsid w:val="3A4D6EBA"/>
    <w:rsid w:val="3A824DB6"/>
    <w:rsid w:val="3A8D375B"/>
    <w:rsid w:val="3A905C8A"/>
    <w:rsid w:val="3AC662B2"/>
    <w:rsid w:val="3AD216C0"/>
    <w:rsid w:val="3ADB6274"/>
    <w:rsid w:val="3AF13CEA"/>
    <w:rsid w:val="3B424545"/>
    <w:rsid w:val="3B5F0C53"/>
    <w:rsid w:val="3BAA151A"/>
    <w:rsid w:val="3BB07701"/>
    <w:rsid w:val="3BBD1E1E"/>
    <w:rsid w:val="3C17152E"/>
    <w:rsid w:val="3C1F03E3"/>
    <w:rsid w:val="3C2E6E49"/>
    <w:rsid w:val="3C487974"/>
    <w:rsid w:val="3C7A1ABD"/>
    <w:rsid w:val="3C97441D"/>
    <w:rsid w:val="3D3F78A1"/>
    <w:rsid w:val="3D4A148F"/>
    <w:rsid w:val="3DCB0822"/>
    <w:rsid w:val="3DE25B6C"/>
    <w:rsid w:val="3E114F22"/>
    <w:rsid w:val="3E5F71BC"/>
    <w:rsid w:val="3E742C68"/>
    <w:rsid w:val="3E95498C"/>
    <w:rsid w:val="3EBE2135"/>
    <w:rsid w:val="3EF23B8C"/>
    <w:rsid w:val="3F1D32FF"/>
    <w:rsid w:val="3F67429D"/>
    <w:rsid w:val="3F870779"/>
    <w:rsid w:val="402266F3"/>
    <w:rsid w:val="404A29B5"/>
    <w:rsid w:val="40580367"/>
    <w:rsid w:val="40B14030"/>
    <w:rsid w:val="40C1415E"/>
    <w:rsid w:val="41310A08"/>
    <w:rsid w:val="41320BB8"/>
    <w:rsid w:val="417B60BB"/>
    <w:rsid w:val="42022339"/>
    <w:rsid w:val="42D261AF"/>
    <w:rsid w:val="42D9578F"/>
    <w:rsid w:val="43783E60"/>
    <w:rsid w:val="43D20F7A"/>
    <w:rsid w:val="443021F5"/>
    <w:rsid w:val="44531571"/>
    <w:rsid w:val="44817E8C"/>
    <w:rsid w:val="44D04970"/>
    <w:rsid w:val="44EE129A"/>
    <w:rsid w:val="457277D5"/>
    <w:rsid w:val="45905EAD"/>
    <w:rsid w:val="45BB5415"/>
    <w:rsid w:val="460C486C"/>
    <w:rsid w:val="46794B93"/>
    <w:rsid w:val="46843C64"/>
    <w:rsid w:val="468477C0"/>
    <w:rsid w:val="469E5BB2"/>
    <w:rsid w:val="46AB7443"/>
    <w:rsid w:val="46FD7572"/>
    <w:rsid w:val="470944D9"/>
    <w:rsid w:val="471A0124"/>
    <w:rsid w:val="472112BC"/>
    <w:rsid w:val="476B4E24"/>
    <w:rsid w:val="47EB386F"/>
    <w:rsid w:val="47FD3CCE"/>
    <w:rsid w:val="48054931"/>
    <w:rsid w:val="483B3434"/>
    <w:rsid w:val="484E4529"/>
    <w:rsid w:val="489D100D"/>
    <w:rsid w:val="48B16866"/>
    <w:rsid w:val="48B620CF"/>
    <w:rsid w:val="48BA396D"/>
    <w:rsid w:val="48BE7F35"/>
    <w:rsid w:val="48E96410"/>
    <w:rsid w:val="494D47E1"/>
    <w:rsid w:val="498B5309"/>
    <w:rsid w:val="499275C2"/>
    <w:rsid w:val="49CF3448"/>
    <w:rsid w:val="4A201EF6"/>
    <w:rsid w:val="4A22142F"/>
    <w:rsid w:val="4B3774F7"/>
    <w:rsid w:val="4B441C14"/>
    <w:rsid w:val="4B6538A4"/>
    <w:rsid w:val="4BC0573E"/>
    <w:rsid w:val="4BD25472"/>
    <w:rsid w:val="4BE8259F"/>
    <w:rsid w:val="4C15535E"/>
    <w:rsid w:val="4C7402D7"/>
    <w:rsid w:val="4C800A2A"/>
    <w:rsid w:val="4C9B5863"/>
    <w:rsid w:val="4D01600E"/>
    <w:rsid w:val="4D043409"/>
    <w:rsid w:val="4D36558C"/>
    <w:rsid w:val="4D3D691B"/>
    <w:rsid w:val="4D813AF4"/>
    <w:rsid w:val="4E031912"/>
    <w:rsid w:val="4E227196"/>
    <w:rsid w:val="4E4C2177"/>
    <w:rsid w:val="4E573A0C"/>
    <w:rsid w:val="4E6F0D56"/>
    <w:rsid w:val="4E7505EB"/>
    <w:rsid w:val="4E856F79"/>
    <w:rsid w:val="4ED327F3"/>
    <w:rsid w:val="4EFF21FF"/>
    <w:rsid w:val="4F195165"/>
    <w:rsid w:val="4F3D70A6"/>
    <w:rsid w:val="4F6208BA"/>
    <w:rsid w:val="4F642884"/>
    <w:rsid w:val="4FC61606"/>
    <w:rsid w:val="4FC9093A"/>
    <w:rsid w:val="4FE70DC0"/>
    <w:rsid w:val="500876B4"/>
    <w:rsid w:val="501A4B3F"/>
    <w:rsid w:val="502D2C76"/>
    <w:rsid w:val="506A5C79"/>
    <w:rsid w:val="507E7976"/>
    <w:rsid w:val="5099030C"/>
    <w:rsid w:val="5100038B"/>
    <w:rsid w:val="510065DD"/>
    <w:rsid w:val="513423BF"/>
    <w:rsid w:val="514439F7"/>
    <w:rsid w:val="51464C3A"/>
    <w:rsid w:val="516C3C72"/>
    <w:rsid w:val="51825244"/>
    <w:rsid w:val="51D05FAF"/>
    <w:rsid w:val="521C11F4"/>
    <w:rsid w:val="5224454D"/>
    <w:rsid w:val="524B7D2C"/>
    <w:rsid w:val="52A5743C"/>
    <w:rsid w:val="52F42171"/>
    <w:rsid w:val="531719BC"/>
    <w:rsid w:val="53511372"/>
    <w:rsid w:val="53760DD8"/>
    <w:rsid w:val="53FC12DE"/>
    <w:rsid w:val="53FF0DCE"/>
    <w:rsid w:val="547A48F8"/>
    <w:rsid w:val="5482134C"/>
    <w:rsid w:val="54B24092"/>
    <w:rsid w:val="54B35130"/>
    <w:rsid w:val="54CC5154"/>
    <w:rsid w:val="55326F81"/>
    <w:rsid w:val="553C5D6E"/>
    <w:rsid w:val="55616C77"/>
    <w:rsid w:val="55821CB6"/>
    <w:rsid w:val="55AF412E"/>
    <w:rsid w:val="55CA7C21"/>
    <w:rsid w:val="55E97640"/>
    <w:rsid w:val="55F31762"/>
    <w:rsid w:val="565A053D"/>
    <w:rsid w:val="56AF7948"/>
    <w:rsid w:val="56BC6B02"/>
    <w:rsid w:val="56BD287A"/>
    <w:rsid w:val="56FB1D20"/>
    <w:rsid w:val="573C40E7"/>
    <w:rsid w:val="578777C2"/>
    <w:rsid w:val="5806367C"/>
    <w:rsid w:val="580F7106"/>
    <w:rsid w:val="5875340D"/>
    <w:rsid w:val="58BA52C3"/>
    <w:rsid w:val="58D5034F"/>
    <w:rsid w:val="58E93DFA"/>
    <w:rsid w:val="58FA6008"/>
    <w:rsid w:val="59367040"/>
    <w:rsid w:val="5A105AE3"/>
    <w:rsid w:val="5A84202D"/>
    <w:rsid w:val="5AE87B45"/>
    <w:rsid w:val="5B136F0D"/>
    <w:rsid w:val="5BC07095"/>
    <w:rsid w:val="5BC31F9B"/>
    <w:rsid w:val="5BE2700B"/>
    <w:rsid w:val="5C4B1054"/>
    <w:rsid w:val="5D042FB1"/>
    <w:rsid w:val="5D947B6C"/>
    <w:rsid w:val="5DB76275"/>
    <w:rsid w:val="5DE14DB0"/>
    <w:rsid w:val="5E261A42"/>
    <w:rsid w:val="5E4A70E9"/>
    <w:rsid w:val="5E5F0DE7"/>
    <w:rsid w:val="5E987E55"/>
    <w:rsid w:val="5EB17168"/>
    <w:rsid w:val="5EC0115A"/>
    <w:rsid w:val="5ED635D8"/>
    <w:rsid w:val="5F105C3D"/>
    <w:rsid w:val="5F1A4D0E"/>
    <w:rsid w:val="5F1C2834"/>
    <w:rsid w:val="5F6D7533"/>
    <w:rsid w:val="5F793330"/>
    <w:rsid w:val="5FE175D9"/>
    <w:rsid w:val="6074044E"/>
    <w:rsid w:val="6092482A"/>
    <w:rsid w:val="60AF1486"/>
    <w:rsid w:val="60E530F9"/>
    <w:rsid w:val="61457C23"/>
    <w:rsid w:val="617A7CE6"/>
    <w:rsid w:val="61E6537B"/>
    <w:rsid w:val="62A414BE"/>
    <w:rsid w:val="62AF1C11"/>
    <w:rsid w:val="62E278F0"/>
    <w:rsid w:val="63381C06"/>
    <w:rsid w:val="63750765"/>
    <w:rsid w:val="63BB6F3C"/>
    <w:rsid w:val="63DF10FC"/>
    <w:rsid w:val="63EE37FF"/>
    <w:rsid w:val="641C32D6"/>
    <w:rsid w:val="64721148"/>
    <w:rsid w:val="64990483"/>
    <w:rsid w:val="652C7549"/>
    <w:rsid w:val="65660CAD"/>
    <w:rsid w:val="657449B3"/>
    <w:rsid w:val="65D33E68"/>
    <w:rsid w:val="6623094C"/>
    <w:rsid w:val="66304E17"/>
    <w:rsid w:val="664B1C51"/>
    <w:rsid w:val="667837AB"/>
    <w:rsid w:val="66A6332B"/>
    <w:rsid w:val="66E2573B"/>
    <w:rsid w:val="671B1623"/>
    <w:rsid w:val="67717127"/>
    <w:rsid w:val="678B49FB"/>
    <w:rsid w:val="67D16185"/>
    <w:rsid w:val="682E5386"/>
    <w:rsid w:val="683F3A37"/>
    <w:rsid w:val="68E02B24"/>
    <w:rsid w:val="68E44C4C"/>
    <w:rsid w:val="692073C4"/>
    <w:rsid w:val="693C3AD3"/>
    <w:rsid w:val="69597AED"/>
    <w:rsid w:val="69BB70ED"/>
    <w:rsid w:val="69D501AF"/>
    <w:rsid w:val="69FF6FDA"/>
    <w:rsid w:val="6A0C16F7"/>
    <w:rsid w:val="6A246A40"/>
    <w:rsid w:val="6A303637"/>
    <w:rsid w:val="6A55309E"/>
    <w:rsid w:val="6A7F64C9"/>
    <w:rsid w:val="6A8F61F9"/>
    <w:rsid w:val="6A9E4A45"/>
    <w:rsid w:val="6AAA163C"/>
    <w:rsid w:val="6AB853DB"/>
    <w:rsid w:val="6AF91C7B"/>
    <w:rsid w:val="6B086362"/>
    <w:rsid w:val="6B2A277C"/>
    <w:rsid w:val="6BAA566B"/>
    <w:rsid w:val="6BC009EB"/>
    <w:rsid w:val="6BE741CA"/>
    <w:rsid w:val="6C103720"/>
    <w:rsid w:val="6C147C6B"/>
    <w:rsid w:val="6C783074"/>
    <w:rsid w:val="6CB322FE"/>
    <w:rsid w:val="6D066F92"/>
    <w:rsid w:val="6D25144D"/>
    <w:rsid w:val="6D5263BD"/>
    <w:rsid w:val="6D68758C"/>
    <w:rsid w:val="6D7C6B93"/>
    <w:rsid w:val="6D7D3037"/>
    <w:rsid w:val="6DAA54AF"/>
    <w:rsid w:val="6DC01176"/>
    <w:rsid w:val="6E153270"/>
    <w:rsid w:val="6E602011"/>
    <w:rsid w:val="6E9B0664"/>
    <w:rsid w:val="6F751AEC"/>
    <w:rsid w:val="702C0245"/>
    <w:rsid w:val="711A6DEF"/>
    <w:rsid w:val="716B2939"/>
    <w:rsid w:val="71844269"/>
    <w:rsid w:val="718663A2"/>
    <w:rsid w:val="71A24ADD"/>
    <w:rsid w:val="71D64AC4"/>
    <w:rsid w:val="71E03B95"/>
    <w:rsid w:val="72161365"/>
    <w:rsid w:val="726C367A"/>
    <w:rsid w:val="72DA4A88"/>
    <w:rsid w:val="73131D48"/>
    <w:rsid w:val="735A34D3"/>
    <w:rsid w:val="73726A6F"/>
    <w:rsid w:val="738549F4"/>
    <w:rsid w:val="73E060CE"/>
    <w:rsid w:val="741B5358"/>
    <w:rsid w:val="74251D33"/>
    <w:rsid w:val="7456013E"/>
    <w:rsid w:val="746F1200"/>
    <w:rsid w:val="74CC21AE"/>
    <w:rsid w:val="74D75F17"/>
    <w:rsid w:val="750B0F29"/>
    <w:rsid w:val="752E7994"/>
    <w:rsid w:val="755C1784"/>
    <w:rsid w:val="75A03D67"/>
    <w:rsid w:val="75F53987"/>
    <w:rsid w:val="75F96FD3"/>
    <w:rsid w:val="7608190C"/>
    <w:rsid w:val="760F2C9B"/>
    <w:rsid w:val="76832D41"/>
    <w:rsid w:val="76B92C06"/>
    <w:rsid w:val="76C75323"/>
    <w:rsid w:val="76E934EC"/>
    <w:rsid w:val="7715608F"/>
    <w:rsid w:val="77236DAF"/>
    <w:rsid w:val="77274014"/>
    <w:rsid w:val="774E15A1"/>
    <w:rsid w:val="77514BED"/>
    <w:rsid w:val="775A7F45"/>
    <w:rsid w:val="778B45A3"/>
    <w:rsid w:val="77E61026"/>
    <w:rsid w:val="78992679"/>
    <w:rsid w:val="789E3E62"/>
    <w:rsid w:val="78D67AA0"/>
    <w:rsid w:val="79481F08"/>
    <w:rsid w:val="795409C4"/>
    <w:rsid w:val="79786DA9"/>
    <w:rsid w:val="799040F2"/>
    <w:rsid w:val="799C4845"/>
    <w:rsid w:val="79F1491F"/>
    <w:rsid w:val="79FC3536"/>
    <w:rsid w:val="7A1F7224"/>
    <w:rsid w:val="7A9E283F"/>
    <w:rsid w:val="7ABB49C1"/>
    <w:rsid w:val="7ABC4A73"/>
    <w:rsid w:val="7AE77D42"/>
    <w:rsid w:val="7B034450"/>
    <w:rsid w:val="7B607AF4"/>
    <w:rsid w:val="7BA14395"/>
    <w:rsid w:val="7BB5765B"/>
    <w:rsid w:val="7BE14791"/>
    <w:rsid w:val="7C3945CD"/>
    <w:rsid w:val="7C437A29"/>
    <w:rsid w:val="7C4F3DF1"/>
    <w:rsid w:val="7C857813"/>
    <w:rsid w:val="7C943EFA"/>
    <w:rsid w:val="7CCD4D16"/>
    <w:rsid w:val="7CF20C20"/>
    <w:rsid w:val="7CFE5817"/>
    <w:rsid w:val="7D124E1E"/>
    <w:rsid w:val="7D802572"/>
    <w:rsid w:val="7DA55C93"/>
    <w:rsid w:val="7DC12ACC"/>
    <w:rsid w:val="7DD10836"/>
    <w:rsid w:val="7DE247F1"/>
    <w:rsid w:val="7DF641C2"/>
    <w:rsid w:val="7E176B90"/>
    <w:rsid w:val="7E447259"/>
    <w:rsid w:val="7E590F57"/>
    <w:rsid w:val="7E835FD4"/>
    <w:rsid w:val="7F370B6C"/>
    <w:rsid w:val="7FC5261C"/>
    <w:rsid w:val="7FF6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Salutation"/>
    <w:next w:val="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BodyText1I2"/>
    <w:basedOn w:val="8"/>
    <w:autoRedefine/>
    <w:qFormat/>
    <w:uiPriority w:val="0"/>
    <w:pPr>
      <w:ind w:firstLine="200" w:firstLineChars="200"/>
    </w:pPr>
    <w:rPr>
      <w:rFonts w:ascii="Calibri" w:hAnsi="Calibri"/>
    </w:rPr>
  </w:style>
  <w:style w:type="paragraph" w:customStyle="1" w:styleId="8">
    <w:name w:val="BodyTextIndent"/>
    <w:basedOn w:val="1"/>
    <w:next w:val="9"/>
    <w:autoRedefine/>
    <w:qFormat/>
    <w:uiPriority w:val="0"/>
    <w:pPr>
      <w:spacing w:after="120"/>
      <w:ind w:left="200" w:leftChars="200"/>
      <w:textAlignment w:val="baseline"/>
    </w:pPr>
    <w:rPr>
      <w:rFonts w:ascii="Times New Roman" w:hAnsi="Times New Roman"/>
    </w:rPr>
  </w:style>
  <w:style w:type="paragraph" w:customStyle="1" w:styleId="9">
    <w:name w:val="NormalIndent"/>
    <w:basedOn w:val="1"/>
    <w:autoRedefine/>
    <w:qFormat/>
    <w:uiPriority w:val="0"/>
    <w:pPr>
      <w:ind w:firstLine="200" w:firstLineChars="200"/>
      <w:textAlignment w:val="baseline"/>
    </w:pPr>
    <w:rPr>
      <w:rFonts w:ascii="Times New Roman" w:hAnsi="Times New Roman" w:eastAsia="仿宋"/>
      <w:sz w:val="32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character" w:customStyle="1" w:styleId="11">
    <w:name w:val="font21"/>
    <w:basedOn w:val="6"/>
    <w:qFormat/>
    <w:uiPriority w:val="0"/>
    <w:rPr>
      <w:rFonts w:hint="eastAsia" w:ascii="方正仿宋简体" w:hAnsi="方正仿宋简体" w:eastAsia="方正仿宋简体" w:cs="方正仿宋简体"/>
      <w:color w:val="000000"/>
      <w:sz w:val="21"/>
      <w:szCs w:val="21"/>
      <w:u w:val="none"/>
    </w:rPr>
  </w:style>
  <w:style w:type="character" w:customStyle="1" w:styleId="12">
    <w:name w:val="font31"/>
    <w:basedOn w:val="6"/>
    <w:qFormat/>
    <w:uiPriority w:val="0"/>
    <w:rPr>
      <w:rFonts w:ascii="Arial" w:hAnsi="Arial" w:cs="Arial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2664</Words>
  <Characters>2751</Characters>
  <Lines>0</Lines>
  <Paragraphs>0</Paragraphs>
  <TotalTime>1</TotalTime>
  <ScaleCrop>false</ScaleCrop>
  <LinksUpToDate>false</LinksUpToDate>
  <CharactersWithSpaces>2752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2025-06-04T09:48:00Z</dcterms:created>
  <dc:creator>陈慧</dc:creator>
  <cp:lastModifiedBy>陈慧</cp:lastModifiedBy>
  <cp:lastPrinted>2026-07-31T03:45:00Z</cp:lastPrinted>
  <dcterms:modified xsi:type="dcterms:W3CDTF">2026-09-07T02:41:53Z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DAEB0DF24D5641CAA2F37B0D455DE356_13</vt:lpwstr>
  </property>
  <property fmtid="{D5CDD505-2E9C-101B-9397-08002B2CF9AE}" pid="4" name="KSOTemplateDocerSaveRecord">
    <vt:lpwstr>eyJoZGlkIjoiMjc1NDY2NmNhOTc5OWYwMzFmMzEzYTJlZTNhZjE1MDIiLCJ1c2VySWQiOiIxNjE2OTI3MDc0In0=</vt:lpwstr>
  </property>
</Properties>
</file>