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8A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70600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萍乡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人才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集团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人力资源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有限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责任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招聘第五批项目制员工</w:t>
      </w: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shd w:val="clear" w:color="auto" w:fill="FFFFFF"/>
          <w:lang w:val="en-US" w:eastAsia="zh-CN"/>
        </w:rPr>
        <w:t>岗位</w:t>
      </w: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shd w:val="clear" w:color="auto" w:fill="FFFFFF"/>
        </w:rPr>
        <w:t>表</w:t>
      </w:r>
    </w:p>
    <w:tbl>
      <w:tblPr>
        <w:tblStyle w:val="4"/>
        <w:tblW w:w="141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3"/>
        <w:gridCol w:w="712"/>
        <w:gridCol w:w="765"/>
        <w:gridCol w:w="671"/>
        <w:gridCol w:w="848"/>
        <w:gridCol w:w="830"/>
        <w:gridCol w:w="1660"/>
        <w:gridCol w:w="1834"/>
        <w:gridCol w:w="4621"/>
        <w:gridCol w:w="726"/>
        <w:gridCol w:w="952"/>
      </w:tblGrid>
      <w:tr w14:paraId="1D2A7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  <w:tblHeader/>
          <w:jc w:val="center"/>
        </w:trPr>
        <w:tc>
          <w:tcPr>
            <w:tcW w:w="513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FBEEC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</w:rPr>
              <w:t>序号</w:t>
            </w:r>
          </w:p>
        </w:tc>
        <w:tc>
          <w:tcPr>
            <w:tcW w:w="712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C3682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</w:rPr>
              <w:t>公司名称</w:t>
            </w:r>
          </w:p>
        </w:tc>
        <w:tc>
          <w:tcPr>
            <w:tcW w:w="765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394E1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</w:rPr>
              <w:t>岗位</w:t>
            </w:r>
          </w:p>
          <w:p w14:paraId="18C1BDB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</w:rPr>
              <w:t>名称</w:t>
            </w:r>
          </w:p>
        </w:tc>
        <w:tc>
          <w:tcPr>
            <w:tcW w:w="671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C87B3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</w:rPr>
              <w:t>招聘</w:t>
            </w:r>
          </w:p>
          <w:p w14:paraId="041454B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</w:rPr>
              <w:t>人数</w:t>
            </w:r>
          </w:p>
        </w:tc>
        <w:tc>
          <w:tcPr>
            <w:tcW w:w="5172" w:type="dxa"/>
            <w:gridSpan w:val="4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72C9C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</w:rPr>
              <w:t>岗位任职条件</w:t>
            </w:r>
          </w:p>
        </w:tc>
        <w:tc>
          <w:tcPr>
            <w:tcW w:w="4621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73F19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</w:rPr>
              <w:t>主要工作职责</w:t>
            </w:r>
          </w:p>
        </w:tc>
        <w:tc>
          <w:tcPr>
            <w:tcW w:w="726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77EFE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楷体" w:cs="楷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lang w:val="en-US" w:eastAsia="zh-CN"/>
              </w:rPr>
              <w:t>考试形式</w:t>
            </w:r>
          </w:p>
        </w:tc>
        <w:tc>
          <w:tcPr>
            <w:tcW w:w="952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09946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lang w:val="en-US" w:eastAsia="zh-CN"/>
              </w:rPr>
              <w:t>薪酬</w:t>
            </w:r>
          </w:p>
        </w:tc>
      </w:tr>
      <w:tr w14:paraId="61544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tblHeader/>
          <w:jc w:val="center"/>
        </w:trPr>
        <w:tc>
          <w:tcPr>
            <w:tcW w:w="513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C335C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</w:rPr>
            </w:pPr>
          </w:p>
        </w:tc>
        <w:tc>
          <w:tcPr>
            <w:tcW w:w="71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B7C2A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</w:rPr>
            </w:pPr>
          </w:p>
        </w:tc>
        <w:tc>
          <w:tcPr>
            <w:tcW w:w="765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A57B1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</w:rPr>
            </w:pPr>
          </w:p>
        </w:tc>
        <w:tc>
          <w:tcPr>
            <w:tcW w:w="671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A4631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</w:rPr>
            </w:pPr>
          </w:p>
        </w:tc>
        <w:tc>
          <w:tcPr>
            <w:tcW w:w="84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CE568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</w:rPr>
              <w:t>年龄</w:t>
            </w:r>
          </w:p>
        </w:tc>
        <w:tc>
          <w:tcPr>
            <w:tcW w:w="8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B9265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</w:rPr>
              <w:t>学历</w:t>
            </w:r>
          </w:p>
        </w:tc>
        <w:tc>
          <w:tcPr>
            <w:tcW w:w="166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548F1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</w:rPr>
              <w:t>专业</w:t>
            </w:r>
          </w:p>
        </w:tc>
        <w:tc>
          <w:tcPr>
            <w:tcW w:w="18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65F61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auto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</w:rPr>
              <w:t>任职要求</w:t>
            </w:r>
          </w:p>
        </w:tc>
        <w:tc>
          <w:tcPr>
            <w:tcW w:w="4621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D9A51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</w:rPr>
            </w:pPr>
          </w:p>
        </w:tc>
        <w:tc>
          <w:tcPr>
            <w:tcW w:w="726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7C70D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</w:rPr>
            </w:pPr>
          </w:p>
        </w:tc>
        <w:tc>
          <w:tcPr>
            <w:tcW w:w="95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C101F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</w:rPr>
            </w:pPr>
          </w:p>
        </w:tc>
      </w:tr>
      <w:tr w14:paraId="6EF90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6" w:hRule="atLeast"/>
          <w:tblHeader/>
          <w:jc w:val="center"/>
        </w:trPr>
        <w:tc>
          <w:tcPr>
            <w:tcW w:w="5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40D3C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</w:t>
            </w:r>
          </w:p>
        </w:tc>
        <w:tc>
          <w:tcPr>
            <w:tcW w:w="71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E3347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萍乡人才集团人力资源有限责任公司</w:t>
            </w:r>
          </w:p>
        </w:tc>
        <w:tc>
          <w:tcPr>
            <w:tcW w:w="76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1084E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业务岗</w:t>
            </w:r>
          </w:p>
        </w:tc>
        <w:tc>
          <w:tcPr>
            <w:tcW w:w="67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49625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</w:t>
            </w:r>
          </w:p>
        </w:tc>
        <w:tc>
          <w:tcPr>
            <w:tcW w:w="84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F29F7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周岁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以下</w:t>
            </w:r>
          </w:p>
        </w:tc>
        <w:tc>
          <w:tcPr>
            <w:tcW w:w="8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3AA36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全日制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本科及以上</w:t>
            </w:r>
          </w:p>
        </w:tc>
        <w:tc>
          <w:tcPr>
            <w:tcW w:w="166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B5DAD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研究生专业：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经济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学（02）、会计学（120201）、会计（1253）</w:t>
            </w:r>
          </w:p>
          <w:p w14:paraId="79AF30E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本科专业：经济学类（0201）；会计学（120203K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8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54543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1.具有2年以上银行、证券、融资担保公司、融资租赁公司工作经验；</w:t>
            </w:r>
          </w:p>
          <w:p w14:paraId="695202F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2.具有较强的综合分析能力、判断能力和沟通协作能力。</w:t>
            </w:r>
          </w:p>
          <w:p w14:paraId="7DA31111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46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98304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27" w:lineRule="atLeast"/>
              <w:ind w:right="0" w:right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1.组织园区企业完成规上服务业、劳动工资等统计报表填报；摸排企业融资需求，建立融资需求台账，登记融资金额、用途、期限、担保能力等信息。</w:t>
            </w:r>
          </w:p>
          <w:p w14:paraId="4E38035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27" w:lineRule="atLeast"/>
              <w:ind w:right="0" w:right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2.对接银行、融资担保、小额贷款、融资租赁等金融机构，组织银企对接会、政银企座谈会，搭建银企沟通渠道。</w:t>
            </w:r>
          </w:p>
          <w:p w14:paraId="544AA4B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27" w:lineRule="atLeast"/>
              <w:ind w:right="0" w:right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3.按月/季研判园区经济运行情况，围绕产值、营收、税收、固投、指标增速等撰写经济运行分析报告。</w:t>
            </w:r>
          </w:p>
        </w:tc>
        <w:tc>
          <w:tcPr>
            <w:tcW w:w="7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2EBCE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面试</w:t>
            </w:r>
          </w:p>
        </w:tc>
        <w:tc>
          <w:tcPr>
            <w:tcW w:w="95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477B9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5.5-6.4万元/年（含单位五险一金）</w:t>
            </w:r>
          </w:p>
        </w:tc>
      </w:tr>
    </w:tbl>
    <w:p w14:paraId="5C158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1BCC2729"/>
    <w:sectPr>
      <w:footerReference r:id="rId3" w:type="default"/>
      <w:pgSz w:w="16838" w:h="11906" w:orient="landscape"/>
      <w:pgMar w:top="1418" w:right="2098" w:bottom="1474" w:left="1701" w:header="851" w:footer="164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BEB2D7">
    <w:pPr>
      <w:pStyle w:val="2"/>
      <w:jc w:val="both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4886A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74886A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0E8826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14BD1"/>
    <w:rsid w:val="2FEA15F3"/>
    <w:rsid w:val="396D0E88"/>
    <w:rsid w:val="43614A51"/>
    <w:rsid w:val="5755507D"/>
    <w:rsid w:val="661204C9"/>
    <w:rsid w:val="7036439E"/>
    <w:rsid w:val="76D336FD"/>
    <w:rsid w:val="7EC6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379</Characters>
  <Lines>0</Lines>
  <Paragraphs>0</Paragraphs>
  <TotalTime>30</TotalTime>
  <ScaleCrop>false</ScaleCrop>
  <LinksUpToDate>false</LinksUpToDate>
  <CharactersWithSpaces>379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2026-08-31T03:37:00Z</dcterms:created>
  <dc:creator>Administrator</dc:creator>
  <cp:lastModifiedBy>咸</cp:lastModifiedBy>
  <cp:lastPrinted>2026-09-07T08:48:05Z</cp:lastPrinted>
  <dcterms:modified xsi:type="dcterms:W3CDTF">2026-09-07T08:54:24Z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eyJoZGlkIjoiMmI4N2YzMzJlNGU5YzRlMjg5MTI1MGZmNTE4NTU0YzQiLCJ1c2VySWQiOiIyNTc4MjA1OTgifQ==</vt:lpwstr>
  </property>
  <property fmtid="{D5CDD505-2E9C-101B-9397-08002B2CF9AE}" pid="4" name="ICV">
    <vt:lpwstr>CAD17ADF624F4006BAB1F92C272D5368_13</vt:lpwstr>
  </property>
</Properties>
</file>