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10CB82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附件2</w:t>
      </w:r>
    </w:p>
    <w:p w14:paraId="6E1FAC4B">
      <w:pPr>
        <w:jc w:val="center"/>
        <w:rPr>
          <w:rFonts w:hint="eastAsia" w:ascii="方正公文小标宋" w:hAnsi="方正公文小标宋" w:eastAsia="方正公文小标宋" w:cs="方正公文小标宋"/>
          <w:sz w:val="28"/>
          <w:szCs w:val="28"/>
          <w:lang w:val="en-US" w:eastAsia="zh-CN"/>
        </w:rPr>
      </w:pPr>
      <w:bookmarkStart w:id="0" w:name="_GoBack"/>
      <w:r>
        <w:rPr>
          <w:rFonts w:hint="eastAsia" w:ascii="宋体" w:hAnsi="宋体" w:eastAsia="仿宋_GB2312" w:cs="宋体"/>
          <w:b/>
          <w:bCs/>
          <w:spacing w:val="-20"/>
          <w:kern w:val="0"/>
          <w:sz w:val="32"/>
          <w:szCs w:val="32"/>
          <w:lang w:val="en-US" w:eastAsia="zh-CN" w:bidi="zh-CN"/>
        </w:rPr>
        <w:t>相关资格证书</w:t>
      </w:r>
      <w:bookmarkEnd w:id="0"/>
    </w:p>
    <w:p w14:paraId="49CF0444">
      <w:pPr>
        <w:rPr>
          <w:rFonts w:hint="eastAsia"/>
        </w:rPr>
      </w:pPr>
    </w:p>
    <w:p w14:paraId="2ABFBF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护理</w:t>
      </w:r>
      <w:r>
        <w:rPr>
          <w:rFonts w:hint="eastAsia"/>
          <w:sz w:val="28"/>
          <w:szCs w:val="28"/>
          <w:lang w:val="en-US" w:eastAsia="zh-CN"/>
        </w:rPr>
        <w:t>类证书：</w:t>
      </w:r>
    </w:p>
    <w:p w14:paraId="59B3D7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 护士执业资格证书</w:t>
      </w:r>
    </w:p>
    <w:p w14:paraId="2D95D2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 护士专业技术资格证书</w:t>
      </w:r>
    </w:p>
    <w:p w14:paraId="43326D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 护师专业技术资格证书</w:t>
      </w:r>
    </w:p>
    <w:p w14:paraId="66449F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 主管护师专业技术资格证书</w:t>
      </w:r>
    </w:p>
    <w:p w14:paraId="5A8995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</w:p>
    <w:p w14:paraId="463D16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药学</w:t>
      </w:r>
      <w:r>
        <w:rPr>
          <w:rFonts w:hint="eastAsia"/>
          <w:sz w:val="28"/>
          <w:szCs w:val="28"/>
          <w:lang w:val="en-US" w:eastAsia="zh-CN"/>
        </w:rPr>
        <w:t>类证书：</w:t>
      </w:r>
    </w:p>
    <w:p w14:paraId="5CD543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 药士专业技术资格证书</w:t>
      </w:r>
    </w:p>
    <w:p w14:paraId="0DC5B4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 药师专业技术资格证书</w:t>
      </w:r>
    </w:p>
    <w:p w14:paraId="01D06D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 主管药师专业技术资格证书</w:t>
      </w:r>
    </w:p>
    <w:p w14:paraId="123923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 执业药师资格证书</w:t>
      </w:r>
    </w:p>
    <w:p w14:paraId="2106B1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</w:p>
    <w:p w14:paraId="6FCD9A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医技</w:t>
      </w:r>
      <w:r>
        <w:rPr>
          <w:rFonts w:hint="eastAsia"/>
          <w:sz w:val="28"/>
          <w:szCs w:val="28"/>
          <w:lang w:val="en-US" w:eastAsia="zh-CN"/>
        </w:rPr>
        <w:t>类证书：</w:t>
      </w:r>
    </w:p>
    <w:p w14:paraId="241E02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 临床医学检验技术士资格证书</w:t>
      </w:r>
    </w:p>
    <w:p w14:paraId="76C180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 临床医学检验技术师资格证书</w:t>
      </w:r>
    </w:p>
    <w:p w14:paraId="1542DA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 临床医学检验主管技师资格证书</w:t>
      </w:r>
    </w:p>
    <w:p w14:paraId="51E109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 放射医学技术士资格证书</w:t>
      </w:r>
    </w:p>
    <w:p w14:paraId="018AD0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5. 放射医学技术师资格证书</w:t>
      </w:r>
    </w:p>
    <w:p w14:paraId="3040A5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6. 放射医学技术主管技师资格证书</w:t>
      </w:r>
    </w:p>
    <w:p w14:paraId="68C990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7. 康复治疗技术士资格证书</w:t>
      </w:r>
    </w:p>
    <w:p w14:paraId="1D4AA9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8. 康复治疗技术师资格证书</w:t>
      </w:r>
    </w:p>
    <w:p w14:paraId="6FB00A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9. 康复治疗主管技师资格证书</w:t>
      </w:r>
    </w:p>
    <w:p w14:paraId="50448B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10. 超声医学技术士资格证书</w:t>
      </w:r>
    </w:p>
    <w:p w14:paraId="4B1D8E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11. 超声医学技术师资格证书</w:t>
      </w:r>
    </w:p>
    <w:p w14:paraId="6EACF9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sz w:val="28"/>
          <w:szCs w:val="36"/>
        </w:rPr>
      </w:pPr>
      <w:r>
        <w:rPr>
          <w:rFonts w:hint="eastAsia"/>
          <w:sz w:val="28"/>
          <w:szCs w:val="28"/>
        </w:rPr>
        <w:t>12. 超声医学技术主管技师资格证书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A7A8ED1-9B53-4F75-A5EE-3C1E59683C35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6FC7F90A-06BF-46B8-8C53-CB4F5C6F41C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1B950EB6-9281-4086-89D0-C9F85483DBC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991B50"/>
    <w:rsid w:val="33B9631D"/>
    <w:rsid w:val="35BA4227"/>
    <w:rsid w:val="37FE3B6D"/>
    <w:rsid w:val="68D66149"/>
    <w:rsid w:val="6A991B50"/>
    <w:rsid w:val="7D55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widowControl/>
      <w:spacing w:before="200" w:line="300" w:lineRule="auto"/>
      <w:ind w:firstLine="420" w:firstLineChars="200"/>
      <w:jc w:val="left"/>
    </w:pPr>
    <w:rPr>
      <w:rFonts w:ascii="Arial" w:hAnsi="Arial" w:eastAsia="宋体" w:cs="Times New Roman"/>
      <w:color w:val="000000"/>
      <w:sz w:val="22"/>
      <w:szCs w:val="22"/>
      <w:lang w:val="en-GB" w:eastAsia="en-US"/>
    </w:rPr>
  </w:style>
  <w:style w:type="paragraph" w:styleId="3">
    <w:name w:val="Body Text Indent"/>
    <w:basedOn w:val="1"/>
    <w:unhideWhenUsed/>
    <w:qFormat/>
    <w:uiPriority w:val="99"/>
    <w:pPr>
      <w:ind w:firstLine="656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273</Words>
  <Characters>296</Characters>
  <Lines>0</Lines>
  <Paragraphs>0</Paragraphs>
  <TotalTime>0</TotalTime>
  <ScaleCrop>false</ScaleCrop>
  <LinksUpToDate>false</LinksUpToDate>
  <CharactersWithSpaces>318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2026-09-03T01:43:00Z</dcterms:created>
  <dc:creator>明大学校</dc:creator>
  <cp:lastModifiedBy>明大学校</cp:lastModifiedBy>
  <dcterms:modified xsi:type="dcterms:W3CDTF">2026-09-07T07:49:20Z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F433EB1F50A2424CAE8490EBAB79D1AA_11</vt:lpwstr>
  </property>
  <property fmtid="{D5CDD505-2E9C-101B-9397-08002B2CF9AE}" pid="4" name="KSOTemplateDocerSaveRecord">
    <vt:lpwstr>eyJoZGlkIjoiNGNjNDFiNWJlZGUzOGU2ODU1Y2ZiMTIxYWM1MDA0ZWEiLCJ1c2VySWQiOiIxMjE0NDAyMTUzIn0=</vt:lpwstr>
  </property>
</Properties>
</file>