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8C80A"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附件1</w:t>
      </w:r>
    </w:p>
    <w:p w14:paraId="7D0808C4">
      <w:pPr>
        <w:widowControl/>
        <w:spacing w:line="500" w:lineRule="exact"/>
        <w:ind w:firstLine="856" w:firstLineChars="200"/>
        <w:jc w:val="center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eastAsia="zh-CN"/>
        </w:rPr>
        <w:t>绵阳市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2026年养老服务管理专员政策性岗位公开招募</w:t>
      </w:r>
    </w:p>
    <w:p w14:paraId="67AD051E">
      <w:pPr>
        <w:widowControl/>
        <w:spacing w:line="500" w:lineRule="exact"/>
        <w:ind w:firstLine="856" w:firstLineChars="200"/>
        <w:jc w:val="center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岗位和条件要求一览表</w:t>
      </w:r>
    </w:p>
    <w:bookmarkEnd w:id="0"/>
    <w:tbl>
      <w:tblPr>
        <w:tblStyle w:val="4"/>
        <w:tblW w:w="5548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1530"/>
        <w:gridCol w:w="1218"/>
        <w:gridCol w:w="976"/>
        <w:gridCol w:w="961"/>
        <w:gridCol w:w="526"/>
        <w:gridCol w:w="951"/>
        <w:gridCol w:w="2216"/>
        <w:gridCol w:w="1165"/>
        <w:gridCol w:w="1055"/>
        <w:gridCol w:w="382"/>
        <w:gridCol w:w="847"/>
        <w:gridCol w:w="1480"/>
        <w:gridCol w:w="915"/>
        <w:gridCol w:w="903"/>
      </w:tblGrid>
      <w:tr w14:paraId="58BF0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19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473DE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序号</w:t>
            </w:r>
          </w:p>
        </w:tc>
        <w:tc>
          <w:tcPr>
            <w:tcW w:w="48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40A56DC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招募单位</w:t>
            </w:r>
          </w:p>
        </w:tc>
        <w:tc>
          <w:tcPr>
            <w:tcW w:w="6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CB930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招募岗位</w:t>
            </w:r>
          </w:p>
        </w:tc>
        <w:tc>
          <w:tcPr>
            <w:tcW w:w="30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337A0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岗位</w:t>
            </w:r>
          </w:p>
          <w:p w14:paraId="5208BF29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编码</w:t>
            </w:r>
          </w:p>
        </w:tc>
        <w:tc>
          <w:tcPr>
            <w:tcW w:w="1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B3EAC14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招募人数</w:t>
            </w:r>
          </w:p>
        </w:tc>
        <w:tc>
          <w:tcPr>
            <w:tcW w:w="30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5F2068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招募对象范围</w:t>
            </w:r>
          </w:p>
        </w:tc>
        <w:tc>
          <w:tcPr>
            <w:tcW w:w="153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C041FB">
            <w:pPr>
              <w:ind w:left="291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其他条件要求</w:t>
            </w:r>
          </w:p>
        </w:tc>
        <w:tc>
          <w:tcPr>
            <w:tcW w:w="26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BC741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笔试</w:t>
            </w:r>
          </w:p>
          <w:p w14:paraId="3D44840D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开考比例</w:t>
            </w:r>
          </w:p>
        </w:tc>
        <w:tc>
          <w:tcPr>
            <w:tcW w:w="47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60BFC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公共科目</w:t>
            </w:r>
          </w:p>
          <w:p w14:paraId="1657CE1F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笔试名称</w:t>
            </w:r>
          </w:p>
        </w:tc>
        <w:tc>
          <w:tcPr>
            <w:tcW w:w="2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9CE95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面试</w:t>
            </w:r>
          </w:p>
          <w:p w14:paraId="2564C4A0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入围比例</w:t>
            </w:r>
          </w:p>
        </w:tc>
        <w:tc>
          <w:tcPr>
            <w:tcW w:w="28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58F56">
            <w:pPr>
              <w:tabs>
                <w:tab w:val="left" w:pos="1522"/>
              </w:tabs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备注</w:t>
            </w:r>
          </w:p>
        </w:tc>
      </w:tr>
      <w:tr w14:paraId="7900C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3" w:hRule="atLeast"/>
          <w:jc w:val="center"/>
        </w:trPr>
        <w:tc>
          <w:tcPr>
            <w:tcW w:w="192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0AEC8D5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48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E94220A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4F1A2A1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岗位</w:t>
            </w:r>
          </w:p>
          <w:p w14:paraId="6939884C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  <w:r>
              <w:rPr>
                <w:rFonts w:ascii="Times New Roman" w:hAnsi="Times New Roman" w:eastAsia="黑体"/>
                <w:sz w:val="24"/>
              </w:rPr>
              <w:t>类别</w:t>
            </w: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967DF">
            <w:pPr>
              <w:jc w:val="center"/>
              <w:rPr>
                <w:rFonts w:ascii="Times New Roman" w:hAnsi="Times New Roman" w:eastAsia="黑体"/>
                <w:sz w:val="22"/>
                <w:szCs w:val="22"/>
              </w:rPr>
            </w:pPr>
            <w:r>
              <w:rPr>
                <w:rFonts w:ascii="Times New Roman" w:hAnsi="Times New Roman" w:eastAsia="黑体"/>
                <w:sz w:val="24"/>
              </w:rPr>
              <w:t>工作岗位名称</w:t>
            </w:r>
          </w:p>
        </w:tc>
        <w:tc>
          <w:tcPr>
            <w:tcW w:w="30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4FF9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1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C853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30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F93D3C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23083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年龄</w:t>
            </w:r>
          </w:p>
        </w:tc>
        <w:tc>
          <w:tcPr>
            <w:tcW w:w="3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FFB4D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学历</w:t>
            </w:r>
          </w:p>
          <w:p w14:paraId="76A11164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学位</w:t>
            </w:r>
          </w:p>
        </w:tc>
        <w:tc>
          <w:tcPr>
            <w:tcW w:w="335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A7F092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专业条件要求</w:t>
            </w:r>
          </w:p>
        </w:tc>
        <w:tc>
          <w:tcPr>
            <w:tcW w:w="1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99B6D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其他</w:t>
            </w:r>
          </w:p>
        </w:tc>
        <w:tc>
          <w:tcPr>
            <w:tcW w:w="26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427D4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47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E2213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D2958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8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D6CCE">
            <w:pPr>
              <w:rPr>
                <w:rFonts w:ascii="Times New Roman" w:hAnsi="Times New Roman" w:eastAsia="仿宋_GB2312"/>
              </w:rPr>
            </w:pPr>
          </w:p>
        </w:tc>
      </w:tr>
      <w:tr w14:paraId="4BBCF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92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90DFE5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BDD3B6D"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zh-CN"/>
              </w:rPr>
              <w:t>绵阳市民政局</w:t>
            </w: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4B22D0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9C2E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A042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202601</w:t>
            </w:r>
          </w:p>
        </w:tc>
        <w:tc>
          <w:tcPr>
            <w:tcW w:w="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C1D0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2</w:t>
            </w:r>
          </w:p>
        </w:tc>
        <w:tc>
          <w:tcPr>
            <w:tcW w:w="3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D6BC9">
            <w:pPr>
              <w:spacing w:line="360" w:lineRule="exac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详见公告正文</w:t>
            </w:r>
          </w:p>
        </w:tc>
        <w:tc>
          <w:tcPr>
            <w:tcW w:w="7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38C1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1988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日及以后出生（硕士研究生放宽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1985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日及以后出生）</w:t>
            </w:r>
          </w:p>
        </w:tc>
        <w:tc>
          <w:tcPr>
            <w:tcW w:w="3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B9A1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D6850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4A56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0B46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2:1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2876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《公共基础知识》《综合能力测试》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F023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2:1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5ECD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无</w:t>
            </w:r>
          </w:p>
        </w:tc>
      </w:tr>
      <w:tr w14:paraId="6F949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A900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2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69A1B">
            <w:pPr>
              <w:spacing w:line="36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zh-CN"/>
              </w:rPr>
              <w:t>涪城区民政局</w:t>
            </w: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C568F4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49A1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5457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202602</w:t>
            </w:r>
          </w:p>
        </w:tc>
        <w:tc>
          <w:tcPr>
            <w:tcW w:w="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C1CE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3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30DBD">
            <w:pPr>
              <w:spacing w:line="36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详见公告正文</w:t>
            </w:r>
          </w:p>
        </w:tc>
        <w:tc>
          <w:tcPr>
            <w:tcW w:w="7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4099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1988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日及以后出生（硕士研究生放宽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1985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日及以后出生）</w:t>
            </w:r>
          </w:p>
        </w:tc>
        <w:tc>
          <w:tcPr>
            <w:tcW w:w="3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236B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37C97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  <w:t>限</w:t>
            </w:r>
            <w:bookmarkStart w:id="1" w:name="_GoBack"/>
            <w:bookmarkEnd w:id="1"/>
          </w:p>
        </w:tc>
        <w:tc>
          <w:tcPr>
            <w:tcW w:w="1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3EB8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BC40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</w:rPr>
              <w:t>2:1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FCAA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《公共基础知识》《综合能力测试》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AEF7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</w:rPr>
              <w:t>2:1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8BF8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</w:rPr>
              <w:t>无</w:t>
            </w:r>
          </w:p>
        </w:tc>
      </w:tr>
      <w:tr w14:paraId="36742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525B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8BDA5">
            <w:pPr>
              <w:spacing w:line="36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zh-CN"/>
              </w:rPr>
              <w:t>游仙区民政局</w:t>
            </w: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3DABCE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F3BB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323A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202603</w:t>
            </w:r>
          </w:p>
        </w:tc>
        <w:tc>
          <w:tcPr>
            <w:tcW w:w="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6F84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1F99C">
            <w:pPr>
              <w:spacing w:line="36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详见公告正文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E26E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1988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日及以后出生（硕士研究生放宽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1985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日及以后出生）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CADE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B228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A735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4AAA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</w:rPr>
              <w:t>2:1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508B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《公共基础知识》《综合能力测试》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3D9E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</w:rPr>
              <w:t>2:1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E116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</w:rPr>
              <w:t>无</w:t>
            </w:r>
          </w:p>
        </w:tc>
      </w:tr>
      <w:tr w14:paraId="6C653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C12E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8CF13">
            <w:pPr>
              <w:spacing w:line="360" w:lineRule="exact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安州区民政局</w:t>
            </w: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1F438E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A7C1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AE79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202604</w:t>
            </w:r>
          </w:p>
        </w:tc>
        <w:tc>
          <w:tcPr>
            <w:tcW w:w="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3BFC4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4AF42">
            <w:pPr>
              <w:spacing w:line="36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详见公告正文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B8E5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1988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日及以后出生（硕士研究生放宽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1985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日及以后出生）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96EB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3FFF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4F7D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B1A8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</w:rPr>
              <w:t>2:1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CA1A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《公共基础知识》《综合能力测试》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063F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</w:rPr>
              <w:t>2:1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0BA6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</w:rPr>
              <w:t>无</w:t>
            </w:r>
          </w:p>
        </w:tc>
      </w:tr>
      <w:tr w14:paraId="18E49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C162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5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E43E7">
            <w:pPr>
              <w:spacing w:line="360" w:lineRule="exact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江油市民政局</w:t>
            </w: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270062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B66E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C3F4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202605</w:t>
            </w:r>
          </w:p>
        </w:tc>
        <w:tc>
          <w:tcPr>
            <w:tcW w:w="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3AFF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  <w:t>19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ACD12">
            <w:pPr>
              <w:spacing w:line="36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详见公告正文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19C9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1988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日及以后出生（硕士研究生放宽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1985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日及以后出生）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8EB7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983A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2C12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FFAA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</w:rPr>
              <w:t>2:1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CE5F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《公共基础知识》《综合能力测试》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B923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</w:rPr>
              <w:t>2:1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B2DB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</w:rPr>
              <w:t>无</w:t>
            </w:r>
          </w:p>
        </w:tc>
      </w:tr>
      <w:tr w14:paraId="6D30F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E57E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6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A74B2">
            <w:pPr>
              <w:spacing w:line="360" w:lineRule="exact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三台县民政局</w:t>
            </w: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5BADAE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9E15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DA7E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202606</w:t>
            </w:r>
          </w:p>
        </w:tc>
        <w:tc>
          <w:tcPr>
            <w:tcW w:w="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635D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  <w:t>27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7B3F7">
            <w:pPr>
              <w:spacing w:line="360" w:lineRule="exact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详见公告正文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7625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1988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日及以后出生（硕士研究生放宽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1985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日及以后出生）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7CDA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FDB3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ABE5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9503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</w:rPr>
              <w:t>2:1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E207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《公共基础知识》《综合能力测试》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D7CC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</w:rPr>
              <w:t>2:1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E3F4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</w:rPr>
              <w:t>无</w:t>
            </w:r>
          </w:p>
        </w:tc>
      </w:tr>
      <w:tr w14:paraId="69641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25E2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7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4390E">
            <w:pPr>
              <w:spacing w:line="360" w:lineRule="exact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梓潼县民政局</w:t>
            </w: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B5CCB6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2700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0543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202607</w:t>
            </w:r>
          </w:p>
        </w:tc>
        <w:tc>
          <w:tcPr>
            <w:tcW w:w="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3D12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9E45A">
            <w:pPr>
              <w:spacing w:line="3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详见公告正文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4168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1988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日及以后出生（硕士研究生放宽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1985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日及以后出生）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98DC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4192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ECEF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B955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2:1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C298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《公共基础知识》《综合能力测试》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87B9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2:1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C40E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无</w:t>
            </w:r>
          </w:p>
        </w:tc>
      </w:tr>
      <w:tr w14:paraId="3EAC8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9C17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8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BB998">
            <w:pPr>
              <w:spacing w:line="360" w:lineRule="exact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盐亭县民政局</w:t>
            </w: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A30036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2733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0059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202608</w:t>
            </w:r>
          </w:p>
        </w:tc>
        <w:tc>
          <w:tcPr>
            <w:tcW w:w="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3FCA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B7101">
            <w:pPr>
              <w:spacing w:line="3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详见公告正文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1222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1988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日及以后出生（硕士研究生放宽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1985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日及以后出生）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9018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4E4A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1E72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7B44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2:1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720D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《公共基础知识》《综合能力测试》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2E9F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2:1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EF2A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无</w:t>
            </w:r>
          </w:p>
        </w:tc>
      </w:tr>
      <w:tr w14:paraId="0F302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F8CF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9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9FBDB">
            <w:pPr>
              <w:spacing w:line="360" w:lineRule="exact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平武县民政局</w:t>
            </w: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75069B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2770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89AB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202609</w:t>
            </w:r>
          </w:p>
        </w:tc>
        <w:tc>
          <w:tcPr>
            <w:tcW w:w="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AA4E6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62EAF">
            <w:pPr>
              <w:spacing w:line="3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详见公告正文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3A34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1988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日及以后出生（硕士研究生放宽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1985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日及以后出生）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BD1D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507F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801B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1181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2:1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F0DF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《公共基础知识》《综合能力测试》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32AF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2:1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066C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无</w:t>
            </w:r>
          </w:p>
        </w:tc>
      </w:tr>
      <w:tr w14:paraId="071F6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96C6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10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0819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北川羌族自治县民政局</w:t>
            </w: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20B2E3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BEBB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1D66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202610</w:t>
            </w:r>
          </w:p>
        </w:tc>
        <w:tc>
          <w:tcPr>
            <w:tcW w:w="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E573E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C4C53">
            <w:pPr>
              <w:spacing w:line="3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详见公告正文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46C3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1988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日及以后出生（硕士研究生放宽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1985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日及以后出生）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8C60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C167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6656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9E1E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2:1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3771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《公共基础知识》《综合能力测试》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C73C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2:1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71A3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无</w:t>
            </w:r>
          </w:p>
        </w:tc>
      </w:tr>
      <w:tr w14:paraId="43E4E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DA82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11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04F4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科技城新区社会事业局</w:t>
            </w: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9007DE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483E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C6E6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  <w:t>202611</w:t>
            </w:r>
          </w:p>
        </w:tc>
        <w:tc>
          <w:tcPr>
            <w:tcW w:w="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F9392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9DF96">
            <w:pPr>
              <w:spacing w:line="3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详见公告正文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2F76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1988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日及以后出生（硕士研究生放宽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1985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日及以后出生）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F881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7B1C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2A87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700A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</w:rPr>
              <w:t>2:1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7E60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《公共基础知识》《综合能力测试》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7495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</w:rPr>
              <w:t>2:1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F1CE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</w:rPr>
              <w:t>无</w:t>
            </w:r>
          </w:p>
        </w:tc>
      </w:tr>
      <w:tr w14:paraId="39356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66C3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12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39AE0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经开区社会事业发展局</w:t>
            </w: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E902C5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8F0C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78C1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  <w:t>202612</w:t>
            </w:r>
          </w:p>
        </w:tc>
        <w:tc>
          <w:tcPr>
            <w:tcW w:w="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8BEC0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02AAB">
            <w:pPr>
              <w:spacing w:line="3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详见公告正文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3C1C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1988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日及以后出生（硕士研究生放宽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1985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日及以后出生）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8F08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BD24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425F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BD26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</w:rPr>
              <w:t>2:1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4E60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《公共基础知识》《综合能力测试》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3A4D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</w:rPr>
              <w:t>2:1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C0C4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</w:rPr>
              <w:t>无</w:t>
            </w:r>
          </w:p>
        </w:tc>
      </w:tr>
      <w:tr w14:paraId="682E4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9834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13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B671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仙海区公共服务局</w:t>
            </w: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6BF922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F506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3E6E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  <w:t>202613</w:t>
            </w:r>
          </w:p>
        </w:tc>
        <w:tc>
          <w:tcPr>
            <w:tcW w:w="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9614E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1475E">
            <w:pPr>
              <w:spacing w:line="3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详见公告正文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53BC7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1988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日及以后出生（硕士研究生放宽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1985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日及以后出生）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BC4D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A603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538C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ED90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</w:rPr>
              <w:t>2:1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7CE7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《公共基础知识》《综合能力测试》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7569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</w:rPr>
              <w:t>2:1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3D52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</w:rPr>
              <w:t>无</w:t>
            </w:r>
          </w:p>
        </w:tc>
      </w:tr>
      <w:tr w14:paraId="252E3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1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1464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14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6EF5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四川省科学城民政局</w:t>
            </w:r>
          </w:p>
        </w:tc>
        <w:tc>
          <w:tcPr>
            <w:tcW w:w="3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444A41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养老服务管理专员政策性岗位</w:t>
            </w: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9F31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养老服务综合管理岗</w:t>
            </w:r>
          </w:p>
        </w:tc>
        <w:tc>
          <w:tcPr>
            <w:tcW w:w="3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D9C5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  <w:t>202614</w:t>
            </w:r>
          </w:p>
        </w:tc>
        <w:tc>
          <w:tcPr>
            <w:tcW w:w="1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734A6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DAFDC">
            <w:pPr>
              <w:spacing w:line="36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详见公告正文</w:t>
            </w:r>
          </w:p>
        </w:tc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57D9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1988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日及以后出生（硕士研究生放宽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1985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9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月</w:t>
            </w:r>
            <w:r>
              <w:rPr>
                <w:rStyle w:val="6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Style w:val="7"/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 w:bidi="ar"/>
              </w:rPr>
              <w:t>日及以后出生）</w:t>
            </w:r>
          </w:p>
        </w:tc>
        <w:tc>
          <w:tcPr>
            <w:tcW w:w="3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2DD7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大专及以上学历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00FA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  <w:t>专业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</w:rPr>
              <w:t>不</w:t>
            </w:r>
            <w:r>
              <w:rPr>
                <w:rFonts w:hint="default" w:ascii="Times New Roman" w:hAnsi="Times New Roman" w:eastAsia="仿宋_GB2312" w:cs="Times New Roman"/>
                <w:snapToGrid w:val="0"/>
                <w:kern w:val="0"/>
                <w:szCs w:val="21"/>
                <w:lang w:eastAsia="en-US"/>
              </w:rPr>
              <w:t>限</w:t>
            </w:r>
          </w:p>
        </w:tc>
        <w:tc>
          <w:tcPr>
            <w:tcW w:w="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C657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无</w:t>
            </w: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0842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</w:rPr>
              <w:t>2:1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4EC4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《公共基础知识》《综合能力测试》</w:t>
            </w:r>
          </w:p>
        </w:tc>
        <w:tc>
          <w:tcPr>
            <w:tcW w:w="2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5E12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</w:rPr>
              <w:t>2:1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89A13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</w:rPr>
              <w:t>无</w:t>
            </w:r>
          </w:p>
        </w:tc>
      </w:tr>
    </w:tbl>
    <w:p w14:paraId="7A7589E7"/>
    <w:sectPr>
      <w:footerReference r:id="rId3" w:type="default"/>
      <w:pgSz w:w="16838" w:h="11906" w:orient="landscape"/>
      <w:pgMar w:top="1803" w:right="1440" w:bottom="1803" w:left="1440" w:header="851" w:footer="992" w:gutter="0"/>
      <w:paperSrc/>
      <w:pgNumType w:fmt="decimal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11A4F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9326AC">
                          <w:pPr>
                            <w:pStyle w:val="2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59326AC">
                    <w:pPr>
                      <w:pStyle w:val="2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9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5B9D1B"/>
    <w:rsid w:val="2FFF36FB"/>
    <w:rsid w:val="7BEFFD6A"/>
    <w:rsid w:val="7CE56EDF"/>
    <w:rsid w:val="7FDE70D4"/>
    <w:rsid w:val="F35B9D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51"/>
    <w:basedOn w:val="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7">
    <w:name w:val="font41"/>
    <w:basedOn w:val="5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2026-08-30T11:18:00Z</dcterms:created>
  <dc:creator>user01</dc:creator>
  <cp:lastModifiedBy>greatwall</cp:lastModifiedBy>
  <dcterms:modified xsi:type="dcterms:W3CDTF">2026-08-31T15:47:42Z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BB88B54650054E5C9E31956AB360626F_43</vt:lpwstr>
  </property>
</Properties>
</file>