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9E10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D909DA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附件1：</w:t>
      </w:r>
    </w:p>
    <w:p w14:paraId="33128C5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pacing w:val="-11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11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德州泰合产业运营集团有限公司2026年度公开招聘派遣制</w:t>
      </w:r>
    </w:p>
    <w:p w14:paraId="4DEDED5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11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工作岗位及具体条件</w:t>
      </w:r>
    </w:p>
    <w:tbl>
      <w:tblPr>
        <w:tblStyle w:val="4"/>
        <w:tblW w:w="153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27"/>
        <w:gridCol w:w="960"/>
        <w:gridCol w:w="840"/>
        <w:gridCol w:w="5093"/>
        <w:gridCol w:w="3000"/>
        <w:gridCol w:w="1227"/>
        <w:gridCol w:w="1342"/>
        <w:gridCol w:w="1002"/>
      </w:tblGrid>
      <w:tr w14:paraId="4169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A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黑体" w:eastAsia="黑体"/>
                <w:b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B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用工单位名称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2F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7"/>
                <w:rFonts w:ascii="黑体" w:eastAsia="黑体"/>
                <w:b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ascii="黑体" w:eastAsia="黑体"/>
                <w:b/>
                <w:sz w:val="24"/>
                <w:szCs w:val="24"/>
                <w:lang w:val="en-US" w:eastAsia="zh-CN" w:bidi="ar"/>
              </w:rPr>
              <w:t>岗位</w:t>
            </w:r>
          </w:p>
          <w:p w14:paraId="7C44E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黑体" w:eastAsia="黑体"/>
                <w:b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A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ascii="黑体" w:eastAsia="黑体"/>
                <w:b/>
                <w:sz w:val="24"/>
                <w:szCs w:val="24"/>
                <w:lang w:val="en-US" w:eastAsia="zh-CN" w:bidi="ar"/>
              </w:rPr>
              <w:t>招录计划</w:t>
            </w:r>
          </w:p>
        </w:tc>
        <w:tc>
          <w:tcPr>
            <w:tcW w:w="5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7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F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E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大专学历报考专业要求</w:t>
            </w:r>
          </w:p>
        </w:tc>
        <w:tc>
          <w:tcPr>
            <w:tcW w:w="1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6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本科学历报考专业要求</w:t>
            </w: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7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研究生学历报考专业要求</w:t>
            </w:r>
          </w:p>
        </w:tc>
      </w:tr>
      <w:tr w14:paraId="1DBEA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tblHeader/>
          <w:jc w:val="center"/>
        </w:trPr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75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E6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D3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46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48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348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9F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34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53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</w:tr>
      <w:tr w14:paraId="12EE8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1" w:hRule="atLeast"/>
          <w:jc w:val="center"/>
        </w:trPr>
        <w:tc>
          <w:tcPr>
            <w:tcW w:w="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3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9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德州泰合教育文化传播有限公司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0D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班主任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3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CC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56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1.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全面负责班级幼儿的教育教学、一日生活管理，严格按照幼儿园教学计划开展保教工作，规范落实幼儿生活习惯、行为习惯、学习习惯养成教育；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2.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制定班级教学计划、周计划、课时教案，按时开展教学活动、区域活动、户外活动；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3.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负责班级常规管理、班风建设、幼儿情绪疏导、安全看护，全程落实班级安全管理制度，排查班级安全隐患，杜绝安全事故；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4.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做好家园共育工作，常态化开展家长沟通、家访、家长会、班级群管理，及时反馈幼儿在园情况，妥善处理家长诉求；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5.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认真做好幼儿成长档案、观察记录、班级台账、教学资料的整理、更新与归档工作；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6.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积极参与园所教研、培训、公开课、各类比赛及园所活动，配合完成节日活动、亲子活动、展演活动组织；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7.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配合幼儿园完成班级卫生、保育配合、幼儿身心健康观察、疾病预防等工作，协同保育老师做好班级保教配合工作；</w:t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8.</w:t>
            </w:r>
            <w:r>
              <w:rPr>
                <w:rStyle w:val="8"/>
                <w:rFonts w:ascii="仿宋" w:eastAsia="仿宋"/>
                <w:b/>
                <w:bCs/>
                <w:spacing w:val="-6"/>
                <w:sz w:val="24"/>
                <w:lang w:val="en-US" w:eastAsia="zh-CN" w:bidi="ar"/>
              </w:rPr>
              <w:t>遵守幼儿园各项规章制度，完成园所交办的其他工作。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5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1.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年龄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35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周岁以下；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2.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全日制大专及以上学历；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具有幼儿园（学前教育）及以上教师资格证书；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4.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具有</w:t>
            </w:r>
            <w:r>
              <w:rPr>
                <w:rStyle w:val="8"/>
                <w:rFonts w:hint="eastAsia" w:ascii="仿宋" w:eastAsia="仿宋"/>
                <w:sz w:val="24"/>
                <w:lang w:val="en-US" w:eastAsia="zh-CN" w:bidi="ar"/>
              </w:rPr>
              <w:t>1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年以上幼儿园主班工作经验，擅长家园联系与沟通；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5.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熟悉幼儿园教学大纲及幼儿年龄特点，具备良好的课堂组织、班级管理、家园沟通能力；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6.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热爱幼儿教育，耐心细致、责任心强、品行端正，服从园所管理安排。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1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教育类、文学类</w:t>
            </w:r>
          </w:p>
          <w:p w14:paraId="30D65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D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教育学类、文学类、艺术类相关专业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9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10"/>
                <w:rFonts w:ascii="仿宋" w:eastAsia="仿宋"/>
                <w:sz w:val="24"/>
                <w:lang w:val="en-US" w:eastAsia="zh-CN" w:bidi="ar"/>
              </w:rPr>
            </w:pP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不限</w:t>
            </w:r>
          </w:p>
          <w:p w14:paraId="273DD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专业</w:t>
            </w:r>
          </w:p>
        </w:tc>
      </w:tr>
      <w:tr w14:paraId="60883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2" w:hRule="atLeast"/>
          <w:jc w:val="center"/>
        </w:trPr>
        <w:tc>
          <w:tcPr>
            <w:tcW w:w="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C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6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德州泰合教育文化传播有限公司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C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0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C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90" w:lineRule="exact"/>
              <w:ind w:left="0" w:leftChars="0" w:right="0" w:rightChars="0" w:firstLine="0" w:firstLineChars="0"/>
              <w:jc w:val="both"/>
              <w:textAlignment w:val="center"/>
              <w:rPr>
                <w:rStyle w:val="8"/>
                <w:rFonts w:hint="default" w:ascii="仿宋" w:eastAsia="仿宋"/>
                <w:sz w:val="24"/>
                <w:lang w:val="en-US" w:eastAsia="zh-CN" w:bidi="ar"/>
              </w:rPr>
            </w:pP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1.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协助主班老师开展班级教育教学工作，配合完成日常教学活动、区域活动、户外活动及各类课程实施；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2.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协助做好幼儿一日生活照料，配合培养幼儿良好的生活习惯、行为习惯和学习习惯；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参与班级常规管理，维持班级秩序，关注幼儿在园状态，及时发现安全隐患并做好防范；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4.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协助完成班级环境创设、教具准备、活动布置、教学资料整理归档等工作；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5.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配合主班老师开展家园沟通、亲子活动、节日活动、园内各类文体活动组织工作；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6.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配合做好幼儿安全、卫生保健、疾病预防、晨检午检辅助工作，共同维护班级卫生与保教秩序；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7.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积极参加园本教研、业务培训、学习交流，不断提升保教业务能力；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8.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遵守幼儿园各项规章制度，服从园所及主班老师工作安排，完成园内交办的其他工作。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D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1.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年龄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35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周岁以下；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2.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全日制大专及以上学历；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具有幼儿园（学前）及以上教师资格证书；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仿宋" w:eastAsia="仿宋"/>
                <w:sz w:val="24"/>
                <w:lang w:val="en-US" w:eastAsia="zh-CN" w:bidi="ar"/>
              </w:rPr>
              <w:t>4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熟悉幼儿教育基本流程和保教规范，具备基础教学配合、幼儿看护和活动协助能力；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仿宋" w:eastAsia="仿宋"/>
                <w:sz w:val="24"/>
                <w:lang w:val="en-US" w:eastAsia="zh-CN" w:bidi="ar"/>
              </w:rPr>
              <w:t>5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热爱幼儿教育事业，有爱心、耐心、责任心，团队协作能力强，服从工作安排。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7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教育类、文学类</w:t>
            </w:r>
          </w:p>
          <w:p w14:paraId="16362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1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教育学类、文学类、艺术类相关专业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6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10"/>
                <w:rFonts w:ascii="仿宋" w:eastAsia="仿宋"/>
                <w:sz w:val="24"/>
                <w:lang w:val="en-US" w:eastAsia="zh-CN" w:bidi="ar"/>
              </w:rPr>
            </w:pP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不限</w:t>
            </w:r>
          </w:p>
          <w:p w14:paraId="1D13A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专业</w:t>
            </w:r>
          </w:p>
        </w:tc>
      </w:tr>
      <w:tr w14:paraId="7856A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22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E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德州泰合教育文化传播有限公司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5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行政教研主管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90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3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1.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负责幼儿园人事行政、园务综合管理工作，严格落实园内行政、人事管理制度，配合开展教职工招聘、入职离职、人事档案、考勤统计、劳动合同管理等工作，协助园长保障园所日常规范有序运营。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2.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配合园内整体教学统筹工作，做好学期教学计划，根据园所师资缺口，承接临时代课、顶岗带班工作。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3.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负责园内人事、行政、园务各类台账、文件资料的整理、更新与归档工作，按时完成数据统计、报表填报、资料上报等常规行政工作。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4.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配合落实园所安全管理制度，常态化排查园区公共区域安全隐患。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5.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协助开展全园家园共育工作，配合做好家长日常沟通、活动通知推送等工作，妥善回应家长常规咨询与诉求。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6.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配合组织开展园内节日、展演、亲子等各类主题活动，保障活动有序落地。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7.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协助做好园区卫生管控、幼儿身心健康观察、传染病预防等保育保障工作，协同各班教师、保育老师做好保教配合工作。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8.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遵守幼儿园各项规章制度，完成园所交办的其他工作。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0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1.年龄35周岁以下；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2.全日制大专及以上学历；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3.具有幼儿园（学前教育）及以上教师资格证书；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4.具有3年以上行政管理相关工作经验，熟悉行政管理、人事管理流程；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5.熟悉幼儿教育基本流程和保教规范，具备基础教学配合、幼儿看护和活动协助能力；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6.热爱幼儿教育事业，有爱心、耐心、责任心，团队协作能力强，服从工作安排。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D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教育类、文学类、公共管理类、工商管理类相关专业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8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教育学类、文学类、艺术类、公共管理类、工商管理类相关专业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F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  <w:p w14:paraId="30D8F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</w:p>
        </w:tc>
      </w:tr>
      <w:tr w14:paraId="3554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6" w:hRule="atLeast"/>
          <w:jc w:val="center"/>
        </w:trPr>
        <w:tc>
          <w:tcPr>
            <w:tcW w:w="6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4E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F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德州泰合健康管理有限公司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6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护士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B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B527">
            <w:pPr>
              <w:keepNext w:val="0"/>
              <w:keepLines w:val="0"/>
              <w:widowControl/>
              <w:suppressLineNumbers w:val="0"/>
              <w:snapToGrid w:val="0"/>
              <w:spacing w:after="240" w:afterAutospacing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1.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执行医嘱，协助医生完成诊疗、换药、注射等基础医疗操作；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2.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管理长期卧床老人的压疮预防、导管护理、康复训练等；负责药品的领取、保管、发放及核对，确保用药安全。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3.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定期检查医疗设备（如血压计、血糖仪、吸痰器等）的完好性；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4.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建立并更新老人健康档案，记录病情变化及护理措施；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5.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对突发疾病或意外伤害的初步急救处理，并配合医生转诊；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6.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传染病防控（如流感、褥疮感染等）及隔离措施落实；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7.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与养老院其他部门协作，参与制定个性化护理计划；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8.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遵守医疗规范，严格执行消毒隔离制度，防止交叉感染；</w:t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仿宋" w:eastAsia="仿宋"/>
                <w:sz w:val="24"/>
                <w:lang w:val="en-US" w:eastAsia="zh-CN" w:bidi="ar"/>
              </w:rPr>
              <w:t>9.</w:t>
            </w:r>
            <w:r>
              <w:rPr>
                <w:rStyle w:val="12"/>
                <w:rFonts w:ascii="仿宋" w:eastAsia="仿宋"/>
                <w:sz w:val="24"/>
                <w:lang w:val="en-US" w:eastAsia="zh-CN" w:bidi="ar"/>
              </w:rPr>
              <w:t>定期清点医疗物资，及时申领补充。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9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1.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年龄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35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岁以下，全日制大学专科及以上学历，持有护士执业资格证书及健康证，具备临床护理经验；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2.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熟悉老年康复护理，掌握基础急救技能及医疗设备使用；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3.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有养老院、社区卫生服务中心或内科工作经验者优先考虑；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4.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责任心强，耐心细致，能应对老年人的特殊需求（如沟通障碍、行动不便）；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5.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具备应急处理能力和团队协作意识；</w:t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9"/>
                <w:rFonts w:ascii="仿宋" w:eastAsia="仿宋"/>
                <w:sz w:val="24"/>
                <w:lang w:val="en-US" w:eastAsia="zh-CN" w:bidi="ar"/>
              </w:rPr>
              <w:t>6.</w:t>
            </w: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能适应轮班制（含夜班）或节假日值班。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E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仿宋" w:eastAsia="仿宋"/>
                <w:sz w:val="24"/>
                <w:lang w:val="en-US" w:eastAsia="zh-CN" w:bidi="ar"/>
              </w:rPr>
              <w:t>护理</w:t>
            </w:r>
          </w:p>
        </w:tc>
        <w:tc>
          <w:tcPr>
            <w:tcW w:w="1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6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护理学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6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学术学位专业：护理学一级学科；</w:t>
            </w:r>
            <w:r>
              <w:rPr>
                <w:rStyle w:val="13"/>
                <w:rFonts w:ascii="仿宋" w:eastAsia="仿宋"/>
                <w:sz w:val="24"/>
                <w:lang w:val="en-US" w:eastAsia="zh-CN" w:bidi="ar"/>
              </w:rPr>
              <w:br w:type="textWrapping"/>
            </w:r>
            <w:r>
              <w:rPr>
                <w:rStyle w:val="10"/>
                <w:rFonts w:ascii="仿宋" w:eastAsia="仿宋"/>
                <w:sz w:val="24"/>
                <w:lang w:val="en-US" w:eastAsia="zh-CN" w:bidi="ar"/>
              </w:rPr>
              <w:t>专业学位专业：护理专业学位。</w:t>
            </w:r>
          </w:p>
        </w:tc>
      </w:tr>
    </w:tbl>
    <w:p w14:paraId="74A7B0C0">
      <w:pPr>
        <w:pStyle w:val="14"/>
        <w:rPr>
          <w:rFonts w:hint="default"/>
          <w:color w:val="auto"/>
          <w:lang w:val="en-US" w:eastAsia="zh-CN"/>
        </w:rPr>
      </w:pPr>
    </w:p>
    <w:p w14:paraId="4B5614A5">
      <w:pPr>
        <w:jc w:val="left"/>
        <w:rPr>
          <w:b/>
          <w:bCs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0C32F9-37AD-4CC2-9D99-7494E04643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78C6DB-6152-49DC-8AAA-7FADCFB7FF3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A42A1"/>
    <w:rsid w:val="04781C05"/>
    <w:rsid w:val="0E123F91"/>
    <w:rsid w:val="11AF4F67"/>
    <w:rsid w:val="1D940E91"/>
    <w:rsid w:val="444924A1"/>
    <w:rsid w:val="4EFE7F61"/>
    <w:rsid w:val="4FDA533B"/>
    <w:rsid w:val="55FA76FB"/>
    <w:rsid w:val="65C6174B"/>
    <w:rsid w:val="6B5344A2"/>
    <w:rsid w:val="756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41"/>
    <w:basedOn w:val="5"/>
    <w:qFormat/>
    <w:uiPriority w:val="0"/>
    <w:rPr>
      <w:rFonts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8">
    <w:name w:val="font91"/>
    <w:basedOn w:val="5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112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1">
    <w:name w:val="font10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2">
    <w:name w:val="font7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3">
    <w:name w:val="font8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423</Words>
  <Characters>485</Characters>
  <Lines>0</Lines>
  <Paragraphs>0</Paragraphs>
  <TotalTime>13</TotalTime>
  <ScaleCrop>false</ScaleCrop>
  <LinksUpToDate>false</LinksUpToDate>
  <CharactersWithSpaces>489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2026-08-24T02:22:00Z</dcterms:created>
  <dc:creator>华为1</dc:creator>
  <cp:lastModifiedBy>Mikku</cp:lastModifiedBy>
  <dcterms:modified xsi:type="dcterms:W3CDTF">2026-08-26T02:11:38Z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eyJoZGlkIjoiYTE1NjNlZTkzZGNmZmJjNTY5Y2Y1ZWM1NzE1M2MwMTciLCJ1c2VySWQiOiIxMTI1ODU1NTI3In0=</vt:lpwstr>
  </property>
  <property fmtid="{D5CDD505-2E9C-101B-9397-08002B2CF9AE}" pid="4" name="ICV">
    <vt:lpwstr>E99359C97003427BBCCC5368C3C7482D_13</vt:lpwstr>
  </property>
</Properties>
</file>