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0818D">
      <w:pPr>
        <w:snapToGrid w:val="0"/>
        <w:jc w:val="both"/>
        <w:rPr>
          <w:rFonts w:hint="eastAsia" w:ascii="宋体" w:hAnsi="宋体" w:eastAsia="仿宋" w:cs="仿宋"/>
          <w:sz w:val="44"/>
          <w:szCs w:val="44"/>
          <w:highlight w:val="none"/>
          <w:lang w:val="en-US" w:eastAsia="zh-CN"/>
        </w:rPr>
      </w:pPr>
      <w:bookmarkStart w:id="0" w:name="_GoBack"/>
      <w:r>
        <w:rPr>
          <w:rFonts w:hint="eastAsia" w:ascii="宋体" w:hAnsi="宋体" w:eastAsia="仿宋" w:cs="仿宋"/>
          <w:sz w:val="44"/>
          <w:szCs w:val="44"/>
          <w:highlight w:val="none"/>
          <w:lang w:val="en-US" w:eastAsia="zh-CN"/>
        </w:rPr>
        <w:t>附件3</w:t>
      </w:r>
    </w:p>
    <w:p w14:paraId="7832B377">
      <w:pPr>
        <w:snapToGrid w:val="0"/>
        <w:jc w:val="both"/>
        <w:rPr>
          <w:rFonts w:hint="eastAsia" w:ascii="宋体" w:hAnsi="宋体" w:eastAsia="仿宋" w:cs="仿宋"/>
          <w:sz w:val="44"/>
          <w:szCs w:val="44"/>
          <w:highlight w:val="none"/>
          <w:lang w:val="en-US" w:eastAsia="zh-CN"/>
        </w:rPr>
      </w:pPr>
    </w:p>
    <w:p w14:paraId="0632E5DC">
      <w:pPr>
        <w:snapToGrid w:val="0"/>
        <w:jc w:val="center"/>
        <w:rPr>
          <w:rFonts w:hint="eastAsia" w:ascii="宋体" w:hAnsi="宋体" w:eastAsia="仿宋" w:cs="仿宋"/>
          <w:sz w:val="28"/>
          <w:szCs w:val="28"/>
          <w:highlight w:val="none"/>
        </w:rPr>
      </w:pPr>
      <w:r>
        <w:rPr>
          <w:rFonts w:hint="eastAsia" w:ascii="宋体" w:hAnsi="宋体" w:eastAsia="仿宋" w:cs="仿宋"/>
          <w:sz w:val="44"/>
          <w:szCs w:val="44"/>
          <w:highlight w:val="none"/>
          <w:lang w:val="en-US" w:eastAsia="zh-CN"/>
        </w:rPr>
        <w:t>报名人员</w:t>
      </w:r>
      <w:r>
        <w:rPr>
          <w:rFonts w:hint="eastAsia" w:ascii="宋体" w:hAnsi="宋体" w:eastAsia="仿宋" w:cs="仿宋"/>
          <w:sz w:val="44"/>
          <w:szCs w:val="44"/>
          <w:highlight w:val="none"/>
        </w:rPr>
        <w:t>亲属关系信息表</w:t>
      </w:r>
    </w:p>
    <w:bookmarkEnd w:id="0"/>
    <w:tbl>
      <w:tblPr>
        <w:tblStyle w:val="2"/>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63"/>
        <w:gridCol w:w="1973"/>
        <w:gridCol w:w="990"/>
        <w:gridCol w:w="915"/>
        <w:gridCol w:w="3434"/>
      </w:tblGrid>
      <w:tr w14:paraId="200C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6" w:type="dxa"/>
            <w:noWrap w:val="0"/>
            <w:vAlign w:val="center"/>
          </w:tcPr>
          <w:p w14:paraId="03B17A5B">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本人姓名</w:t>
            </w:r>
          </w:p>
        </w:tc>
        <w:tc>
          <w:tcPr>
            <w:tcW w:w="963" w:type="dxa"/>
            <w:noWrap w:val="0"/>
            <w:vAlign w:val="center"/>
          </w:tcPr>
          <w:p w14:paraId="5222BAC1">
            <w:pPr>
              <w:snapToGrid w:val="0"/>
              <w:jc w:val="center"/>
              <w:rPr>
                <w:rFonts w:hint="eastAsia" w:ascii="宋体" w:hAnsi="宋体" w:eastAsia="仿宋" w:cs="仿宋"/>
                <w:sz w:val="28"/>
                <w:szCs w:val="28"/>
                <w:highlight w:val="none"/>
              </w:rPr>
            </w:pPr>
          </w:p>
        </w:tc>
        <w:tc>
          <w:tcPr>
            <w:tcW w:w="1973" w:type="dxa"/>
            <w:noWrap w:val="0"/>
            <w:vAlign w:val="center"/>
          </w:tcPr>
          <w:p w14:paraId="7257C3CB">
            <w:pPr>
              <w:snapToGrid w:val="0"/>
              <w:jc w:val="center"/>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报名</w:t>
            </w:r>
          </w:p>
          <w:p w14:paraId="50286179">
            <w:pPr>
              <w:snapToGrid w:val="0"/>
              <w:jc w:val="center"/>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岗位</w:t>
            </w:r>
          </w:p>
        </w:tc>
        <w:tc>
          <w:tcPr>
            <w:tcW w:w="5339" w:type="dxa"/>
            <w:gridSpan w:val="3"/>
            <w:noWrap w:val="0"/>
            <w:vAlign w:val="center"/>
          </w:tcPr>
          <w:p w14:paraId="4AA12D99">
            <w:pPr>
              <w:snapToGrid w:val="0"/>
              <w:jc w:val="center"/>
              <w:rPr>
                <w:rFonts w:hint="eastAsia" w:ascii="宋体" w:hAnsi="宋体" w:eastAsia="仿宋" w:cs="仿宋"/>
                <w:sz w:val="28"/>
                <w:szCs w:val="28"/>
                <w:highlight w:val="none"/>
              </w:rPr>
            </w:pPr>
          </w:p>
        </w:tc>
      </w:tr>
      <w:tr w14:paraId="7671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trPr>
        <w:tc>
          <w:tcPr>
            <w:tcW w:w="3782" w:type="dxa"/>
            <w:gridSpan w:val="3"/>
            <w:noWrap w:val="0"/>
            <w:vAlign w:val="center"/>
          </w:tcPr>
          <w:p w14:paraId="4D90EACF">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是否为领导干部</w:t>
            </w:r>
          </w:p>
          <w:p w14:paraId="4E06A411">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lang w:val="en-US" w:eastAsia="zh-CN"/>
              </w:rPr>
              <w:t>须回避的</w:t>
            </w:r>
            <w:r>
              <w:rPr>
                <w:rFonts w:hint="eastAsia" w:ascii="宋体" w:hAnsi="宋体" w:eastAsia="仿宋" w:cs="仿宋"/>
                <w:sz w:val="28"/>
                <w:szCs w:val="28"/>
                <w:highlight w:val="none"/>
              </w:rPr>
              <w:t>亲属</w:t>
            </w:r>
          </w:p>
        </w:tc>
        <w:tc>
          <w:tcPr>
            <w:tcW w:w="5339" w:type="dxa"/>
            <w:gridSpan w:val="3"/>
            <w:noWrap w:val="0"/>
            <w:vAlign w:val="center"/>
          </w:tcPr>
          <w:p w14:paraId="1EF980D3">
            <w:pPr>
              <w:jc w:val="center"/>
              <w:rPr>
                <w:rFonts w:hint="eastAsia" w:ascii="宋体" w:hAnsi="宋体" w:eastAsia="仿宋" w:cs="仿宋"/>
                <w:sz w:val="28"/>
                <w:szCs w:val="28"/>
                <w:highlight w:val="none"/>
              </w:rPr>
            </w:pPr>
          </w:p>
        </w:tc>
      </w:tr>
      <w:tr w14:paraId="1772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846" w:type="dxa"/>
            <w:noWrap w:val="0"/>
            <w:textDirection w:val="tbRlV"/>
            <w:vAlign w:val="top"/>
          </w:tcPr>
          <w:p w14:paraId="34C5C746">
            <w:pPr>
              <w:ind w:left="113" w:right="113"/>
              <w:jc w:val="center"/>
              <w:rPr>
                <w:rFonts w:hint="eastAsia" w:ascii="宋体" w:hAnsi="宋体" w:eastAsia="仿宋" w:cs="仿宋"/>
                <w:sz w:val="28"/>
                <w:szCs w:val="28"/>
                <w:highlight w:val="none"/>
              </w:rPr>
            </w:pPr>
            <w:r>
              <w:rPr>
                <w:rFonts w:hint="eastAsia" w:ascii="宋体" w:hAnsi="宋体" w:eastAsia="仿宋" w:cs="仿宋"/>
                <w:sz w:val="28"/>
                <w:szCs w:val="28"/>
                <w:highlight w:val="none"/>
                <w:lang w:val="en-US" w:eastAsia="zh-CN"/>
              </w:rPr>
              <w:t>类别</w:t>
            </w:r>
          </w:p>
        </w:tc>
        <w:tc>
          <w:tcPr>
            <w:tcW w:w="963" w:type="dxa"/>
            <w:noWrap w:val="0"/>
            <w:vAlign w:val="center"/>
          </w:tcPr>
          <w:p w14:paraId="30B2AF45">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称谓</w:t>
            </w:r>
          </w:p>
        </w:tc>
        <w:tc>
          <w:tcPr>
            <w:tcW w:w="1973" w:type="dxa"/>
            <w:noWrap w:val="0"/>
            <w:vAlign w:val="center"/>
          </w:tcPr>
          <w:p w14:paraId="14F811D3">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姓名</w:t>
            </w:r>
          </w:p>
        </w:tc>
        <w:tc>
          <w:tcPr>
            <w:tcW w:w="990" w:type="dxa"/>
            <w:noWrap w:val="0"/>
            <w:vAlign w:val="center"/>
          </w:tcPr>
          <w:p w14:paraId="065D5418">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出生</w:t>
            </w:r>
          </w:p>
          <w:p w14:paraId="526938DE">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日期</w:t>
            </w:r>
          </w:p>
        </w:tc>
        <w:tc>
          <w:tcPr>
            <w:tcW w:w="915" w:type="dxa"/>
            <w:noWrap w:val="0"/>
            <w:vAlign w:val="center"/>
          </w:tcPr>
          <w:p w14:paraId="591DA929">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政治</w:t>
            </w:r>
          </w:p>
          <w:p w14:paraId="628C5DFD">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面貌</w:t>
            </w:r>
          </w:p>
        </w:tc>
        <w:tc>
          <w:tcPr>
            <w:tcW w:w="3434" w:type="dxa"/>
            <w:noWrap w:val="0"/>
            <w:vAlign w:val="center"/>
          </w:tcPr>
          <w:p w14:paraId="0DD6FED4">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工作单位及职务</w:t>
            </w:r>
          </w:p>
        </w:tc>
      </w:tr>
      <w:tr w14:paraId="5940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restart"/>
            <w:noWrap w:val="0"/>
            <w:textDirection w:val="tbRlV"/>
            <w:vAlign w:val="top"/>
          </w:tcPr>
          <w:p w14:paraId="21FFDF6D">
            <w:pPr>
              <w:ind w:left="113" w:right="113"/>
              <w:jc w:val="center"/>
              <w:rPr>
                <w:rFonts w:hint="default"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须回避的亲属</w:t>
            </w:r>
          </w:p>
        </w:tc>
        <w:tc>
          <w:tcPr>
            <w:tcW w:w="963" w:type="dxa"/>
            <w:noWrap w:val="0"/>
            <w:vAlign w:val="top"/>
          </w:tcPr>
          <w:p w14:paraId="2D9E236D">
            <w:pPr>
              <w:jc w:val="left"/>
              <w:rPr>
                <w:rFonts w:hint="eastAsia" w:ascii="宋体" w:hAnsi="宋体" w:eastAsia="仿宋" w:cs="仿宋"/>
                <w:sz w:val="28"/>
                <w:szCs w:val="28"/>
                <w:highlight w:val="none"/>
              </w:rPr>
            </w:pPr>
          </w:p>
        </w:tc>
        <w:tc>
          <w:tcPr>
            <w:tcW w:w="1973" w:type="dxa"/>
            <w:noWrap w:val="0"/>
            <w:vAlign w:val="top"/>
          </w:tcPr>
          <w:p w14:paraId="78FBA2A8">
            <w:pPr>
              <w:jc w:val="left"/>
              <w:rPr>
                <w:rFonts w:hint="eastAsia" w:ascii="宋体" w:hAnsi="宋体" w:eastAsia="仿宋" w:cs="仿宋"/>
                <w:sz w:val="28"/>
                <w:szCs w:val="28"/>
                <w:highlight w:val="none"/>
              </w:rPr>
            </w:pPr>
          </w:p>
        </w:tc>
        <w:tc>
          <w:tcPr>
            <w:tcW w:w="990" w:type="dxa"/>
            <w:noWrap w:val="0"/>
            <w:vAlign w:val="top"/>
          </w:tcPr>
          <w:p w14:paraId="30DE0F43">
            <w:pPr>
              <w:jc w:val="center"/>
              <w:rPr>
                <w:rFonts w:hint="eastAsia" w:ascii="宋体" w:hAnsi="宋体" w:eastAsia="仿宋" w:cs="仿宋"/>
                <w:sz w:val="28"/>
                <w:szCs w:val="28"/>
                <w:highlight w:val="none"/>
              </w:rPr>
            </w:pPr>
          </w:p>
        </w:tc>
        <w:tc>
          <w:tcPr>
            <w:tcW w:w="915" w:type="dxa"/>
            <w:noWrap w:val="0"/>
            <w:vAlign w:val="top"/>
          </w:tcPr>
          <w:p w14:paraId="27117510">
            <w:pPr>
              <w:jc w:val="center"/>
              <w:rPr>
                <w:rFonts w:hint="eastAsia" w:ascii="宋体" w:hAnsi="宋体" w:eastAsia="仿宋" w:cs="仿宋"/>
                <w:sz w:val="28"/>
                <w:szCs w:val="28"/>
                <w:highlight w:val="none"/>
              </w:rPr>
            </w:pPr>
          </w:p>
        </w:tc>
        <w:tc>
          <w:tcPr>
            <w:tcW w:w="3434" w:type="dxa"/>
            <w:noWrap w:val="0"/>
            <w:vAlign w:val="top"/>
          </w:tcPr>
          <w:p w14:paraId="237B6C2B">
            <w:pPr>
              <w:snapToGrid w:val="0"/>
              <w:jc w:val="center"/>
              <w:rPr>
                <w:rFonts w:hint="eastAsia" w:ascii="宋体" w:hAnsi="宋体" w:eastAsia="仿宋" w:cs="仿宋"/>
                <w:sz w:val="28"/>
                <w:szCs w:val="28"/>
                <w:highlight w:val="none"/>
              </w:rPr>
            </w:pPr>
          </w:p>
        </w:tc>
      </w:tr>
      <w:tr w14:paraId="7896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7E9FF6BE">
            <w:pPr>
              <w:ind w:left="113" w:right="113"/>
              <w:jc w:val="center"/>
              <w:rPr>
                <w:rFonts w:hint="eastAsia" w:ascii="宋体" w:hAnsi="宋体" w:eastAsia="仿宋" w:cs="仿宋"/>
                <w:sz w:val="28"/>
                <w:szCs w:val="28"/>
                <w:highlight w:val="none"/>
              </w:rPr>
            </w:pPr>
          </w:p>
        </w:tc>
        <w:tc>
          <w:tcPr>
            <w:tcW w:w="963" w:type="dxa"/>
            <w:noWrap w:val="0"/>
            <w:vAlign w:val="top"/>
          </w:tcPr>
          <w:p w14:paraId="792009AC">
            <w:pPr>
              <w:jc w:val="left"/>
              <w:rPr>
                <w:rFonts w:hint="eastAsia" w:ascii="宋体" w:hAnsi="宋体" w:eastAsia="仿宋" w:cs="仿宋"/>
                <w:sz w:val="28"/>
                <w:szCs w:val="28"/>
                <w:highlight w:val="none"/>
              </w:rPr>
            </w:pPr>
          </w:p>
        </w:tc>
        <w:tc>
          <w:tcPr>
            <w:tcW w:w="1973" w:type="dxa"/>
            <w:noWrap w:val="0"/>
            <w:vAlign w:val="top"/>
          </w:tcPr>
          <w:p w14:paraId="6EDD1A29">
            <w:pPr>
              <w:jc w:val="left"/>
              <w:rPr>
                <w:rFonts w:hint="eastAsia" w:ascii="宋体" w:hAnsi="宋体" w:eastAsia="仿宋" w:cs="仿宋"/>
                <w:sz w:val="28"/>
                <w:szCs w:val="28"/>
                <w:highlight w:val="none"/>
              </w:rPr>
            </w:pPr>
          </w:p>
        </w:tc>
        <w:tc>
          <w:tcPr>
            <w:tcW w:w="990" w:type="dxa"/>
            <w:noWrap w:val="0"/>
            <w:vAlign w:val="top"/>
          </w:tcPr>
          <w:p w14:paraId="56870272">
            <w:pPr>
              <w:jc w:val="center"/>
              <w:rPr>
                <w:rFonts w:hint="eastAsia" w:ascii="宋体" w:hAnsi="宋体" w:eastAsia="仿宋" w:cs="仿宋"/>
                <w:sz w:val="28"/>
                <w:szCs w:val="28"/>
                <w:highlight w:val="none"/>
              </w:rPr>
            </w:pPr>
          </w:p>
        </w:tc>
        <w:tc>
          <w:tcPr>
            <w:tcW w:w="915" w:type="dxa"/>
            <w:noWrap w:val="0"/>
            <w:vAlign w:val="top"/>
          </w:tcPr>
          <w:p w14:paraId="41840B17">
            <w:pPr>
              <w:jc w:val="center"/>
              <w:rPr>
                <w:rFonts w:hint="eastAsia" w:ascii="宋体" w:hAnsi="宋体" w:eastAsia="仿宋" w:cs="仿宋"/>
                <w:sz w:val="28"/>
                <w:szCs w:val="28"/>
                <w:highlight w:val="none"/>
              </w:rPr>
            </w:pPr>
          </w:p>
        </w:tc>
        <w:tc>
          <w:tcPr>
            <w:tcW w:w="3434" w:type="dxa"/>
            <w:noWrap w:val="0"/>
            <w:vAlign w:val="top"/>
          </w:tcPr>
          <w:p w14:paraId="4D9CEC71">
            <w:pPr>
              <w:snapToGrid w:val="0"/>
              <w:jc w:val="center"/>
              <w:rPr>
                <w:rFonts w:hint="eastAsia" w:ascii="宋体" w:hAnsi="宋体" w:eastAsia="仿宋" w:cs="仿宋"/>
                <w:sz w:val="28"/>
                <w:szCs w:val="28"/>
                <w:highlight w:val="none"/>
              </w:rPr>
            </w:pPr>
          </w:p>
        </w:tc>
      </w:tr>
      <w:tr w14:paraId="4F75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269D9422">
            <w:pPr>
              <w:ind w:left="113" w:right="113"/>
              <w:jc w:val="center"/>
              <w:rPr>
                <w:rFonts w:hint="eastAsia" w:ascii="宋体" w:hAnsi="宋体" w:eastAsia="仿宋" w:cs="仿宋"/>
                <w:sz w:val="28"/>
                <w:szCs w:val="28"/>
                <w:highlight w:val="none"/>
              </w:rPr>
            </w:pPr>
          </w:p>
        </w:tc>
        <w:tc>
          <w:tcPr>
            <w:tcW w:w="963" w:type="dxa"/>
            <w:noWrap w:val="0"/>
            <w:vAlign w:val="top"/>
          </w:tcPr>
          <w:p w14:paraId="03BE386E">
            <w:pPr>
              <w:jc w:val="left"/>
              <w:rPr>
                <w:rFonts w:hint="eastAsia" w:ascii="宋体" w:hAnsi="宋体" w:eastAsia="仿宋" w:cs="仿宋"/>
                <w:sz w:val="28"/>
                <w:szCs w:val="28"/>
                <w:highlight w:val="none"/>
              </w:rPr>
            </w:pPr>
          </w:p>
        </w:tc>
        <w:tc>
          <w:tcPr>
            <w:tcW w:w="1973" w:type="dxa"/>
            <w:noWrap w:val="0"/>
            <w:vAlign w:val="top"/>
          </w:tcPr>
          <w:p w14:paraId="64C33361">
            <w:pPr>
              <w:jc w:val="left"/>
              <w:rPr>
                <w:rFonts w:hint="eastAsia" w:ascii="宋体" w:hAnsi="宋体" w:eastAsia="仿宋" w:cs="仿宋"/>
                <w:sz w:val="28"/>
                <w:szCs w:val="28"/>
                <w:highlight w:val="none"/>
              </w:rPr>
            </w:pPr>
          </w:p>
        </w:tc>
        <w:tc>
          <w:tcPr>
            <w:tcW w:w="990" w:type="dxa"/>
            <w:noWrap w:val="0"/>
            <w:vAlign w:val="top"/>
          </w:tcPr>
          <w:p w14:paraId="0EAEA6A6">
            <w:pPr>
              <w:jc w:val="center"/>
              <w:rPr>
                <w:rFonts w:hint="eastAsia" w:ascii="宋体" w:hAnsi="宋体" w:eastAsia="仿宋" w:cs="仿宋"/>
                <w:sz w:val="28"/>
                <w:szCs w:val="28"/>
                <w:highlight w:val="none"/>
              </w:rPr>
            </w:pPr>
          </w:p>
        </w:tc>
        <w:tc>
          <w:tcPr>
            <w:tcW w:w="915" w:type="dxa"/>
            <w:noWrap w:val="0"/>
            <w:vAlign w:val="top"/>
          </w:tcPr>
          <w:p w14:paraId="3CBDCDDE">
            <w:pPr>
              <w:jc w:val="center"/>
              <w:rPr>
                <w:rFonts w:hint="eastAsia" w:ascii="宋体" w:hAnsi="宋体" w:eastAsia="仿宋" w:cs="仿宋"/>
                <w:sz w:val="28"/>
                <w:szCs w:val="28"/>
                <w:highlight w:val="none"/>
              </w:rPr>
            </w:pPr>
          </w:p>
        </w:tc>
        <w:tc>
          <w:tcPr>
            <w:tcW w:w="3434" w:type="dxa"/>
            <w:noWrap w:val="0"/>
            <w:vAlign w:val="top"/>
          </w:tcPr>
          <w:p w14:paraId="1E996A94">
            <w:pPr>
              <w:snapToGrid w:val="0"/>
              <w:jc w:val="center"/>
              <w:rPr>
                <w:rFonts w:hint="eastAsia" w:ascii="宋体" w:hAnsi="宋体" w:eastAsia="仿宋" w:cs="仿宋"/>
                <w:sz w:val="28"/>
                <w:szCs w:val="28"/>
                <w:highlight w:val="none"/>
              </w:rPr>
            </w:pPr>
          </w:p>
        </w:tc>
      </w:tr>
      <w:tr w14:paraId="2205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restart"/>
            <w:noWrap w:val="0"/>
            <w:textDirection w:val="tbRlV"/>
            <w:vAlign w:val="top"/>
          </w:tcPr>
          <w:p w14:paraId="5FCEA4D9">
            <w:pPr>
              <w:ind w:left="113" w:right="113"/>
              <w:jc w:val="center"/>
              <w:rPr>
                <w:rFonts w:hint="default"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须报告的亲属</w:t>
            </w:r>
          </w:p>
        </w:tc>
        <w:tc>
          <w:tcPr>
            <w:tcW w:w="963" w:type="dxa"/>
            <w:noWrap w:val="0"/>
            <w:vAlign w:val="top"/>
          </w:tcPr>
          <w:p w14:paraId="53F1704C">
            <w:pPr>
              <w:jc w:val="left"/>
              <w:rPr>
                <w:rFonts w:hint="eastAsia" w:ascii="宋体" w:hAnsi="宋体" w:eastAsia="仿宋" w:cs="仿宋"/>
                <w:sz w:val="28"/>
                <w:szCs w:val="28"/>
                <w:highlight w:val="none"/>
              </w:rPr>
            </w:pPr>
          </w:p>
        </w:tc>
        <w:tc>
          <w:tcPr>
            <w:tcW w:w="1973" w:type="dxa"/>
            <w:noWrap w:val="0"/>
            <w:vAlign w:val="top"/>
          </w:tcPr>
          <w:p w14:paraId="7A783540">
            <w:pPr>
              <w:jc w:val="left"/>
              <w:rPr>
                <w:rFonts w:hint="eastAsia" w:ascii="宋体" w:hAnsi="宋体" w:eastAsia="仿宋" w:cs="仿宋"/>
                <w:sz w:val="28"/>
                <w:szCs w:val="28"/>
                <w:highlight w:val="none"/>
              </w:rPr>
            </w:pPr>
          </w:p>
        </w:tc>
        <w:tc>
          <w:tcPr>
            <w:tcW w:w="990" w:type="dxa"/>
            <w:noWrap w:val="0"/>
            <w:vAlign w:val="top"/>
          </w:tcPr>
          <w:p w14:paraId="4B4A0BD2">
            <w:pPr>
              <w:jc w:val="center"/>
              <w:rPr>
                <w:rFonts w:hint="eastAsia" w:ascii="宋体" w:hAnsi="宋体" w:eastAsia="仿宋" w:cs="仿宋"/>
                <w:sz w:val="28"/>
                <w:szCs w:val="28"/>
                <w:highlight w:val="none"/>
              </w:rPr>
            </w:pPr>
          </w:p>
        </w:tc>
        <w:tc>
          <w:tcPr>
            <w:tcW w:w="915" w:type="dxa"/>
            <w:noWrap w:val="0"/>
            <w:vAlign w:val="top"/>
          </w:tcPr>
          <w:p w14:paraId="354B9A38">
            <w:pPr>
              <w:jc w:val="center"/>
              <w:rPr>
                <w:rFonts w:hint="eastAsia" w:ascii="宋体" w:hAnsi="宋体" w:eastAsia="仿宋" w:cs="仿宋"/>
                <w:sz w:val="28"/>
                <w:szCs w:val="28"/>
                <w:highlight w:val="none"/>
              </w:rPr>
            </w:pPr>
          </w:p>
        </w:tc>
        <w:tc>
          <w:tcPr>
            <w:tcW w:w="3434" w:type="dxa"/>
            <w:noWrap w:val="0"/>
            <w:vAlign w:val="top"/>
          </w:tcPr>
          <w:p w14:paraId="1564E1FB">
            <w:pPr>
              <w:snapToGrid w:val="0"/>
              <w:jc w:val="center"/>
              <w:rPr>
                <w:rFonts w:hint="eastAsia" w:ascii="宋体" w:hAnsi="宋体" w:eastAsia="仿宋" w:cs="仿宋"/>
                <w:sz w:val="28"/>
                <w:szCs w:val="28"/>
                <w:highlight w:val="none"/>
              </w:rPr>
            </w:pPr>
          </w:p>
        </w:tc>
      </w:tr>
      <w:tr w14:paraId="23C5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432C7A51">
            <w:pPr>
              <w:ind w:left="113" w:right="113"/>
              <w:jc w:val="center"/>
              <w:rPr>
                <w:rFonts w:hint="eastAsia" w:ascii="宋体" w:hAnsi="宋体" w:eastAsia="仿宋" w:cs="仿宋"/>
                <w:sz w:val="28"/>
                <w:szCs w:val="28"/>
                <w:highlight w:val="none"/>
              </w:rPr>
            </w:pPr>
          </w:p>
        </w:tc>
        <w:tc>
          <w:tcPr>
            <w:tcW w:w="963" w:type="dxa"/>
            <w:noWrap w:val="0"/>
            <w:vAlign w:val="top"/>
          </w:tcPr>
          <w:p w14:paraId="3B81E40D">
            <w:pPr>
              <w:jc w:val="left"/>
              <w:rPr>
                <w:rFonts w:hint="eastAsia" w:ascii="宋体" w:hAnsi="宋体" w:eastAsia="仿宋" w:cs="仿宋"/>
                <w:sz w:val="28"/>
                <w:szCs w:val="28"/>
                <w:highlight w:val="none"/>
              </w:rPr>
            </w:pPr>
          </w:p>
        </w:tc>
        <w:tc>
          <w:tcPr>
            <w:tcW w:w="1973" w:type="dxa"/>
            <w:noWrap w:val="0"/>
            <w:vAlign w:val="top"/>
          </w:tcPr>
          <w:p w14:paraId="54EEBF8D">
            <w:pPr>
              <w:jc w:val="left"/>
              <w:rPr>
                <w:rFonts w:hint="eastAsia" w:ascii="宋体" w:hAnsi="宋体" w:eastAsia="仿宋" w:cs="仿宋"/>
                <w:sz w:val="28"/>
                <w:szCs w:val="28"/>
                <w:highlight w:val="none"/>
              </w:rPr>
            </w:pPr>
          </w:p>
        </w:tc>
        <w:tc>
          <w:tcPr>
            <w:tcW w:w="990" w:type="dxa"/>
            <w:noWrap w:val="0"/>
            <w:vAlign w:val="top"/>
          </w:tcPr>
          <w:p w14:paraId="6AB6F3A7">
            <w:pPr>
              <w:jc w:val="center"/>
              <w:rPr>
                <w:rFonts w:hint="eastAsia" w:ascii="宋体" w:hAnsi="宋体" w:eastAsia="仿宋" w:cs="仿宋"/>
                <w:sz w:val="28"/>
                <w:szCs w:val="28"/>
                <w:highlight w:val="none"/>
              </w:rPr>
            </w:pPr>
          </w:p>
        </w:tc>
        <w:tc>
          <w:tcPr>
            <w:tcW w:w="915" w:type="dxa"/>
            <w:noWrap w:val="0"/>
            <w:vAlign w:val="top"/>
          </w:tcPr>
          <w:p w14:paraId="3762897B">
            <w:pPr>
              <w:jc w:val="center"/>
              <w:rPr>
                <w:rFonts w:hint="eastAsia" w:ascii="宋体" w:hAnsi="宋体" w:eastAsia="仿宋" w:cs="仿宋"/>
                <w:sz w:val="28"/>
                <w:szCs w:val="28"/>
                <w:highlight w:val="none"/>
              </w:rPr>
            </w:pPr>
          </w:p>
        </w:tc>
        <w:tc>
          <w:tcPr>
            <w:tcW w:w="3434" w:type="dxa"/>
            <w:noWrap w:val="0"/>
            <w:vAlign w:val="top"/>
          </w:tcPr>
          <w:p w14:paraId="5DA9FECD">
            <w:pPr>
              <w:snapToGrid w:val="0"/>
              <w:jc w:val="center"/>
              <w:rPr>
                <w:rFonts w:hint="eastAsia" w:ascii="宋体" w:hAnsi="宋体" w:eastAsia="仿宋" w:cs="仿宋"/>
                <w:sz w:val="28"/>
                <w:szCs w:val="28"/>
                <w:highlight w:val="none"/>
              </w:rPr>
            </w:pPr>
          </w:p>
        </w:tc>
      </w:tr>
      <w:tr w14:paraId="2872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35E104E5">
            <w:pPr>
              <w:ind w:left="113" w:right="113"/>
              <w:jc w:val="center"/>
              <w:rPr>
                <w:rFonts w:hint="eastAsia" w:ascii="宋体" w:hAnsi="宋体" w:eastAsia="仿宋" w:cs="仿宋"/>
                <w:sz w:val="28"/>
                <w:szCs w:val="28"/>
                <w:highlight w:val="none"/>
              </w:rPr>
            </w:pPr>
          </w:p>
        </w:tc>
        <w:tc>
          <w:tcPr>
            <w:tcW w:w="963" w:type="dxa"/>
            <w:noWrap w:val="0"/>
            <w:vAlign w:val="top"/>
          </w:tcPr>
          <w:p w14:paraId="1E276181">
            <w:pPr>
              <w:jc w:val="left"/>
              <w:rPr>
                <w:rFonts w:hint="eastAsia" w:ascii="宋体" w:hAnsi="宋体" w:eastAsia="仿宋" w:cs="仿宋"/>
                <w:sz w:val="28"/>
                <w:szCs w:val="28"/>
                <w:highlight w:val="none"/>
              </w:rPr>
            </w:pPr>
          </w:p>
        </w:tc>
        <w:tc>
          <w:tcPr>
            <w:tcW w:w="1973" w:type="dxa"/>
            <w:noWrap w:val="0"/>
            <w:vAlign w:val="top"/>
          </w:tcPr>
          <w:p w14:paraId="6B61A380">
            <w:pPr>
              <w:jc w:val="left"/>
              <w:rPr>
                <w:rFonts w:hint="eastAsia" w:ascii="宋体" w:hAnsi="宋体" w:eastAsia="仿宋" w:cs="仿宋"/>
                <w:sz w:val="28"/>
                <w:szCs w:val="28"/>
                <w:highlight w:val="none"/>
              </w:rPr>
            </w:pPr>
          </w:p>
        </w:tc>
        <w:tc>
          <w:tcPr>
            <w:tcW w:w="990" w:type="dxa"/>
            <w:noWrap w:val="0"/>
            <w:vAlign w:val="top"/>
          </w:tcPr>
          <w:p w14:paraId="17F3482A">
            <w:pPr>
              <w:jc w:val="center"/>
              <w:rPr>
                <w:rFonts w:hint="eastAsia" w:ascii="宋体" w:hAnsi="宋体" w:eastAsia="仿宋" w:cs="仿宋"/>
                <w:sz w:val="28"/>
                <w:szCs w:val="28"/>
                <w:highlight w:val="none"/>
              </w:rPr>
            </w:pPr>
          </w:p>
        </w:tc>
        <w:tc>
          <w:tcPr>
            <w:tcW w:w="915" w:type="dxa"/>
            <w:noWrap w:val="0"/>
            <w:vAlign w:val="top"/>
          </w:tcPr>
          <w:p w14:paraId="0CB06EB6">
            <w:pPr>
              <w:jc w:val="center"/>
              <w:rPr>
                <w:rFonts w:hint="eastAsia" w:ascii="宋体" w:hAnsi="宋体" w:eastAsia="仿宋" w:cs="仿宋"/>
                <w:sz w:val="28"/>
                <w:szCs w:val="28"/>
                <w:highlight w:val="none"/>
              </w:rPr>
            </w:pPr>
          </w:p>
        </w:tc>
        <w:tc>
          <w:tcPr>
            <w:tcW w:w="3434" w:type="dxa"/>
            <w:noWrap w:val="0"/>
            <w:vAlign w:val="top"/>
          </w:tcPr>
          <w:p w14:paraId="06788AA7">
            <w:pPr>
              <w:snapToGrid w:val="0"/>
              <w:jc w:val="center"/>
              <w:rPr>
                <w:rFonts w:hint="eastAsia" w:ascii="宋体" w:hAnsi="宋体" w:eastAsia="仿宋" w:cs="仿宋"/>
                <w:sz w:val="28"/>
                <w:szCs w:val="28"/>
                <w:highlight w:val="none"/>
              </w:rPr>
            </w:pPr>
          </w:p>
        </w:tc>
      </w:tr>
      <w:tr w14:paraId="6039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1D34BCC0">
            <w:pPr>
              <w:ind w:left="113" w:right="113"/>
              <w:jc w:val="center"/>
              <w:rPr>
                <w:rFonts w:hint="eastAsia" w:ascii="宋体" w:hAnsi="宋体" w:eastAsia="仿宋" w:cs="仿宋"/>
                <w:sz w:val="28"/>
                <w:szCs w:val="28"/>
                <w:highlight w:val="none"/>
              </w:rPr>
            </w:pPr>
          </w:p>
        </w:tc>
        <w:tc>
          <w:tcPr>
            <w:tcW w:w="963" w:type="dxa"/>
            <w:noWrap w:val="0"/>
            <w:vAlign w:val="top"/>
          </w:tcPr>
          <w:p w14:paraId="5F4CD0F6">
            <w:pPr>
              <w:jc w:val="left"/>
              <w:rPr>
                <w:rFonts w:hint="eastAsia" w:ascii="宋体" w:hAnsi="宋体" w:eastAsia="仿宋" w:cs="仿宋"/>
                <w:sz w:val="28"/>
                <w:szCs w:val="28"/>
                <w:highlight w:val="none"/>
              </w:rPr>
            </w:pPr>
          </w:p>
        </w:tc>
        <w:tc>
          <w:tcPr>
            <w:tcW w:w="1973" w:type="dxa"/>
            <w:noWrap w:val="0"/>
            <w:vAlign w:val="top"/>
          </w:tcPr>
          <w:p w14:paraId="7E1B41F0">
            <w:pPr>
              <w:jc w:val="left"/>
              <w:rPr>
                <w:rFonts w:hint="eastAsia" w:ascii="宋体" w:hAnsi="宋体" w:eastAsia="仿宋" w:cs="仿宋"/>
                <w:sz w:val="28"/>
                <w:szCs w:val="28"/>
                <w:highlight w:val="none"/>
              </w:rPr>
            </w:pPr>
          </w:p>
        </w:tc>
        <w:tc>
          <w:tcPr>
            <w:tcW w:w="990" w:type="dxa"/>
            <w:noWrap w:val="0"/>
            <w:vAlign w:val="top"/>
          </w:tcPr>
          <w:p w14:paraId="64F61066">
            <w:pPr>
              <w:jc w:val="center"/>
              <w:rPr>
                <w:rFonts w:hint="eastAsia" w:ascii="宋体" w:hAnsi="宋体" w:eastAsia="仿宋" w:cs="仿宋"/>
                <w:sz w:val="28"/>
                <w:szCs w:val="28"/>
                <w:highlight w:val="none"/>
              </w:rPr>
            </w:pPr>
          </w:p>
        </w:tc>
        <w:tc>
          <w:tcPr>
            <w:tcW w:w="915" w:type="dxa"/>
            <w:noWrap w:val="0"/>
            <w:vAlign w:val="top"/>
          </w:tcPr>
          <w:p w14:paraId="334DFF47">
            <w:pPr>
              <w:jc w:val="center"/>
              <w:rPr>
                <w:rFonts w:hint="eastAsia" w:ascii="宋体" w:hAnsi="宋体" w:eastAsia="仿宋" w:cs="仿宋"/>
                <w:sz w:val="28"/>
                <w:szCs w:val="28"/>
                <w:highlight w:val="none"/>
              </w:rPr>
            </w:pPr>
          </w:p>
        </w:tc>
        <w:tc>
          <w:tcPr>
            <w:tcW w:w="3434" w:type="dxa"/>
            <w:noWrap w:val="0"/>
            <w:vAlign w:val="top"/>
          </w:tcPr>
          <w:p w14:paraId="5F775494">
            <w:pPr>
              <w:snapToGrid w:val="0"/>
              <w:jc w:val="center"/>
              <w:rPr>
                <w:rFonts w:hint="eastAsia" w:ascii="宋体" w:hAnsi="宋体" w:eastAsia="仿宋" w:cs="仿宋"/>
                <w:sz w:val="28"/>
                <w:szCs w:val="28"/>
                <w:highlight w:val="none"/>
              </w:rPr>
            </w:pPr>
          </w:p>
        </w:tc>
      </w:tr>
    </w:tbl>
    <w:p w14:paraId="43878CFF">
      <w:pPr>
        <w:snapToGrid w:val="0"/>
        <w:jc w:val="center"/>
        <w:rPr>
          <w:rFonts w:hint="eastAsia" w:ascii="宋体" w:hAnsi="宋体" w:eastAsia="仿宋" w:cs="仿宋"/>
          <w:sz w:val="28"/>
          <w:szCs w:val="28"/>
          <w:highlight w:val="none"/>
        </w:rPr>
      </w:pPr>
    </w:p>
    <w:p w14:paraId="7038EAD0">
      <w:pPr>
        <w:snapToGrid w:val="0"/>
        <w:ind w:firstLine="560" w:firstLineChars="200"/>
        <w:jc w:val="left"/>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本人签字：                               时间：</w:t>
      </w:r>
    </w:p>
    <w:p w14:paraId="29A49ECC">
      <w:pPr>
        <w:snapToGrid w:val="0"/>
        <w:rPr>
          <w:rFonts w:hint="eastAsia" w:ascii="仿宋_GB2312" w:hAnsi="仿宋_GB2312" w:eastAsia="仿宋_GB2312" w:cs="仿宋_GB2312"/>
          <w:b w:val="0"/>
          <w:bCs w:val="0"/>
          <w:sz w:val="28"/>
          <w:szCs w:val="28"/>
          <w:highlight w:val="none"/>
          <w:lang w:val="en-US" w:eastAsia="zh-CN"/>
        </w:rPr>
      </w:pPr>
    </w:p>
    <w:p w14:paraId="6F07B465">
      <w:pPr>
        <w:snapToGrid w:val="0"/>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填表说明：</w:t>
      </w:r>
    </w:p>
    <w:p w14:paraId="378E5832">
      <w:pPr>
        <w:keepNext w:val="0"/>
        <w:keepLines w:val="0"/>
        <w:pageBreakBefore w:val="0"/>
        <w:widowControl/>
        <w:kinsoku/>
        <w:wordWrap/>
        <w:overflowPunct/>
        <w:topLinePunct w:val="0"/>
        <w:autoSpaceDE/>
        <w:autoSpaceDN/>
        <w:bidi w:val="0"/>
        <w:adjustRightInd/>
        <w:spacing w:line="400" w:lineRule="exact"/>
        <w:ind w:firstLine="560" w:firstLineChars="200"/>
        <w:jc w:val="both"/>
        <w:textAlignment w:val="auto"/>
        <w:rPr>
          <w:rFonts w:hint="eastAsia" w:ascii="宋体" w:hAnsi="宋体" w:eastAsia="仿宋" w:cs="仿宋"/>
          <w:color w:val="auto"/>
          <w:sz w:val="28"/>
          <w:szCs w:val="28"/>
          <w:highlight w:val="none"/>
        </w:rPr>
      </w:pPr>
      <w:r>
        <w:rPr>
          <w:rFonts w:hint="eastAsia" w:ascii="宋体" w:hAnsi="宋体" w:eastAsia="仿宋" w:cs="仿宋"/>
          <w:sz w:val="28"/>
          <w:szCs w:val="28"/>
          <w:highlight w:val="none"/>
          <w:lang w:val="en-US" w:eastAsia="zh-CN"/>
        </w:rPr>
        <w:t>1.须回避的</w:t>
      </w:r>
      <w:r>
        <w:rPr>
          <w:rFonts w:hint="eastAsia" w:ascii="宋体" w:hAnsi="宋体" w:eastAsia="仿宋" w:cs="仿宋"/>
          <w:sz w:val="28"/>
          <w:szCs w:val="28"/>
          <w:highlight w:val="none"/>
        </w:rPr>
        <w:t>亲属</w:t>
      </w:r>
      <w:r>
        <w:rPr>
          <w:rFonts w:hint="eastAsia" w:ascii="宋体" w:hAnsi="宋体" w:eastAsia="仿宋" w:cs="仿宋"/>
          <w:color w:val="auto"/>
          <w:sz w:val="28"/>
          <w:szCs w:val="28"/>
          <w:highlight w:val="none"/>
        </w:rPr>
        <w:t>为</w:t>
      </w:r>
      <w:r>
        <w:rPr>
          <w:rFonts w:hint="eastAsia" w:ascii="宋体" w:hAnsi="宋体" w:eastAsia="仿宋" w:cs="仿宋"/>
          <w:color w:val="auto"/>
          <w:sz w:val="28"/>
          <w:szCs w:val="28"/>
          <w:highlight w:val="none"/>
          <w:lang w:val="en-US" w:eastAsia="zh-CN"/>
        </w:rPr>
        <w:t>集团（含子公司）领导班子成员、中层管理人员。</w:t>
      </w:r>
    </w:p>
    <w:p w14:paraId="0113D505">
      <w:pPr>
        <w:keepNext w:val="0"/>
        <w:keepLines w:val="0"/>
        <w:pageBreakBefore w:val="0"/>
        <w:kinsoku/>
        <w:wordWrap/>
        <w:overflowPunct/>
        <w:topLinePunct w:val="0"/>
        <w:autoSpaceDE/>
        <w:autoSpaceDN/>
        <w:bidi w:val="0"/>
        <w:adjustRightInd/>
        <w:snapToGrid w:val="0"/>
        <w:spacing w:line="400" w:lineRule="exact"/>
        <w:ind w:firstLine="560" w:firstLineChars="200"/>
        <w:textAlignment w:val="auto"/>
        <w:rPr>
          <w:rFonts w:hint="eastAsia" w:ascii="宋体" w:hAnsi="宋体" w:eastAsia="仿宋" w:cs="仿宋"/>
          <w:color w:val="auto"/>
          <w:sz w:val="28"/>
          <w:szCs w:val="28"/>
          <w:highlight w:val="none"/>
        </w:rPr>
      </w:pPr>
      <w:r>
        <w:rPr>
          <w:rFonts w:hint="eastAsia" w:ascii="宋体" w:hAnsi="宋体" w:eastAsia="仿宋" w:cs="仿宋"/>
          <w:color w:val="auto"/>
          <w:sz w:val="28"/>
          <w:szCs w:val="28"/>
          <w:highlight w:val="none"/>
          <w:lang w:val="en-US" w:eastAsia="zh-CN"/>
        </w:rPr>
        <w:t>2</w:t>
      </w:r>
      <w:r>
        <w:rPr>
          <w:rFonts w:hint="eastAsia" w:ascii="宋体" w:hAnsi="宋体" w:eastAsia="仿宋" w:cs="仿宋"/>
          <w:color w:val="auto"/>
          <w:sz w:val="28"/>
          <w:szCs w:val="28"/>
          <w:highlight w:val="none"/>
        </w:rPr>
        <w:t>.</w:t>
      </w:r>
      <w:r>
        <w:rPr>
          <w:rFonts w:hint="eastAsia" w:ascii="宋体" w:hAnsi="宋体" w:eastAsia="仿宋" w:cs="仿宋"/>
          <w:color w:val="auto"/>
          <w:sz w:val="28"/>
          <w:szCs w:val="28"/>
          <w:highlight w:val="none"/>
          <w:lang w:val="en-US" w:eastAsia="zh-CN"/>
        </w:rPr>
        <w:t>须报告的亲属为县属国有企业</w:t>
      </w:r>
      <w:r>
        <w:rPr>
          <w:rFonts w:hint="eastAsia" w:ascii="宋体" w:hAnsi="宋体" w:eastAsia="仿宋" w:cs="仿宋"/>
          <w:color w:val="auto"/>
          <w:sz w:val="28"/>
          <w:szCs w:val="28"/>
          <w:highlight w:val="none"/>
        </w:rPr>
        <w:t>系统外副</w:t>
      </w:r>
      <w:r>
        <w:rPr>
          <w:rFonts w:hint="eastAsia" w:ascii="宋体" w:hAnsi="宋体" w:eastAsia="仿宋" w:cs="仿宋"/>
          <w:color w:val="auto"/>
          <w:sz w:val="28"/>
          <w:szCs w:val="28"/>
          <w:highlight w:val="none"/>
          <w:lang w:val="en-US" w:eastAsia="zh-CN"/>
        </w:rPr>
        <w:t>科</w:t>
      </w:r>
      <w:r>
        <w:rPr>
          <w:rFonts w:hint="eastAsia" w:ascii="宋体" w:hAnsi="宋体" w:eastAsia="仿宋" w:cs="仿宋"/>
          <w:color w:val="auto"/>
          <w:sz w:val="28"/>
          <w:szCs w:val="28"/>
          <w:highlight w:val="none"/>
        </w:rPr>
        <w:t>级</w:t>
      </w:r>
      <w:r>
        <w:rPr>
          <w:rFonts w:hint="eastAsia" w:ascii="宋体" w:hAnsi="宋体" w:eastAsia="仿宋" w:cs="仿宋"/>
          <w:color w:val="auto"/>
          <w:sz w:val="28"/>
          <w:szCs w:val="28"/>
          <w:highlight w:val="none"/>
          <w:lang w:eastAsia="zh-CN"/>
        </w:rPr>
        <w:t>（</w:t>
      </w:r>
      <w:r>
        <w:rPr>
          <w:rFonts w:hint="eastAsia" w:ascii="宋体" w:hAnsi="宋体" w:eastAsia="仿宋" w:cs="仿宋"/>
          <w:color w:val="auto"/>
          <w:sz w:val="28"/>
          <w:szCs w:val="28"/>
          <w:highlight w:val="none"/>
          <w:lang w:val="en-US" w:eastAsia="zh-CN"/>
        </w:rPr>
        <w:t>含</w:t>
      </w:r>
      <w:r>
        <w:rPr>
          <w:rFonts w:hint="eastAsia" w:ascii="宋体" w:hAnsi="宋体" w:eastAsia="仿宋" w:cs="仿宋"/>
          <w:color w:val="auto"/>
          <w:sz w:val="28"/>
          <w:szCs w:val="28"/>
          <w:highlight w:val="none"/>
          <w:lang w:eastAsia="zh-CN"/>
        </w:rPr>
        <w:t>）</w:t>
      </w:r>
      <w:r>
        <w:rPr>
          <w:rFonts w:hint="eastAsia" w:ascii="宋体" w:hAnsi="宋体" w:eastAsia="仿宋" w:cs="仿宋"/>
          <w:color w:val="auto"/>
          <w:sz w:val="28"/>
          <w:szCs w:val="28"/>
          <w:highlight w:val="none"/>
        </w:rPr>
        <w:t>以上领导干部等亲属情况。</w:t>
      </w:r>
    </w:p>
    <w:p w14:paraId="25E63741">
      <w:pPr>
        <w:keepNext w:val="0"/>
        <w:keepLines w:val="0"/>
        <w:pageBreakBefore w:val="0"/>
        <w:kinsoku/>
        <w:wordWrap/>
        <w:overflowPunct/>
        <w:topLinePunct w:val="0"/>
        <w:autoSpaceDE/>
        <w:autoSpaceDN/>
        <w:bidi w:val="0"/>
        <w:adjustRightInd/>
        <w:snapToGrid w:val="0"/>
        <w:spacing w:line="400" w:lineRule="exact"/>
        <w:ind w:firstLine="560" w:firstLineChars="200"/>
        <w:textAlignment w:val="auto"/>
        <w:rPr>
          <w:rFonts w:hint="eastAsia" w:ascii="宋体" w:hAnsi="宋体" w:eastAsia="仿宋" w:cs="仿宋"/>
          <w:color w:val="auto"/>
          <w:sz w:val="28"/>
          <w:szCs w:val="28"/>
          <w:highlight w:val="none"/>
          <w:lang w:val="en-US" w:eastAsia="zh-CN"/>
        </w:rPr>
      </w:pPr>
      <w:r>
        <w:rPr>
          <w:rFonts w:hint="eastAsia" w:ascii="宋体" w:hAnsi="宋体" w:eastAsia="仿宋" w:cs="仿宋"/>
          <w:color w:val="auto"/>
          <w:sz w:val="28"/>
          <w:szCs w:val="28"/>
          <w:highlight w:val="none"/>
          <w:lang w:val="en-US" w:eastAsia="zh-CN"/>
        </w:rPr>
        <w:t>3.存在须回避的亲属关系，并不必然导致丧失报名资格。招聘单位将根据应聘岗位是否与该亲属存在直接上下级领导关系或属于组织、人事、纪检、审计、财务、采购、投融资等敏感岗位，综合判定是否需要回避。如填报后经审核不构成回避，仍可正常参加招聘。</w:t>
      </w:r>
    </w:p>
    <w:p w14:paraId="581136FF">
      <w:pPr>
        <w:keepNext w:val="0"/>
        <w:keepLines w:val="0"/>
        <w:pageBreakBefore w:val="0"/>
        <w:kinsoku/>
        <w:wordWrap w:val="0"/>
        <w:overflowPunct/>
        <w:topLinePunct w:val="0"/>
        <w:autoSpaceDE/>
        <w:autoSpaceDN/>
        <w:bidi w:val="0"/>
        <w:adjustRightInd/>
        <w:snapToGrid w:val="0"/>
        <w:spacing w:line="400" w:lineRule="exact"/>
        <w:ind w:firstLine="560" w:firstLineChars="200"/>
        <w:jc w:val="left"/>
        <w:textAlignment w:val="auto"/>
        <w:rPr>
          <w:rFonts w:hint="eastAsia" w:ascii="宋体" w:hAnsi="宋体" w:eastAsia="仿宋" w:cs="仿宋"/>
          <w:sz w:val="32"/>
          <w:szCs w:val="32"/>
          <w:highlight w:val="none"/>
          <w:lang w:val="en-US" w:eastAsia="zh-CN"/>
        </w:rPr>
      </w:pPr>
      <w:r>
        <w:rPr>
          <w:rFonts w:hint="eastAsia" w:ascii="宋体" w:hAnsi="宋体" w:eastAsia="仿宋" w:cs="仿宋"/>
          <w:sz w:val="28"/>
          <w:szCs w:val="28"/>
          <w:highlight w:val="none"/>
          <w:lang w:val="en-US" w:eastAsia="zh-CN"/>
        </w:rPr>
        <w:t>4.</w:t>
      </w:r>
      <w:r>
        <w:rPr>
          <w:rFonts w:hint="eastAsia" w:ascii="宋体" w:hAnsi="宋体" w:eastAsia="仿宋" w:cs="仿宋"/>
          <w:sz w:val="30"/>
          <w:szCs w:val="30"/>
          <w:highlight w:val="none"/>
          <w:lang w:val="en-US" w:eastAsia="zh-CN"/>
        </w:rPr>
        <w:t>须回避的和须报告的</w:t>
      </w:r>
      <w:r>
        <w:rPr>
          <w:rFonts w:hint="eastAsia" w:ascii="宋体" w:hAnsi="宋体" w:eastAsia="仿宋" w:cs="仿宋"/>
          <w:sz w:val="30"/>
          <w:szCs w:val="30"/>
          <w:highlight w:val="none"/>
        </w:rPr>
        <w:t>亲属关系的范围为：夫妻关系、直系血亲关系、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p>
    <w:p w14:paraId="27FC9D91">
      <w:pPr>
        <w:wordWrap w:val="0"/>
        <w:snapToGrid w:val="0"/>
        <w:ind w:firstLine="0" w:firstLineChars="0"/>
        <w:jc w:val="center"/>
        <w:rPr>
          <w:rFonts w:hint="eastAsia" w:ascii="宋体" w:hAnsi="宋体" w:eastAsia="仿宋" w:cs="仿宋"/>
          <w:sz w:val="32"/>
          <w:szCs w:val="32"/>
          <w:highlight w:val="none"/>
          <w:lang w:val="en-US" w:eastAsia="zh-CN"/>
        </w:rPr>
      </w:pPr>
      <w:r>
        <w:rPr>
          <w:rFonts w:hint="eastAsia" w:ascii="宋体" w:hAnsi="宋体" w:eastAsia="仿宋" w:cs="仿宋"/>
          <w:sz w:val="32"/>
          <w:szCs w:val="32"/>
          <w:highlight w:val="none"/>
          <w:lang w:val="en-US" w:eastAsia="zh-CN"/>
        </w:rPr>
        <w:t xml:space="preserve">           </w:t>
      </w:r>
    </w:p>
    <w:p w14:paraId="532AC57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6"/>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16645"/>
    <w:rsid w:val="76816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2026-08-28T03:22:00Z</dcterms:created>
  <dc:creator>WPS_1693704734</dc:creator>
  <cp:lastModifiedBy>WPS_1693704734</cp:lastModifiedBy>
  <dcterms:modified xsi:type="dcterms:W3CDTF">2026-08-28T03:23:26Z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01F91DDC2D5D423EAA454BB72B058B7D_11</vt:lpwstr>
  </property>
  <property fmtid="{D5CDD505-2E9C-101B-9397-08002B2CF9AE}" pid="4" name="KSOTemplateDocerSaveRecord">
    <vt:lpwstr>eyJoZGlkIjoiZmRiYjVjYjNiYjFkZDY3MTlmYjk0MmU4Y2EzNDM1YmMiLCJ1c2VySWQiOiIxNTI4MTM4OTEwIn0=</vt:lpwstr>
  </property>
</Properties>
</file>