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/>
          <w:sz w:val="44"/>
          <w:szCs w:val="44"/>
        </w:rPr>
        <w:t>珠海市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香洲区逸仙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幼儿园</w:t>
      </w:r>
    </w:p>
    <w:p w14:paraId="24B5689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公开招聘顶岗教职工</w:t>
      </w:r>
      <w:r>
        <w:rPr>
          <w:rFonts w:hint="eastAsia" w:ascii="方正小标宋简体" w:eastAsia="方正小标宋简体"/>
          <w:sz w:val="44"/>
          <w:szCs w:val="44"/>
        </w:rPr>
        <w:t>报名表</w:t>
      </w:r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p w14:paraId="4A1612F9">
      <w:pPr>
        <w:widowControl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报名岗位：□顶岗教师□顶岗教辅□顶岗后勤□其他</w:t>
      </w: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E6C0B835-6527-4EE1-ACAA-0BBA63ABFD9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843B841-F6F7-45FB-86F9-BDD3808459D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5584BF9-005F-4CB3-85AA-AB4FD8C4567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F40F8F"/>
    <w:rsid w:val="15F31D57"/>
    <w:rsid w:val="1F805B6F"/>
    <w:rsid w:val="238A0450"/>
    <w:rsid w:val="324D6CF7"/>
    <w:rsid w:val="38B27F93"/>
    <w:rsid w:val="46721F70"/>
    <w:rsid w:val="583D2AF8"/>
    <w:rsid w:val="5DA873FA"/>
    <w:rsid w:val="64FD74E8"/>
    <w:rsid w:val="658757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334</Words>
  <Characters>339</Characters>
  <TotalTime>1</TotalTime>
  <ScaleCrop>false</ScaleCrop>
  <LinksUpToDate>false</LinksUpToDate>
  <CharactersWithSpaces>384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Emily</cp:lastModifiedBy>
  <dcterms:modified xsi:type="dcterms:W3CDTF">2026-08-29T06:58:00Z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2052-12.1.0.28043</vt:lpwstr>
  </property>
  <property fmtid="{D5CDD505-2E9C-101B-9397-08002B2CF9AE}" pid="5" name="ICV">
    <vt:lpwstr>6B980523A51C445E96FB3B30AAB45FF5_13</vt:lpwstr>
  </property>
  <property fmtid="{D5CDD505-2E9C-101B-9397-08002B2CF9AE}" pid="6" name="KSOTemplateDocerSaveRecord">
    <vt:lpwstr>eyJoZGlkIjoiZWEyM2Y1NmIxZDIwNGI2MzQ0NTczM2Y3NjU5M2IwNjkiLCJ1c2VySWQiOiIzNjkwODI2NjgifQ==</vt:lpwstr>
  </property>
</Properties>
</file>