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7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480"/>
        <w:gridCol w:w="1315"/>
        <w:gridCol w:w="675"/>
        <w:gridCol w:w="540"/>
        <w:gridCol w:w="615"/>
        <w:gridCol w:w="1061"/>
        <w:gridCol w:w="720"/>
        <w:gridCol w:w="990"/>
        <w:gridCol w:w="645"/>
        <w:gridCol w:w="915"/>
        <w:gridCol w:w="480"/>
        <w:gridCol w:w="795"/>
        <w:gridCol w:w="915"/>
        <w:gridCol w:w="3680"/>
      </w:tblGrid>
      <w:tr w14:paraId="62AC2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577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67D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3CBD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540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75C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F952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1E04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AB2A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1563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FE7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4B0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AA2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1208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128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654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68F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04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2026年永泰县卫健系统公开招聘编外卫生专业技术岗位信息表</w:t>
            </w:r>
            <w:bookmarkEnd w:id="0"/>
          </w:p>
        </w:tc>
      </w:tr>
      <w:tr w14:paraId="11EEF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7C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74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59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C2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B4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岗位序号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C7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3C5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89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64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学历层次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08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学历类别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38B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学位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16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F9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最高年龄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8FE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E18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其他条件要求</w:t>
            </w:r>
          </w:p>
        </w:tc>
      </w:tr>
      <w:tr w14:paraId="39058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BE0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永泰县卫生健康局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660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E16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永泰县医院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46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财政拨补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30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B8B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2DF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从事病理科技术工作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05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6F0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11A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12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3CD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517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0EE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1C705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078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4C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永泰县卫生健康局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EF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1A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永泰县医院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CCD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财政拨补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946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FE7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4C2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从事影像科技师工作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A06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EFE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DC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82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F0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3EF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69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84417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104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B5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永泰县卫生健康局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2FA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D94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永泰县医院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585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财政拨补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D7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1E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52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从事护士工作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DE9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A3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FC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05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A5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A1D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023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35E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需有护士执业资格证，取得护师资格证书年龄放宽至35周岁。</w:t>
            </w:r>
          </w:p>
        </w:tc>
      </w:tr>
      <w:tr w14:paraId="2AD61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BC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永泰县卫生健康局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289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33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永泰县中医院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27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财政拨补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3DA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69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AD0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从事护士工作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641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4B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75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2B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93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64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26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A6A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需有护士执业资格证，取得护师资格证书年龄放宽至35周岁。</w:t>
            </w:r>
          </w:p>
        </w:tc>
      </w:tr>
      <w:tr w14:paraId="1C073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81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永泰县卫生健康局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9B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F1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永泰县中医院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5E5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财政拨补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1B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004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B2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从事病案管理工作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E5E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F7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F6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EC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3E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B9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38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公共卫生管理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01E307">
            <w:pPr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481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B2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永泰县卫生健康局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548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3E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永泰县中医院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BED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财政拨补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F1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A3F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A71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从事药房工作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EF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95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86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129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22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D5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8E3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E57B5E">
            <w:pPr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39E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EB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永泰县卫生健康局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8BD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CD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永泰县中医院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78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财政拨补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88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185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F55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从事中药房工作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D6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60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A4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E4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91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A0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3F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中药学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E8CBC1">
            <w:pPr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8F0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9B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永泰县卫生健康局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11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BC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永泰县妇幼保健院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27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F5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CC7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DA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从事护士工作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11E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F0A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B6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D0D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CDC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A9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51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助产士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79D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需有护士执业资格证，取得护师资格证书年龄放宽至35周岁。</w:t>
            </w:r>
          </w:p>
        </w:tc>
      </w:tr>
      <w:tr w14:paraId="1F4B3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47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永泰县卫生健康局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5C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EFF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永泰县嵩口中心卫生院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79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A1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E8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98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从事护士工作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BB4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50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1AD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3C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42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6B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F0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9D5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需有护士执业资格证，取得护师资格证书年龄放宽至35周岁。</w:t>
            </w:r>
          </w:p>
        </w:tc>
      </w:tr>
      <w:tr w14:paraId="6060B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E5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永泰县卫生健康局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D5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AA1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永泰县大洋中心卫生院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AC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9D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9FC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5F8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从事护士工作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7C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D8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A7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89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C9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E50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F5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760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需有护士执业资格证，取得护师资格证书年龄放宽至35周岁。</w:t>
            </w:r>
          </w:p>
        </w:tc>
      </w:tr>
      <w:tr w14:paraId="175A4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64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永泰县卫生健康局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FB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EE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永泰县城峰镇卫生院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59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EF5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AF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4E1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从事护士工作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C73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FFA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C2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0CF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D71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C96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3ED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0DF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需有护士执业资格证，取得护师资格证书年龄放宽至35周岁。</w:t>
            </w:r>
          </w:p>
        </w:tc>
      </w:tr>
      <w:tr w14:paraId="67401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33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永泰县卫生健康局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B91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DD8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樟城社区卫生服务中心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D0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05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B7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护士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804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从事永泰县献血站护士工作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B3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97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35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EF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33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F2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BA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270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需有护士执业资格证，取得护师资格证书年龄放宽至35周岁。</w:t>
            </w:r>
          </w:p>
        </w:tc>
      </w:tr>
    </w:tbl>
    <w:p w14:paraId="43F8271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sectPr>
          <w:headerReference r:id="rId3" w:type="default"/>
          <w:footerReference r:id="rId4" w:type="default"/>
          <w:pgSz w:w="16838" w:h="11906" w:orient="landscape"/>
          <w:pgMar w:top="1803" w:right="1440" w:bottom="1803" w:left="1440" w:header="851" w:footer="822" w:gutter="0"/>
          <w:cols w:space="720" w:num="1"/>
          <w:rtlGutter w:val="0"/>
          <w:docGrid w:type="lines" w:linePitch="319" w:charSpace="0"/>
        </w:sectPr>
      </w:pPr>
    </w:p>
    <w:p w14:paraId="1A9966C5"/>
    <w:sectPr>
      <w:head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87D57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FB3AF2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07FC2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E995B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7F41C3"/>
    <w:rsid w:val="287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2026-08-28T09:29:00Z</dcterms:created>
  <dc:creator>胡承雄</dc:creator>
  <cp:lastModifiedBy>胡承雄</cp:lastModifiedBy>
  <dcterms:modified xsi:type="dcterms:W3CDTF">2026-08-28T09:32:30Z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D3BE333395044C0F8E8629DBE6723CD3_11</vt:lpwstr>
  </property>
  <property fmtid="{D5CDD505-2E9C-101B-9397-08002B2CF9AE}" pid="4" name="KSOTemplateDocerSaveRecord">
    <vt:lpwstr>eyJoZGlkIjoiODMxYzI3NjMyZTUyZWE4MTQwNGZlNzMxNTJlNDlkNjUiLCJ1c2VySWQiOiIxNjg1MjgxNDkzIn0=</vt:lpwstr>
  </property>
</Properties>
</file>