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F4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附件1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b/>
          <w:color w:val="auto"/>
          <w:sz w:val="36"/>
          <w:szCs w:val="36"/>
        </w:rPr>
        <w:t xml:space="preserve">           皖西学院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lang w:val="en-US" w:eastAsia="zh-CN"/>
        </w:rPr>
        <w:t>2026年教学</w:t>
      </w:r>
      <w:r>
        <w:rPr>
          <w:rFonts w:hint="eastAsia" w:ascii="宋体" w:hAnsi="宋体" w:eastAsia="宋体" w:cs="宋体"/>
          <w:b/>
          <w:color w:val="auto"/>
          <w:sz w:val="36"/>
          <w:szCs w:val="36"/>
        </w:rPr>
        <w:t>助理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lang w:val="en-US" w:eastAsia="zh-CN"/>
        </w:rPr>
        <w:t>管理助理</w:t>
      </w:r>
      <w:r>
        <w:rPr>
          <w:rFonts w:hint="eastAsia" w:ascii="宋体" w:hAnsi="宋体" w:eastAsia="宋体" w:cs="宋体"/>
          <w:b/>
          <w:color w:val="auto"/>
          <w:sz w:val="36"/>
          <w:szCs w:val="36"/>
        </w:rPr>
        <w:t>招聘计划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330"/>
        <w:gridCol w:w="682"/>
        <w:gridCol w:w="1168"/>
        <w:gridCol w:w="1060"/>
        <w:gridCol w:w="1266"/>
        <w:gridCol w:w="1047"/>
        <w:gridCol w:w="600"/>
        <w:gridCol w:w="3600"/>
        <w:gridCol w:w="1083"/>
      </w:tblGrid>
      <w:tr w14:paraId="3993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38" w:type="dxa"/>
            <w:shd w:val="clear" w:color="auto" w:fill="auto"/>
            <w:vAlign w:val="center"/>
          </w:tcPr>
          <w:p w14:paraId="6B0C4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F85C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用人单位</w:t>
            </w:r>
          </w:p>
        </w:tc>
        <w:tc>
          <w:tcPr>
            <w:tcW w:w="682" w:type="dxa"/>
            <w:vAlign w:val="center"/>
          </w:tcPr>
          <w:p w14:paraId="3A805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岗位代码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F5DD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FDE9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AC57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EA2B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961C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人数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61FC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二级单位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FF6E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岗位职责</w:t>
            </w:r>
          </w:p>
        </w:tc>
      </w:tr>
      <w:tr w14:paraId="45591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4C490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</w:pPr>
            <w:bookmarkStart w:id="0" w:name="OLE_LINK1" w:colFirst="8" w:colLast="8"/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746F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材化学院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8E15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2886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材料类及化学、应用化学、化学工程与工艺专业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9162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0612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C4D7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3A3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7151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联系人：王盼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联系电话：3305690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邮箱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：1334950370@qq.com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9FEB0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7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1FF7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01DAE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2A9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电气学院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2596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11A62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电气类、电子信息类及自动化专业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CDBF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0FF3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60AA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90B3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5557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联系人：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卫志亮，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联系电话：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3305532，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邮箱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790757048@qq.com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0827B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3F3F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4E0AF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A36A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电信学院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368E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F454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电子信息科学与技术、通信工程、网络工程、计算机科学与技术、电子信息工程、智能科学与技术、数据科学与大数据技术专业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D365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7CE9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961A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29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C027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联系人：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刘仕凡，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联系电话：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3307219，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邮箱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liushifan0321@163.com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06C7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0617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5AEC2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0719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资环学院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B156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04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18B7A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地理科学、环境科学与工程、旅游管理、能源科学与工程专业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19E7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5BA3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5DB42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5512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E6A3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联系人：曹倩倩，联系电话：3307539，邮箱：2313470834@qq.com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1CB72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495E6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02442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21DE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机械学院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CEE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BC08881"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36D0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2B30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DC15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30B2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6A7B8C6"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联系人：林华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，联系电话：330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6878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，邮箱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114935390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3073E2F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77D3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05593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966E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金数学院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0467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7C27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专业不限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F01E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DB8D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D40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B755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7AF7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联系人：田田，联系电话：3305031，邮箱：787287079@qq.com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E52B50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6D59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61DEE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4E02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经管学院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FAFA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96A9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会计学、财务管理专业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B547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D5FC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BD67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55D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16597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联系人：陈兵，联系电话：3307369，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邮箱：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740461358@qq.com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E7B90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1FAD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221D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7363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文传学院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C98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08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4E04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广告学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eastAsia="zh-CN"/>
              </w:rPr>
              <w:t>、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新闻学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eastAsia="zh-CN"/>
              </w:rPr>
              <w:t>、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网络与新媒体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eastAsia="zh-CN"/>
              </w:rPr>
              <w:t>、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汉语言文学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eastAsia="zh-CN"/>
              </w:rPr>
              <w:t>、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汉语言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D011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0C4D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667B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B35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1BE4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联系人：罗浩春，联系电话：3307133，邮箱：1820606076@qq.com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54598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1086D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24D92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6BF7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艺术学院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EDE3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2682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美术学、音乐学、设计学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14A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7668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FC46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F75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B493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联系人：郑洋，联系电话：3305036，邮箱：1275141969@qq.com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DC9F2B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4763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4C7CB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AFC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马院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5893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9396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D27B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5386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381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55F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E103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联系人：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时梦，联系电话：3307519，邮箱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eastAsia="zh-CN"/>
              </w:rPr>
              <w:t>：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472362298@qq.com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05DE2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配合学院完成教学辅助工作</w:t>
            </w:r>
          </w:p>
        </w:tc>
      </w:tr>
      <w:tr w14:paraId="5B93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6A19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69A2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实训部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B281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0322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理工科专业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6DB9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938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4CC31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105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D620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联系人：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郑燏，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联系电话：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3306013，</w:t>
            </w: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邮箱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2228491351@qq.com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4E00B7B"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配合部门完成教学辅助工作</w:t>
            </w:r>
          </w:p>
        </w:tc>
      </w:tr>
      <w:tr w14:paraId="61A6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08545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BF23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大别山研究院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FCBD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B62B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中药学、药学、食品、生物、植物科学与技术、化学专业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A2FB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9C41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012F2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0C88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1BCC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联系人：易善勇，联系电话：3223791，邮箱：ysy345283991@163.com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F7FDC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配合研究院完成教学辅助工作</w:t>
            </w:r>
          </w:p>
        </w:tc>
      </w:tr>
      <w:tr w14:paraId="692A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5ABD7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70F9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研究生处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0EDDF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C21C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理工类专业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B4BF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管理助理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A668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DDD3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EC2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A9BA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联系人：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秦海波，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联系电话：3305325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邮箱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：yjsc@wxc.edu.cn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B1D60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配合处室完成管理辅助工作</w:t>
            </w:r>
          </w:p>
        </w:tc>
      </w:tr>
      <w:tr w14:paraId="0902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52F9F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F0DF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国资处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20E9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1FDA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经济类和管理类专业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0C68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管理助理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6739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2CB5B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6B9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9287E48"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联系人：南飞飞，联系电话：3307602</w:t>
            </w:r>
          </w:p>
          <w:p w14:paraId="5450C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邮箱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：469422398@qq.com</w:t>
            </w:r>
          </w:p>
          <w:p w14:paraId="7BA16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1FA423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配合处室完成管理辅助工作</w:t>
            </w:r>
          </w:p>
        </w:tc>
      </w:tr>
      <w:tr w14:paraId="2C45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38" w:type="dxa"/>
            <w:shd w:val="clear" w:color="auto" w:fill="auto"/>
            <w:noWrap/>
            <w:vAlign w:val="center"/>
          </w:tcPr>
          <w:p w14:paraId="23203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4FB7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后勤处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306E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08D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土木工程、建筑学、城乡规划、工程管理、工程造价专业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363E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管理助理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0252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757C1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7E1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198B56C6"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联系人：杨丽，联系电话：3305052， 邮箱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36954635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@qq.com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019EBEF"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配合处室完成管理辅助工作</w:t>
            </w:r>
          </w:p>
        </w:tc>
      </w:tr>
      <w:bookmarkEnd w:id="0"/>
    </w:tbl>
    <w:p w14:paraId="66E9EDFF">
      <w:pPr>
        <w:bidi w:val="0"/>
        <w:jc w:val="distribute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76A93"/>
    <w:rsid w:val="0E4A266A"/>
    <w:rsid w:val="0EBC558F"/>
    <w:rsid w:val="11A24E7B"/>
    <w:rsid w:val="126739AF"/>
    <w:rsid w:val="14525D3A"/>
    <w:rsid w:val="1706559C"/>
    <w:rsid w:val="226D4721"/>
    <w:rsid w:val="2FAA48BF"/>
    <w:rsid w:val="45FE76DA"/>
    <w:rsid w:val="46D92A73"/>
    <w:rsid w:val="505D63A3"/>
    <w:rsid w:val="526B3F2A"/>
    <w:rsid w:val="587D49B7"/>
    <w:rsid w:val="5C702869"/>
    <w:rsid w:val="637A5D7B"/>
    <w:rsid w:val="6DE76A93"/>
    <w:rsid w:val="6ECF78C3"/>
    <w:rsid w:val="70EB650A"/>
    <w:rsid w:val="7DC73E5B"/>
    <w:rsid w:val="7F144B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450ebaca-a14c-4786-a4e8-983f8b03954c</errorID>
      <errorWord>，，</errorWord>
      <group>L1_Punc</group>
      <groupName>标点问题</groupName>
      <ability>L2_Punc_CN</ability>
      <abilityName>标点符号问题</abilityName>
      <candidateList>
        <item>，</item>
      </candidateList>
      <explain/>
      <paraID> 1BE4A7D</paraID>
      <start>20</start>
      <end>21</end>
      <status>modified</status>
      <modifiedWord>，</modifiedWord>
      <trackRevisions>false</trackRevisions>
    </reviewItem>
    <reviewItem>
      <errorID>4ace0237-6d66-42e0-a7f1-5e58b598f581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4E103BF7</paraID>
      <start>22</start>
      <end>23</end>
      <status>modified</status>
      <modifiedWord>：</modifiedWord>
      <trackRevisions>false</trackRevisions>
    </reviewItem>
    <reviewItem>
      <errorID>3537b419-4329-49ff-8db2-829113c5a082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7D620369</paraID>
      <start>22</start>
      <end>23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da8a6a8-42e4-4704-b21c-43bc86e8c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1074</Words>
  <Characters>1425</Characters>
  <TotalTime>11</TotalTime>
  <ScaleCrop>false</ScaleCrop>
  <LinksUpToDate>false</LinksUpToDate>
  <CharactersWithSpaces>1442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2026-08-28T13:53:00Z</dcterms:created>
  <dc:creator>Administrator</dc:creator>
  <cp:lastModifiedBy>李新新</cp:lastModifiedBy>
  <cp:lastPrinted>2026-08-28T06:59:00Z</cp:lastPrinted>
  <dcterms:modified xsi:type="dcterms:W3CDTF">2026-08-28T07:01:46Z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eyJoZGlkIjoiOWMxMDUxZWEyZDg3OGZlM2Q3ZWI4ODhmODAyY2U5NDgiLCJ1c2VySWQiOiIxNjU2OTg4NTUwIn0=</vt:lpwstr>
  </property>
  <property fmtid="{D5CDD505-2E9C-101B-9397-08002B2CF9AE}" pid="3" name="KSOProductBuildVer">
    <vt:lpwstr>2052-12.1.0.28043</vt:lpwstr>
  </property>
  <property fmtid="{D5CDD505-2E9C-101B-9397-08002B2CF9AE}" pid="4" name="ICV">
    <vt:lpwstr>176F272D3D38458D82AA8BDAD9E6257D_13</vt:lpwstr>
  </property>
</Properties>
</file>