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269A667">
      <w:pPr>
        <w:pStyle w:val="8"/>
        <w:widowControl/>
        <w:spacing w:before="0" w:beforeAutospacing="0" w:after="0" w:afterAutospacing="0" w:line="576" w:lineRule="exact"/>
        <w:rPr>
          <w:rFonts w:ascii="方正小标宋简体" w:hAnsi="方正小标宋简体" w:eastAsia="方正小标宋简体" w:cs="方正小标宋简体"/>
          <w:color w:val="000000"/>
          <w:sz w:val="36"/>
          <w:szCs w:val="36"/>
        </w:rPr>
      </w:pPr>
      <w:bookmarkStart w:id="0" w:name="_GoBack"/>
      <w:r>
        <w:rPr>
          <w:rFonts w:ascii="Times New Roman" w:hAnsi="Times New Roman" w:eastAsia="方正黑体_GBK"/>
          <w:b/>
          <w:bCs/>
          <w:color w:val="000000"/>
          <w:sz w:val="32"/>
          <w:szCs w:val="32"/>
        </w:rPr>
        <w:t>附件1</w:t>
      </w:r>
    </w:p>
    <w:p w14:paraId="680988FA">
      <w:pPr>
        <w:keepNext w:val="0"/>
        <w:keepLines w:val="0"/>
        <w:widowControl/>
        <w:suppressLineNumbers w:val="0"/>
        <w:ind w:left="270" w:hanging="442" w:hangingChars="100"/>
        <w:jc w:val="center"/>
        <w:rPr>
          <w:rFonts w:hint="default" w:ascii="Times New Roman" w:hAnsi="Times New Roman" w:eastAsia="方正小标宋_GBK" w:cstheme="minorBidi"/>
          <w:b/>
          <w:bCs/>
          <w:kern w:val="0"/>
          <w:sz w:val="44"/>
          <w:szCs w:val="44"/>
          <w:lang w:val="en-US" w:eastAsia="zh-CN" w:bidi="ar"/>
        </w:rPr>
      </w:pPr>
      <w:r>
        <w:rPr>
          <w:rFonts w:hint="default" w:ascii="Times New Roman" w:hAnsi="Times New Roman" w:eastAsia="方正小标宋_GBK" w:cstheme="minorBidi"/>
          <w:b/>
          <w:bCs/>
          <w:kern w:val="0"/>
          <w:sz w:val="44"/>
          <w:szCs w:val="44"/>
          <w:lang w:val="en-US" w:eastAsia="zh-CN" w:bidi="ar"/>
        </w:rPr>
        <w:t>南充市2026年医疗卫生辅助岗第三轮招募计划岗位和条件一览表</w:t>
      </w:r>
    </w:p>
    <w:bookmarkEnd w:id="0"/>
    <w:tbl>
      <w:tblPr>
        <w:tblStyle w:val="10"/>
        <w:tblpPr w:leftFromText="180" w:rightFromText="180" w:vertAnchor="text" w:horzAnchor="page" w:tblpX="1078" w:tblpY="566"/>
        <w:tblOverlap w:val="never"/>
        <w:tblW w:w="15227" w:type="dxa"/>
        <w:tblInd w:w="0" w:type="dxa"/>
        <w:tblLayout w:type="fixed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1690"/>
        <w:gridCol w:w="919"/>
        <w:gridCol w:w="1282"/>
        <w:gridCol w:w="1054"/>
        <w:gridCol w:w="2071"/>
        <w:gridCol w:w="1593"/>
        <w:gridCol w:w="3245"/>
        <w:gridCol w:w="1618"/>
        <w:gridCol w:w="1755"/>
      </w:tblGrid>
      <w:tr w14:paraId="12BB91DD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198" w:hRule="atLeast"/>
        </w:trPr>
        <w:tc>
          <w:tcPr>
            <w:tcW w:w="1690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129F003">
            <w:pPr>
              <w:pStyle w:val="8"/>
              <w:widowControl/>
              <w:spacing w:before="0" w:beforeAutospacing="0" w:after="0" w:afterAutospacing="0" w:line="360" w:lineRule="exact"/>
              <w:jc w:val="center"/>
              <w:rPr>
                <w:rFonts w:hint="eastAsia" w:ascii="方正黑体_GBK" w:hAnsi="方正黑体_GBK" w:eastAsia="方正黑体_GBK" w:cs="方正黑体_GBK"/>
                <w:b/>
                <w:bCs/>
                <w:color w:val="000000"/>
              </w:rPr>
            </w:pPr>
            <w:r>
              <w:rPr>
                <w:rFonts w:hint="eastAsia" w:ascii="方正黑体_GBK" w:hAnsi="方正黑体_GBK" w:eastAsia="方正黑体_GBK" w:cs="方正黑体_GBK"/>
                <w:b/>
                <w:bCs/>
                <w:color w:val="000000"/>
              </w:rPr>
              <w:t>招募</w:t>
            </w:r>
          </w:p>
          <w:p w14:paraId="7AAF6AF3">
            <w:pPr>
              <w:pStyle w:val="8"/>
              <w:widowControl/>
              <w:spacing w:before="0" w:beforeAutospacing="0" w:after="0" w:afterAutospacing="0" w:line="360" w:lineRule="exact"/>
              <w:jc w:val="center"/>
              <w:rPr>
                <w:rFonts w:hint="eastAsia" w:ascii="方正黑体_GBK" w:hAnsi="方正黑体_GBK" w:eastAsia="方正黑体_GBK" w:cs="方正黑体_GBK"/>
                <w:b/>
                <w:bCs/>
              </w:rPr>
            </w:pPr>
            <w:r>
              <w:rPr>
                <w:rFonts w:hint="eastAsia" w:ascii="方正黑体_GBK" w:hAnsi="方正黑体_GBK" w:eastAsia="方正黑体_GBK" w:cs="方正黑体_GBK"/>
                <w:b/>
                <w:bCs/>
                <w:color w:val="000000"/>
              </w:rPr>
              <w:t>单位</w:t>
            </w:r>
          </w:p>
        </w:tc>
        <w:tc>
          <w:tcPr>
            <w:tcW w:w="919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400C9CD">
            <w:pPr>
              <w:pStyle w:val="8"/>
              <w:widowControl/>
              <w:spacing w:before="0" w:beforeAutospacing="0" w:after="0" w:afterAutospacing="0" w:line="360" w:lineRule="exact"/>
              <w:jc w:val="center"/>
              <w:rPr>
                <w:rFonts w:hint="eastAsia" w:ascii="方正黑体_GBK" w:hAnsi="方正黑体_GBK" w:eastAsia="方正黑体_GBK" w:cs="方正黑体_GBK"/>
                <w:b/>
                <w:bCs/>
                <w:lang w:bidi="ar"/>
              </w:rPr>
            </w:pPr>
            <w:r>
              <w:rPr>
                <w:rFonts w:hint="eastAsia" w:ascii="方正黑体_GBK" w:hAnsi="方正黑体_GBK" w:eastAsia="方正黑体_GBK" w:cs="方正黑体_GBK"/>
                <w:b/>
                <w:bCs/>
                <w:color w:val="000000"/>
                <w:lang w:val="en-US" w:eastAsia="zh-CN"/>
              </w:rPr>
              <w:t>岗位</w:t>
            </w:r>
            <w:r>
              <w:rPr>
                <w:rFonts w:hint="eastAsia" w:ascii="方正黑体_GBK" w:hAnsi="方正黑体_GBK" w:eastAsia="方正黑体_GBK" w:cs="方正黑体_GBK"/>
                <w:b/>
                <w:bCs/>
                <w:color w:val="000000"/>
              </w:rPr>
              <w:t>类别</w:t>
            </w:r>
          </w:p>
        </w:tc>
        <w:tc>
          <w:tcPr>
            <w:tcW w:w="1282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7003F8E">
            <w:pPr>
              <w:pStyle w:val="8"/>
              <w:widowControl/>
              <w:spacing w:before="0" w:beforeAutospacing="0" w:after="0" w:afterAutospacing="0" w:line="360" w:lineRule="exact"/>
              <w:jc w:val="center"/>
              <w:rPr>
                <w:rFonts w:hint="eastAsia" w:ascii="方正黑体_GBK" w:hAnsi="方正黑体_GBK" w:eastAsia="方正黑体_GBK" w:cs="方正黑体_GBK"/>
                <w:b/>
                <w:bCs/>
                <w:lang w:bidi="ar"/>
              </w:rPr>
            </w:pPr>
            <w:r>
              <w:rPr>
                <w:rFonts w:hint="eastAsia" w:ascii="方正黑体_GBK" w:hAnsi="方正黑体_GBK" w:eastAsia="方正黑体_GBK" w:cs="方正黑体_GBK"/>
                <w:b/>
                <w:bCs/>
                <w:color w:val="000000"/>
              </w:rPr>
              <w:t>岗位名称</w:t>
            </w:r>
          </w:p>
        </w:tc>
        <w:tc>
          <w:tcPr>
            <w:tcW w:w="1054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128C9EE">
            <w:pPr>
              <w:pStyle w:val="8"/>
              <w:widowControl/>
              <w:spacing w:before="0" w:beforeAutospacing="0" w:after="0" w:afterAutospacing="0" w:line="360" w:lineRule="exact"/>
              <w:jc w:val="center"/>
              <w:rPr>
                <w:rFonts w:hint="eastAsia" w:ascii="方正黑体_GBK" w:hAnsi="方正黑体_GBK" w:eastAsia="方正黑体_GBK" w:cs="方正黑体_GBK"/>
                <w:b/>
                <w:bCs/>
                <w:color w:val="000000"/>
              </w:rPr>
            </w:pPr>
            <w:r>
              <w:rPr>
                <w:rFonts w:hint="eastAsia" w:ascii="方正黑体_GBK" w:hAnsi="方正黑体_GBK" w:eastAsia="方正黑体_GBK" w:cs="方正黑体_GBK"/>
                <w:b/>
                <w:bCs/>
                <w:color w:val="000000"/>
              </w:rPr>
              <w:t>招募</w:t>
            </w:r>
          </w:p>
          <w:p w14:paraId="55E4580F">
            <w:pPr>
              <w:pStyle w:val="8"/>
              <w:widowControl/>
              <w:spacing w:before="0" w:beforeAutospacing="0" w:after="0" w:afterAutospacing="0" w:line="360" w:lineRule="exact"/>
              <w:jc w:val="center"/>
              <w:rPr>
                <w:rFonts w:hint="eastAsia" w:ascii="方正黑体_GBK" w:hAnsi="方正黑体_GBK" w:eastAsia="方正黑体_GBK" w:cs="方正黑体_GBK"/>
                <w:b/>
                <w:bCs/>
                <w:lang w:bidi="ar"/>
              </w:rPr>
            </w:pPr>
            <w:r>
              <w:rPr>
                <w:rFonts w:hint="eastAsia" w:ascii="方正黑体_GBK" w:hAnsi="方正黑体_GBK" w:eastAsia="方正黑体_GBK" w:cs="方正黑体_GBK"/>
                <w:b/>
                <w:bCs/>
                <w:color w:val="000000"/>
              </w:rPr>
              <w:t>人数</w:t>
            </w:r>
          </w:p>
        </w:tc>
        <w:tc>
          <w:tcPr>
            <w:tcW w:w="2071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CD49832">
            <w:pPr>
              <w:pStyle w:val="8"/>
              <w:widowControl/>
              <w:spacing w:before="0" w:beforeAutospacing="0" w:after="0" w:afterAutospacing="0" w:line="360" w:lineRule="exact"/>
              <w:jc w:val="center"/>
              <w:rPr>
                <w:rFonts w:hint="eastAsia" w:ascii="方正黑体_GBK" w:hAnsi="方正黑体_GBK" w:eastAsia="方正黑体_GBK" w:cs="方正黑体_GBK"/>
                <w:b/>
                <w:bCs/>
                <w:lang w:bidi="ar"/>
              </w:rPr>
            </w:pPr>
            <w:r>
              <w:rPr>
                <w:rFonts w:hint="eastAsia" w:ascii="方正黑体_GBK" w:hAnsi="方正黑体_GBK" w:eastAsia="方正黑体_GBK" w:cs="方正黑体_GBK"/>
                <w:b/>
                <w:bCs/>
                <w:color w:val="000000"/>
              </w:rPr>
              <w:t>招募对象及范围</w:t>
            </w:r>
          </w:p>
        </w:tc>
        <w:tc>
          <w:tcPr>
            <w:tcW w:w="1593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8D7A354">
            <w:pPr>
              <w:pStyle w:val="8"/>
              <w:widowControl/>
              <w:spacing w:before="0" w:beforeAutospacing="0" w:after="0" w:afterAutospacing="0" w:line="360" w:lineRule="exact"/>
              <w:jc w:val="center"/>
              <w:rPr>
                <w:rFonts w:hint="eastAsia" w:ascii="方正黑体_GBK" w:hAnsi="方正黑体_GBK" w:eastAsia="方正黑体_GBK" w:cs="方正黑体_GBK"/>
                <w:b/>
                <w:bCs/>
                <w:lang w:bidi="ar"/>
              </w:rPr>
            </w:pPr>
            <w:r>
              <w:rPr>
                <w:rFonts w:hint="eastAsia" w:ascii="方正黑体_GBK" w:hAnsi="方正黑体_GBK" w:eastAsia="方正黑体_GBK" w:cs="方正黑体_GBK"/>
                <w:b/>
                <w:bCs/>
                <w:color w:val="000000"/>
              </w:rPr>
              <w:t>学历</w:t>
            </w:r>
          </w:p>
        </w:tc>
        <w:tc>
          <w:tcPr>
            <w:tcW w:w="3245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74BDB10">
            <w:pPr>
              <w:pStyle w:val="8"/>
              <w:widowControl/>
              <w:spacing w:before="0" w:beforeAutospacing="0" w:after="0" w:afterAutospacing="0" w:line="360" w:lineRule="exact"/>
              <w:jc w:val="center"/>
              <w:rPr>
                <w:rFonts w:hint="eastAsia" w:ascii="方正黑体_GBK" w:hAnsi="方正黑体_GBK" w:eastAsia="方正黑体_GBK" w:cs="方正黑体_GBK"/>
                <w:b/>
                <w:bCs/>
                <w:lang w:bidi="ar"/>
              </w:rPr>
            </w:pPr>
            <w:r>
              <w:rPr>
                <w:rFonts w:hint="eastAsia" w:ascii="方正黑体_GBK" w:hAnsi="方正黑体_GBK" w:eastAsia="方正黑体_GBK" w:cs="方正黑体_GBK"/>
                <w:b/>
                <w:bCs/>
                <w:color w:val="000000"/>
              </w:rPr>
              <w:t>专业条件</w:t>
            </w:r>
          </w:p>
        </w:tc>
        <w:tc>
          <w:tcPr>
            <w:tcW w:w="1618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C7F6CE1">
            <w:pPr>
              <w:pStyle w:val="8"/>
              <w:widowControl/>
              <w:spacing w:before="0" w:beforeAutospacing="0" w:after="0" w:afterAutospacing="0" w:line="360" w:lineRule="exact"/>
              <w:jc w:val="center"/>
              <w:rPr>
                <w:rFonts w:hint="default" w:ascii="方正黑体_GBK" w:hAnsi="方正黑体_GBK" w:eastAsia="方正黑体_GBK" w:cs="方正黑体_GBK"/>
                <w:b/>
                <w:bCs/>
                <w:lang w:val="en-US" w:eastAsia="zh-CN" w:bidi="ar"/>
              </w:rPr>
            </w:pPr>
            <w:r>
              <w:rPr>
                <w:rFonts w:hint="eastAsia" w:ascii="方正黑体_GBK" w:hAnsi="方正黑体_GBK" w:eastAsia="方正黑体_GBK" w:cs="方正黑体_GBK"/>
                <w:b/>
                <w:bCs/>
                <w:lang w:val="en-US" w:eastAsia="zh-CN" w:bidi="ar"/>
              </w:rPr>
              <w:t>考试方式</w:t>
            </w:r>
          </w:p>
        </w:tc>
        <w:tc>
          <w:tcPr>
            <w:tcW w:w="1755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5F84FA8">
            <w:pPr>
              <w:pStyle w:val="8"/>
              <w:widowControl/>
              <w:spacing w:before="0" w:beforeAutospacing="0" w:after="0" w:afterAutospacing="0" w:line="360" w:lineRule="exact"/>
              <w:ind w:left="0" w:leftChars="0" w:right="0" w:rightChars="0"/>
              <w:jc w:val="center"/>
              <w:rPr>
                <w:rFonts w:hint="eastAsia" w:ascii="方正黑体_GBK" w:hAnsi="方正黑体_GBK" w:eastAsia="方正黑体_GBK" w:cs="方正黑体_GBK"/>
                <w:b/>
                <w:bCs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方正黑体_GBK" w:hAnsi="方正黑体_GBK" w:eastAsia="方正黑体_GBK" w:cs="方正黑体_GBK"/>
                <w:b/>
                <w:bCs/>
                <w:lang w:val="en-US" w:eastAsia="zh-CN" w:bidi="ar"/>
              </w:rPr>
              <w:t>备注</w:t>
            </w:r>
          </w:p>
        </w:tc>
      </w:tr>
      <w:tr w14:paraId="57CF5648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539" w:hRule="atLeast"/>
        </w:trPr>
        <w:tc>
          <w:tcPr>
            <w:tcW w:w="16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CC26EE2">
            <w:pPr>
              <w:widowControl/>
              <w:spacing w:line="360" w:lineRule="exact"/>
              <w:jc w:val="center"/>
              <w:textAlignment w:val="center"/>
              <w:rPr>
                <w:rFonts w:hint="default" w:ascii="Times New Roman" w:hAnsi="Times New Roman" w:eastAsia="方正仿宋_GBK"/>
                <w:b/>
                <w:bCs/>
                <w:color w:val="000000"/>
                <w:sz w:val="24"/>
                <w:lang w:val="en-US" w:eastAsia="zh-CN"/>
              </w:rPr>
            </w:pPr>
            <w:r>
              <w:rPr>
                <w:rFonts w:hint="eastAsia" w:ascii="Times New Roman" w:hAnsi="Times New Roman" w:eastAsia="方正仿宋_GBK"/>
                <w:b/>
                <w:bCs/>
                <w:color w:val="000000"/>
                <w:sz w:val="24"/>
                <w:lang w:val="en-US" w:eastAsia="zh-CN"/>
              </w:rPr>
              <w:t>西充县卫生健康局下属事业单位</w:t>
            </w:r>
          </w:p>
        </w:tc>
        <w:tc>
          <w:tcPr>
            <w:tcW w:w="9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BD6CAE9">
            <w:pPr>
              <w:widowControl/>
              <w:spacing w:line="360" w:lineRule="exact"/>
              <w:jc w:val="center"/>
              <w:textAlignment w:val="center"/>
              <w:rPr>
                <w:rFonts w:ascii="Times New Roman" w:hAnsi="Times New Roman" w:eastAsia="方正仿宋_GBK"/>
                <w:b/>
                <w:bCs/>
                <w:color w:val="000000"/>
                <w:sz w:val="24"/>
              </w:rPr>
            </w:pPr>
            <w:r>
              <w:rPr>
                <w:rFonts w:ascii="Times New Roman" w:hAnsi="Times New Roman" w:eastAsia="方正仿宋_GBK"/>
                <w:b/>
                <w:bCs/>
                <w:color w:val="000000"/>
                <w:sz w:val="24"/>
              </w:rPr>
              <w:t>志愿服务</w:t>
            </w:r>
          </w:p>
        </w:tc>
        <w:tc>
          <w:tcPr>
            <w:tcW w:w="12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9397ED0">
            <w:pPr>
              <w:widowControl/>
              <w:spacing w:line="360" w:lineRule="exact"/>
              <w:jc w:val="center"/>
              <w:textAlignment w:val="center"/>
              <w:rPr>
                <w:rFonts w:ascii="Times New Roman" w:hAnsi="Times New Roman" w:eastAsia="方正仿宋_GBK"/>
                <w:b/>
                <w:bCs/>
                <w:color w:val="000000"/>
                <w:sz w:val="24"/>
              </w:rPr>
            </w:pPr>
            <w:r>
              <w:rPr>
                <w:rFonts w:ascii="Times New Roman" w:hAnsi="Times New Roman" w:eastAsia="方正仿宋_GBK"/>
                <w:b/>
                <w:bCs/>
                <w:color w:val="000000"/>
                <w:kern w:val="0"/>
                <w:sz w:val="24"/>
                <w:lang w:bidi="ar"/>
              </w:rPr>
              <w:t>医疗卫生辅助岗</w:t>
            </w:r>
          </w:p>
        </w:tc>
        <w:tc>
          <w:tcPr>
            <w:tcW w:w="10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616F26B">
            <w:pPr>
              <w:widowControl/>
              <w:spacing w:line="360" w:lineRule="exact"/>
              <w:jc w:val="center"/>
              <w:textAlignment w:val="center"/>
              <w:rPr>
                <w:rFonts w:hint="eastAsia" w:ascii="Times New Roman" w:hAnsi="Times New Roman" w:eastAsia="方正仿宋_GBK"/>
                <w:b/>
                <w:bCs/>
                <w:color w:val="000000"/>
                <w:sz w:val="24"/>
                <w:lang w:val="en-US" w:eastAsia="zh-CN"/>
              </w:rPr>
            </w:pPr>
            <w:r>
              <w:rPr>
                <w:rFonts w:ascii="Times New Roman" w:hAnsi="Times New Roman" w:eastAsia="方正仿宋_GBK"/>
                <w:b/>
                <w:bCs/>
                <w:color w:val="000000"/>
                <w:sz w:val="24"/>
              </w:rPr>
              <w:t>1</w:t>
            </w:r>
            <w:r>
              <w:rPr>
                <w:rFonts w:hint="eastAsia" w:ascii="Times New Roman" w:hAnsi="Times New Roman" w:eastAsia="方正仿宋_GBK"/>
                <w:b/>
                <w:bCs/>
                <w:color w:val="000000"/>
                <w:sz w:val="24"/>
                <w:lang w:val="en-US" w:eastAsia="zh-CN"/>
              </w:rPr>
              <w:t>1</w:t>
            </w:r>
          </w:p>
        </w:tc>
        <w:tc>
          <w:tcPr>
            <w:tcW w:w="20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5B7D3E0">
            <w:pPr>
              <w:widowControl/>
              <w:spacing w:line="360" w:lineRule="exact"/>
              <w:jc w:val="center"/>
              <w:textAlignment w:val="center"/>
              <w:rPr>
                <w:rFonts w:ascii="Times New Roman" w:hAnsi="Times New Roman" w:eastAsia="方正仿宋_GBK"/>
                <w:b/>
                <w:bCs/>
                <w:color w:val="000000"/>
                <w:sz w:val="24"/>
              </w:rPr>
            </w:pPr>
            <w:r>
              <w:rPr>
                <w:rFonts w:ascii="Times New Roman" w:hAnsi="Times New Roman" w:eastAsia="方正仿宋_GBK"/>
                <w:b/>
                <w:bCs/>
                <w:color w:val="000000"/>
                <w:sz w:val="24"/>
              </w:rPr>
              <w:t>1.面向全国</w:t>
            </w:r>
          </w:p>
          <w:p w14:paraId="178D2670">
            <w:pPr>
              <w:widowControl/>
              <w:spacing w:line="360" w:lineRule="exact"/>
              <w:jc w:val="center"/>
              <w:textAlignment w:val="center"/>
              <w:rPr>
                <w:rFonts w:ascii="Times New Roman" w:hAnsi="Times New Roman" w:eastAsia="方正仿宋_GBK"/>
                <w:b/>
                <w:bCs/>
                <w:color w:val="000000"/>
                <w:sz w:val="24"/>
              </w:rPr>
            </w:pPr>
            <w:r>
              <w:rPr>
                <w:rFonts w:ascii="Times New Roman" w:hAnsi="Times New Roman" w:eastAsia="方正仿宋_GBK"/>
                <w:b/>
                <w:bCs/>
                <w:color w:val="000000"/>
                <w:sz w:val="24"/>
              </w:rPr>
              <w:t>2.见公告</w:t>
            </w:r>
          </w:p>
        </w:tc>
        <w:tc>
          <w:tcPr>
            <w:tcW w:w="1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BD8772A">
            <w:pPr>
              <w:widowControl/>
              <w:spacing w:line="360" w:lineRule="exact"/>
              <w:jc w:val="center"/>
              <w:textAlignment w:val="center"/>
              <w:rPr>
                <w:rFonts w:hint="eastAsia" w:ascii="Times New Roman" w:hAnsi="Times New Roman" w:eastAsia="方正仿宋_GBK"/>
                <w:b/>
                <w:bCs/>
                <w:color w:val="000000"/>
                <w:sz w:val="24"/>
                <w:lang w:val="en-US" w:eastAsia="zh-CN"/>
              </w:rPr>
            </w:pPr>
            <w:r>
              <w:rPr>
                <w:rFonts w:hint="eastAsia" w:ascii="Times New Roman" w:hAnsi="Times New Roman" w:eastAsia="方正仿宋_GBK"/>
                <w:b/>
                <w:bCs/>
                <w:color w:val="000000"/>
                <w:sz w:val="24"/>
                <w:lang w:val="en-US" w:eastAsia="zh-CN"/>
              </w:rPr>
              <w:t>大学专科</w:t>
            </w:r>
            <w:r>
              <w:rPr>
                <w:rFonts w:hint="eastAsia" w:ascii="Times New Roman" w:hAnsi="Times New Roman" w:eastAsia="方正仿宋_GBK"/>
                <w:b/>
                <w:bCs/>
                <w:color w:val="000000"/>
                <w:sz w:val="24"/>
              </w:rPr>
              <w:t>及以上</w:t>
            </w:r>
            <w:r>
              <w:rPr>
                <w:rFonts w:hint="eastAsia" w:ascii="Times New Roman" w:hAnsi="Times New Roman" w:eastAsia="方正仿宋_GBK"/>
                <w:b/>
                <w:bCs/>
                <w:color w:val="000000"/>
                <w:sz w:val="24"/>
                <w:lang w:val="en-US" w:eastAsia="zh-CN"/>
              </w:rPr>
              <w:t>学历</w:t>
            </w:r>
          </w:p>
        </w:tc>
        <w:tc>
          <w:tcPr>
            <w:tcW w:w="32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BA1A79F">
            <w:pPr>
              <w:widowControl/>
              <w:spacing w:line="360" w:lineRule="exact"/>
              <w:jc w:val="center"/>
              <w:textAlignment w:val="center"/>
              <w:rPr>
                <w:rFonts w:hint="default" w:ascii="Times New Roman" w:hAnsi="Times New Roman" w:eastAsia="方正仿宋_GBK"/>
                <w:b/>
                <w:bCs/>
                <w:color w:val="000000"/>
                <w:sz w:val="24"/>
                <w:lang w:val="en-US" w:eastAsia="zh-CN"/>
              </w:rPr>
            </w:pPr>
            <w:r>
              <w:rPr>
                <w:rFonts w:hint="eastAsia" w:ascii="Times New Roman" w:hAnsi="Times New Roman" w:eastAsia="方正仿宋_GBK"/>
                <w:b/>
                <w:bCs/>
                <w:color w:val="000000"/>
                <w:sz w:val="24"/>
                <w:lang w:val="en-US" w:eastAsia="zh-CN"/>
              </w:rPr>
              <w:t>医学类、计算机类、管理学类、法学类、理学类、经济学类、中国语言文学类</w:t>
            </w:r>
          </w:p>
        </w:tc>
        <w:tc>
          <w:tcPr>
            <w:tcW w:w="16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DA8DDD4">
            <w:pPr>
              <w:widowControl/>
              <w:spacing w:line="360" w:lineRule="exact"/>
              <w:jc w:val="center"/>
              <w:textAlignment w:val="center"/>
              <w:rPr>
                <w:rFonts w:hint="default" w:ascii="Times New Roman" w:hAnsi="Times New Roman" w:eastAsia="方正仿宋_GBK"/>
                <w:b/>
                <w:bCs/>
                <w:color w:val="000000"/>
                <w:sz w:val="24"/>
                <w:lang w:val="en-US" w:eastAsia="zh-CN"/>
              </w:rPr>
            </w:pPr>
            <w:r>
              <w:rPr>
                <w:rFonts w:hint="eastAsia" w:ascii="Times New Roman" w:hAnsi="Times New Roman" w:eastAsia="方正仿宋_GBK"/>
                <w:b/>
                <w:bCs/>
                <w:color w:val="000000"/>
                <w:sz w:val="24"/>
                <w:lang w:val="en-US" w:eastAsia="zh-CN"/>
              </w:rPr>
              <w:t>笔试或面试</w:t>
            </w:r>
          </w:p>
        </w:tc>
        <w:tc>
          <w:tcPr>
            <w:tcW w:w="17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B84A2CC">
            <w:pPr>
              <w:widowControl/>
              <w:spacing w:line="360" w:lineRule="exact"/>
              <w:jc w:val="center"/>
              <w:textAlignment w:val="center"/>
              <w:rPr>
                <w:rFonts w:hint="eastAsia" w:ascii="Times New Roman" w:hAnsi="Times New Roman" w:eastAsia="方正仿宋_GBK" w:cstheme="minorBidi"/>
                <w:b/>
                <w:bCs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方正仿宋_GBK"/>
                <w:b/>
                <w:bCs/>
                <w:color w:val="000000"/>
                <w:sz w:val="24"/>
                <w:lang w:val="en-US" w:eastAsia="zh-CN"/>
              </w:rPr>
              <w:t>按考试成绩从高到低排名依次选岗</w:t>
            </w:r>
          </w:p>
        </w:tc>
      </w:tr>
      <w:tr w14:paraId="675404FF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539" w:hRule="atLeast"/>
        </w:trPr>
        <w:tc>
          <w:tcPr>
            <w:tcW w:w="16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E4F1224">
            <w:pPr>
              <w:widowControl/>
              <w:spacing w:line="360" w:lineRule="exact"/>
              <w:jc w:val="center"/>
              <w:textAlignment w:val="center"/>
              <w:rPr>
                <w:rFonts w:hint="default" w:ascii="Times New Roman" w:hAnsi="Times New Roman" w:eastAsia="方正仿宋_GBK"/>
                <w:b/>
                <w:bCs/>
                <w:color w:val="000000"/>
                <w:sz w:val="24"/>
                <w:lang w:val="en-US" w:eastAsia="zh-CN"/>
              </w:rPr>
            </w:pPr>
            <w:r>
              <w:rPr>
                <w:rFonts w:hint="eastAsia" w:ascii="Times New Roman" w:hAnsi="Times New Roman" w:eastAsia="方正仿宋_GBK"/>
                <w:b/>
                <w:bCs/>
                <w:color w:val="000000"/>
                <w:sz w:val="24"/>
                <w:lang w:val="en-US" w:eastAsia="zh-CN"/>
              </w:rPr>
              <w:t>仪陇县卫生健康局下属事业单位</w:t>
            </w:r>
          </w:p>
        </w:tc>
        <w:tc>
          <w:tcPr>
            <w:tcW w:w="9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3314FDB">
            <w:pPr>
              <w:widowControl/>
              <w:spacing w:line="360" w:lineRule="exact"/>
              <w:jc w:val="center"/>
              <w:textAlignment w:val="center"/>
              <w:rPr>
                <w:rFonts w:hint="eastAsia" w:ascii="Times New Roman" w:hAnsi="Times New Roman" w:eastAsia="方正仿宋_GBK"/>
                <w:b/>
                <w:bCs/>
                <w:color w:val="000000"/>
                <w:sz w:val="24"/>
                <w:lang w:val="en-US" w:eastAsia="zh-CN"/>
              </w:rPr>
            </w:pPr>
            <w:r>
              <w:rPr>
                <w:rFonts w:hint="eastAsia" w:ascii="Times New Roman" w:hAnsi="Times New Roman" w:eastAsia="方正仿宋_GBK"/>
                <w:b/>
                <w:bCs/>
                <w:color w:val="000000"/>
                <w:sz w:val="24"/>
                <w:lang w:val="en-US" w:eastAsia="zh-CN"/>
              </w:rPr>
              <w:t>志愿服务</w:t>
            </w:r>
          </w:p>
        </w:tc>
        <w:tc>
          <w:tcPr>
            <w:tcW w:w="12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3024DF3">
            <w:pPr>
              <w:widowControl/>
              <w:spacing w:line="360" w:lineRule="exact"/>
              <w:jc w:val="center"/>
              <w:textAlignment w:val="center"/>
              <w:rPr>
                <w:rFonts w:ascii="Times New Roman" w:hAnsi="Times New Roman" w:eastAsia="方正仿宋_GBK"/>
                <w:b/>
                <w:bCs/>
                <w:color w:val="000000"/>
                <w:kern w:val="0"/>
                <w:sz w:val="24"/>
                <w:lang w:bidi="ar"/>
              </w:rPr>
            </w:pPr>
            <w:r>
              <w:rPr>
                <w:rFonts w:ascii="Times New Roman" w:hAnsi="Times New Roman" w:eastAsia="方正仿宋_GBK"/>
                <w:b/>
                <w:bCs/>
                <w:color w:val="000000"/>
                <w:kern w:val="0"/>
                <w:sz w:val="24"/>
                <w:lang w:bidi="ar"/>
              </w:rPr>
              <w:t>医疗卫生辅助岗</w:t>
            </w:r>
          </w:p>
        </w:tc>
        <w:tc>
          <w:tcPr>
            <w:tcW w:w="10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DDF20F2">
            <w:pPr>
              <w:widowControl/>
              <w:spacing w:line="360" w:lineRule="exact"/>
              <w:jc w:val="center"/>
              <w:textAlignment w:val="center"/>
              <w:rPr>
                <w:rFonts w:hint="default" w:ascii="Times New Roman" w:hAnsi="Times New Roman" w:eastAsia="方正仿宋_GBK"/>
                <w:b/>
                <w:bCs/>
                <w:color w:val="000000"/>
                <w:sz w:val="24"/>
                <w:lang w:val="en-US" w:eastAsia="zh-CN"/>
              </w:rPr>
            </w:pPr>
            <w:r>
              <w:rPr>
                <w:rFonts w:hint="eastAsia" w:ascii="Times New Roman" w:hAnsi="Times New Roman" w:eastAsia="方正仿宋_GBK"/>
                <w:b/>
                <w:bCs/>
                <w:color w:val="000000"/>
                <w:sz w:val="24"/>
                <w:lang w:val="en-US" w:eastAsia="zh-CN"/>
              </w:rPr>
              <w:t>16</w:t>
            </w:r>
          </w:p>
        </w:tc>
        <w:tc>
          <w:tcPr>
            <w:tcW w:w="20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3028D58">
            <w:pPr>
              <w:widowControl/>
              <w:spacing w:line="360" w:lineRule="exact"/>
              <w:jc w:val="center"/>
              <w:textAlignment w:val="center"/>
              <w:rPr>
                <w:rFonts w:ascii="Times New Roman" w:hAnsi="Times New Roman" w:eastAsia="方正仿宋_GBK"/>
                <w:b/>
                <w:bCs/>
                <w:color w:val="000000"/>
                <w:sz w:val="24"/>
              </w:rPr>
            </w:pPr>
            <w:r>
              <w:rPr>
                <w:rFonts w:ascii="Times New Roman" w:hAnsi="Times New Roman" w:eastAsia="方正仿宋_GBK"/>
                <w:b/>
                <w:bCs/>
                <w:color w:val="000000"/>
                <w:sz w:val="24"/>
              </w:rPr>
              <w:t>1.面向全国</w:t>
            </w:r>
          </w:p>
          <w:p w14:paraId="4A36DE38">
            <w:pPr>
              <w:widowControl/>
              <w:spacing w:line="360" w:lineRule="exact"/>
              <w:jc w:val="center"/>
              <w:textAlignment w:val="center"/>
              <w:rPr>
                <w:rFonts w:ascii="Times New Roman" w:hAnsi="Times New Roman" w:eastAsia="方正仿宋_GBK" w:cstheme="minorBidi"/>
                <w:b/>
                <w:bCs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方正仿宋_GBK"/>
                <w:b/>
                <w:bCs/>
                <w:color w:val="000000"/>
                <w:sz w:val="24"/>
              </w:rPr>
              <w:t>2.见公告</w:t>
            </w:r>
          </w:p>
        </w:tc>
        <w:tc>
          <w:tcPr>
            <w:tcW w:w="1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F43943A">
            <w:pPr>
              <w:widowControl/>
              <w:spacing w:line="360" w:lineRule="exact"/>
              <w:jc w:val="center"/>
              <w:textAlignment w:val="center"/>
              <w:rPr>
                <w:rFonts w:hint="eastAsia" w:ascii="Times New Roman" w:hAnsi="Times New Roman" w:eastAsia="方正仿宋_GBK" w:cstheme="minorBidi"/>
                <w:b/>
                <w:bCs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方正仿宋_GBK"/>
                <w:b/>
                <w:bCs/>
                <w:color w:val="000000"/>
                <w:sz w:val="24"/>
                <w:lang w:val="en-US" w:eastAsia="zh-CN"/>
              </w:rPr>
              <w:t>大学专科</w:t>
            </w:r>
            <w:r>
              <w:rPr>
                <w:rFonts w:hint="eastAsia" w:ascii="Times New Roman" w:hAnsi="Times New Roman" w:eastAsia="方正仿宋_GBK"/>
                <w:b/>
                <w:bCs/>
                <w:color w:val="000000"/>
                <w:sz w:val="24"/>
              </w:rPr>
              <w:t>及以上</w:t>
            </w:r>
            <w:r>
              <w:rPr>
                <w:rFonts w:hint="eastAsia" w:ascii="Times New Roman" w:hAnsi="Times New Roman" w:eastAsia="方正仿宋_GBK"/>
                <w:b/>
                <w:bCs/>
                <w:color w:val="000000"/>
                <w:sz w:val="24"/>
                <w:lang w:val="en-US" w:eastAsia="zh-CN"/>
              </w:rPr>
              <w:t>学历</w:t>
            </w:r>
          </w:p>
        </w:tc>
        <w:tc>
          <w:tcPr>
            <w:tcW w:w="32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7F8383D">
            <w:pPr>
              <w:widowControl/>
              <w:spacing w:line="360" w:lineRule="exact"/>
              <w:jc w:val="center"/>
              <w:textAlignment w:val="center"/>
              <w:rPr>
                <w:rFonts w:hint="eastAsia" w:ascii="Times New Roman" w:hAnsi="Times New Roman" w:eastAsia="方正仿宋_GBK"/>
                <w:b/>
                <w:bCs/>
                <w:color w:val="000000"/>
                <w:sz w:val="24"/>
                <w:lang w:val="en-US" w:eastAsia="zh-CN"/>
              </w:rPr>
            </w:pPr>
            <w:r>
              <w:rPr>
                <w:rFonts w:hint="eastAsia" w:ascii="Times New Roman" w:hAnsi="Times New Roman" w:eastAsia="方正仿宋_GBK"/>
                <w:b/>
                <w:bCs/>
                <w:color w:val="000000"/>
                <w:sz w:val="24"/>
                <w:lang w:val="en-US" w:eastAsia="zh-CN"/>
              </w:rPr>
              <w:t>医学类、计算机类、管理学类、法学类、理学类、经济学类、中国语言文学类</w:t>
            </w:r>
          </w:p>
        </w:tc>
        <w:tc>
          <w:tcPr>
            <w:tcW w:w="16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BECA02B">
            <w:pPr>
              <w:widowControl/>
              <w:spacing w:line="360" w:lineRule="exact"/>
              <w:jc w:val="center"/>
              <w:textAlignment w:val="center"/>
              <w:rPr>
                <w:rFonts w:ascii="Times New Roman" w:hAnsi="Times New Roman" w:eastAsia="方正仿宋_GBK"/>
                <w:b/>
                <w:bCs/>
                <w:color w:val="000000"/>
                <w:sz w:val="24"/>
              </w:rPr>
            </w:pPr>
            <w:r>
              <w:rPr>
                <w:rFonts w:hint="eastAsia" w:ascii="Times New Roman" w:hAnsi="Times New Roman" w:eastAsia="方正仿宋_GBK"/>
                <w:b/>
                <w:bCs/>
                <w:color w:val="000000"/>
                <w:sz w:val="24"/>
                <w:lang w:val="en-US" w:eastAsia="zh-CN"/>
              </w:rPr>
              <w:t>笔试或面试</w:t>
            </w:r>
          </w:p>
        </w:tc>
        <w:tc>
          <w:tcPr>
            <w:tcW w:w="17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D72D5F9">
            <w:pPr>
              <w:widowControl/>
              <w:spacing w:line="360" w:lineRule="exact"/>
              <w:jc w:val="center"/>
              <w:textAlignment w:val="center"/>
              <w:rPr>
                <w:rFonts w:hint="eastAsia" w:ascii="Times New Roman" w:hAnsi="Times New Roman" w:eastAsia="方正仿宋_GBK" w:cstheme="minorBidi"/>
                <w:b/>
                <w:bCs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方正仿宋_GBK"/>
                <w:b/>
                <w:bCs/>
                <w:color w:val="000000"/>
                <w:sz w:val="24"/>
                <w:lang w:val="en-US" w:eastAsia="zh-CN"/>
              </w:rPr>
              <w:t>按考试成绩从高到低排名依次选岗</w:t>
            </w:r>
          </w:p>
        </w:tc>
      </w:tr>
      <w:tr w14:paraId="123628B9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539" w:hRule="atLeast"/>
        </w:trPr>
        <w:tc>
          <w:tcPr>
            <w:tcW w:w="16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0E7561D">
            <w:pPr>
              <w:widowControl/>
              <w:spacing w:line="360" w:lineRule="exact"/>
              <w:jc w:val="center"/>
              <w:textAlignment w:val="center"/>
              <w:rPr>
                <w:rFonts w:hint="eastAsia" w:ascii="Times New Roman" w:hAnsi="Times New Roman" w:eastAsia="方正仿宋_GBK"/>
                <w:b/>
                <w:bCs/>
                <w:color w:val="000000"/>
                <w:sz w:val="24"/>
                <w:lang w:val="en-US" w:eastAsia="zh-CN"/>
              </w:rPr>
            </w:pPr>
            <w:r>
              <w:rPr>
                <w:rFonts w:hint="eastAsia" w:ascii="Times New Roman" w:hAnsi="Times New Roman" w:eastAsia="方正仿宋_GBK"/>
                <w:b/>
                <w:bCs/>
                <w:color w:val="000000"/>
                <w:sz w:val="24"/>
                <w:lang w:val="en-US" w:eastAsia="zh-CN"/>
              </w:rPr>
              <w:t>营山县卫生健康局下属事业单位</w:t>
            </w:r>
          </w:p>
        </w:tc>
        <w:tc>
          <w:tcPr>
            <w:tcW w:w="9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4FA362D">
            <w:pPr>
              <w:widowControl/>
              <w:spacing w:line="360" w:lineRule="exact"/>
              <w:jc w:val="center"/>
              <w:textAlignment w:val="center"/>
              <w:rPr>
                <w:rFonts w:ascii="Times New Roman" w:hAnsi="Times New Roman" w:eastAsia="方正仿宋_GBK"/>
                <w:b/>
                <w:bCs/>
                <w:color w:val="000000"/>
                <w:sz w:val="24"/>
              </w:rPr>
            </w:pPr>
            <w:r>
              <w:rPr>
                <w:rFonts w:hint="eastAsia" w:ascii="Times New Roman" w:hAnsi="Times New Roman" w:eastAsia="方正仿宋_GBK"/>
                <w:b/>
                <w:bCs/>
                <w:color w:val="000000"/>
                <w:sz w:val="24"/>
                <w:lang w:val="en-US" w:eastAsia="zh-CN"/>
              </w:rPr>
              <w:t>志愿服务</w:t>
            </w:r>
          </w:p>
        </w:tc>
        <w:tc>
          <w:tcPr>
            <w:tcW w:w="12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018519E">
            <w:pPr>
              <w:widowControl/>
              <w:spacing w:line="360" w:lineRule="exact"/>
              <w:jc w:val="center"/>
              <w:textAlignment w:val="center"/>
              <w:rPr>
                <w:rFonts w:ascii="Times New Roman" w:hAnsi="Times New Roman" w:eastAsia="方正仿宋_GBK" w:cstheme="minorBidi"/>
                <w:b/>
                <w:bCs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ascii="Times New Roman" w:hAnsi="Times New Roman" w:eastAsia="方正仿宋_GBK"/>
                <w:b/>
                <w:bCs/>
                <w:color w:val="000000"/>
                <w:kern w:val="0"/>
                <w:sz w:val="24"/>
                <w:lang w:bidi="ar"/>
              </w:rPr>
              <w:t>医疗卫生辅助岗</w:t>
            </w:r>
          </w:p>
        </w:tc>
        <w:tc>
          <w:tcPr>
            <w:tcW w:w="10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3965765">
            <w:pPr>
              <w:widowControl/>
              <w:spacing w:line="360" w:lineRule="exact"/>
              <w:jc w:val="center"/>
              <w:textAlignment w:val="center"/>
              <w:rPr>
                <w:rFonts w:hint="default" w:ascii="Times New Roman" w:hAnsi="Times New Roman" w:eastAsia="方正仿宋_GBK" w:cstheme="minorBidi"/>
                <w:b/>
                <w:bCs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方正仿宋_GBK"/>
                <w:b/>
                <w:bCs/>
                <w:color w:val="000000"/>
                <w:sz w:val="24"/>
                <w:lang w:val="en-US" w:eastAsia="zh-CN"/>
              </w:rPr>
              <w:t>10</w:t>
            </w:r>
          </w:p>
        </w:tc>
        <w:tc>
          <w:tcPr>
            <w:tcW w:w="20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06D936C">
            <w:pPr>
              <w:widowControl/>
              <w:spacing w:line="360" w:lineRule="exact"/>
              <w:jc w:val="center"/>
              <w:textAlignment w:val="center"/>
              <w:rPr>
                <w:rFonts w:ascii="Times New Roman" w:hAnsi="Times New Roman" w:eastAsia="方正仿宋_GBK"/>
                <w:b/>
                <w:bCs/>
                <w:color w:val="000000"/>
                <w:sz w:val="24"/>
              </w:rPr>
            </w:pPr>
            <w:r>
              <w:rPr>
                <w:rFonts w:ascii="Times New Roman" w:hAnsi="Times New Roman" w:eastAsia="方正仿宋_GBK"/>
                <w:b/>
                <w:bCs/>
                <w:color w:val="000000"/>
                <w:sz w:val="24"/>
              </w:rPr>
              <w:t>1.面向全国</w:t>
            </w:r>
          </w:p>
          <w:p w14:paraId="1CE659DF">
            <w:pPr>
              <w:widowControl/>
              <w:spacing w:line="360" w:lineRule="exact"/>
              <w:jc w:val="center"/>
              <w:textAlignment w:val="center"/>
              <w:rPr>
                <w:rFonts w:ascii="Times New Roman" w:hAnsi="Times New Roman" w:eastAsia="方正仿宋_GBK" w:cstheme="minorBidi"/>
                <w:b/>
                <w:bCs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方正仿宋_GBK"/>
                <w:b/>
                <w:bCs/>
                <w:color w:val="000000"/>
                <w:sz w:val="24"/>
              </w:rPr>
              <w:t>2.见公告</w:t>
            </w:r>
          </w:p>
        </w:tc>
        <w:tc>
          <w:tcPr>
            <w:tcW w:w="1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F8523BD">
            <w:pPr>
              <w:widowControl/>
              <w:spacing w:line="360" w:lineRule="exact"/>
              <w:jc w:val="center"/>
              <w:textAlignment w:val="center"/>
              <w:rPr>
                <w:rFonts w:hint="eastAsia" w:ascii="Times New Roman" w:hAnsi="Times New Roman" w:eastAsia="方正仿宋_GBK" w:cstheme="minorBidi"/>
                <w:b/>
                <w:bCs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方正仿宋_GBK"/>
                <w:b/>
                <w:bCs/>
                <w:color w:val="000000"/>
                <w:sz w:val="24"/>
                <w:lang w:val="en-US" w:eastAsia="zh-CN"/>
              </w:rPr>
              <w:t>大学专科</w:t>
            </w:r>
            <w:r>
              <w:rPr>
                <w:rFonts w:hint="eastAsia" w:ascii="Times New Roman" w:hAnsi="Times New Roman" w:eastAsia="方正仿宋_GBK"/>
                <w:b/>
                <w:bCs/>
                <w:color w:val="000000"/>
                <w:sz w:val="24"/>
              </w:rPr>
              <w:t>及以上</w:t>
            </w:r>
            <w:r>
              <w:rPr>
                <w:rFonts w:hint="eastAsia" w:ascii="Times New Roman" w:hAnsi="Times New Roman" w:eastAsia="方正仿宋_GBK"/>
                <w:b/>
                <w:bCs/>
                <w:color w:val="000000"/>
                <w:sz w:val="24"/>
                <w:lang w:val="en-US" w:eastAsia="zh-CN"/>
              </w:rPr>
              <w:t>学历</w:t>
            </w:r>
          </w:p>
        </w:tc>
        <w:tc>
          <w:tcPr>
            <w:tcW w:w="32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F51422F">
            <w:pPr>
              <w:widowControl/>
              <w:spacing w:line="360" w:lineRule="exact"/>
              <w:jc w:val="center"/>
              <w:textAlignment w:val="center"/>
              <w:rPr>
                <w:rFonts w:hint="eastAsia" w:ascii="Times New Roman" w:hAnsi="Times New Roman" w:eastAsia="方正仿宋_GBK"/>
                <w:b/>
                <w:bCs/>
                <w:color w:val="000000"/>
                <w:sz w:val="24"/>
                <w:lang w:val="en-US" w:eastAsia="zh-CN"/>
              </w:rPr>
            </w:pPr>
            <w:r>
              <w:rPr>
                <w:rFonts w:hint="eastAsia" w:ascii="Times New Roman" w:hAnsi="Times New Roman" w:eastAsia="方正仿宋_GBK"/>
                <w:b/>
                <w:bCs/>
                <w:color w:val="000000"/>
                <w:sz w:val="24"/>
                <w:lang w:val="en-US" w:eastAsia="zh-CN"/>
              </w:rPr>
              <w:t>医学类、计算机类、管理学类、法学类、理学类、经济学类、中国语言文学类</w:t>
            </w:r>
          </w:p>
        </w:tc>
        <w:tc>
          <w:tcPr>
            <w:tcW w:w="16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E8EF64E">
            <w:pPr>
              <w:widowControl/>
              <w:spacing w:line="360" w:lineRule="exact"/>
              <w:jc w:val="center"/>
              <w:textAlignment w:val="center"/>
              <w:rPr>
                <w:rFonts w:ascii="Times New Roman" w:hAnsi="Times New Roman" w:eastAsia="方正仿宋_GBK"/>
                <w:b w:val="0"/>
                <w:bCs w:val="0"/>
                <w:color w:val="000000"/>
                <w:sz w:val="24"/>
              </w:rPr>
            </w:pPr>
            <w:r>
              <w:rPr>
                <w:rFonts w:hint="eastAsia" w:ascii="Times New Roman" w:hAnsi="Times New Roman" w:eastAsia="方正仿宋_GBK"/>
                <w:b/>
                <w:bCs/>
                <w:color w:val="000000"/>
                <w:sz w:val="24"/>
                <w:lang w:val="en-US" w:eastAsia="zh-CN"/>
              </w:rPr>
              <w:t>笔试或面试</w:t>
            </w:r>
          </w:p>
        </w:tc>
        <w:tc>
          <w:tcPr>
            <w:tcW w:w="17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E90EF3F">
            <w:pPr>
              <w:widowControl/>
              <w:spacing w:line="360" w:lineRule="exact"/>
              <w:jc w:val="center"/>
              <w:textAlignment w:val="center"/>
              <w:rPr>
                <w:rFonts w:hint="eastAsia" w:ascii="Times New Roman" w:hAnsi="Times New Roman" w:eastAsia="方正仿宋_GBK" w:cstheme="minorBidi"/>
                <w:b w:val="0"/>
                <w:bCs w:val="0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方正仿宋_GBK"/>
                <w:b/>
                <w:bCs/>
                <w:color w:val="000000"/>
                <w:sz w:val="24"/>
                <w:lang w:val="en-US" w:eastAsia="zh-CN"/>
              </w:rPr>
              <w:t>按考试成绩从高到低排名依次选岗</w:t>
            </w:r>
          </w:p>
        </w:tc>
      </w:tr>
    </w:tbl>
    <w:p w14:paraId="4124502D">
      <w:pPr>
        <w:pStyle w:val="8"/>
        <w:widowControl/>
        <w:spacing w:before="0" w:beforeAutospacing="0" w:after="0" w:afterAutospacing="0" w:line="560" w:lineRule="exact"/>
        <w:jc w:val="both"/>
        <w:sectPr>
          <w:footerReference r:id="rId3" w:type="default"/>
          <w:footerReference r:id="rId4" w:type="even"/>
          <w:pgSz w:w="16838" w:h="11906" w:orient="landscape"/>
          <w:pgMar w:top="1417" w:right="1984" w:bottom="1474" w:left="1531" w:header="851" w:footer="992" w:gutter="0"/>
          <w:pgNumType w:fmt="decimal"/>
          <w:cols w:space="720" w:num="1"/>
          <w:docGrid w:type="lines" w:linePitch="312" w:charSpace="0"/>
        </w:sectPr>
      </w:pPr>
    </w:p>
    <w:p w14:paraId="39FDCBDC"/>
    <w:sectPr>
      <w:pgSz w:w="11906" w:h="16838"/>
      <w:pgMar w:top="1440" w:right="1800" w:bottom="1440" w:left="1800" w:header="851" w:footer="992" w:gutter="0"/>
      <w:pgNumType w:fmt="decimal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DejaVu Sans"/>
    <w:panose1 w:val="02020603050405020304"/>
    <w:charset w:val="CC"/>
    <w:family w:val="roman"/>
    <w:pitch w:val="default"/>
    <w:sig w:usb0="00000000" w:usb1="00000000" w:usb2="00000009" w:usb3="00000000" w:csb0="400001FF" w:csb1="FFFF0000"/>
  </w:font>
  <w:font w:name="宋体">
    <w:altName w:val="方正书宋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DejaVu Sans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方正黑体_GBK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2000609000000000000"/>
    <w:charset w:val="02"/>
    <w:family w:val="roman"/>
    <w:pitch w:val="default"/>
    <w:sig w:usb0="800000AF" w:usb1="4000204A" w:usb2="00000000" w:usb3="00000000" w:csb0="2000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仿宋">
    <w:altName w:val="方正仿宋_GBK"/>
    <w:panose1 w:val="02010609060101010101"/>
    <w:charset w:val="86"/>
    <w:family w:val="modern"/>
    <w:pitch w:val="default"/>
    <w:sig w:usb0="00000000" w:usb1="00000000" w:usb2="00000016" w:usb3="00000000" w:csb0="00040001" w:csb1="00000000"/>
  </w:font>
  <w:font w:name="方正仿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等线">
    <w:altName w:val="Noto Sans CJK SC"/>
    <w:panose1 w:val="02010600030101010101"/>
    <w:charset w:val="86"/>
    <w:family w:val="auto"/>
    <w:pitch w:val="default"/>
    <w:sig w:usb0="00000000" w:usb1="00000000" w:usb2="00000016" w:usb3="00000000" w:csb0="0004000F" w:csb1="00000000"/>
  </w:font>
  <w:font w:name="Noto Sans CJK SC">
    <w:panose1 w:val="020B0500000000000000"/>
    <w:charset w:val="86"/>
    <w:family w:val="auto"/>
    <w:pitch w:val="default"/>
    <w:sig w:usb0="30000083" w:usb1="2BDF3C10" w:usb2="00000016" w:usb3="00000000" w:csb0="602E0107" w:csb1="00000000"/>
  </w:font>
  <w:font w:name="AR PL UKai CN">
    <w:altName w:val="国标仿宋"/>
    <w:panose1 w:val="00000000000000000000"/>
    <w:charset w:val="00"/>
    <w:family w:val="script"/>
    <w:pitch w:val="default"/>
    <w:sig w:usb0="00000000" w:usb1="00000000" w:usb2="00000036" w:usb3="00000000" w:csb0="2016009F" w:csb1="DFD70000"/>
  </w:font>
  <w:font w:name="国标仿宋">
    <w:panose1 w:val="02000500000000000000"/>
    <w:charset w:val="86"/>
    <w:family w:val="auto"/>
    <w:pitch w:val="default"/>
    <w:sig w:usb0="A00002BF" w:usb1="38C77CFA" w:usb2="00000016" w:usb3="00000000" w:csb0="00060007" w:csb1="00000000"/>
  </w:font>
  <w:font w:name="方正小标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仿宋_GB2312">
    <w:altName w:val="方正仿宋_GBK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方正黑体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楷体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Wingdings 2">
    <w:panose1 w:val="05020102010507070707"/>
    <w:charset w:val="00"/>
    <w:family w:val="auto"/>
    <w:pitch w:val="default"/>
    <w:sig w:usb0="00000000" w:usb1="00000000" w:usb2="00000000" w:usb3="00000000" w:csb0="8000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3D5A343">
    <w:pPr>
      <w:pStyle w:val="6"/>
      <w:tabs>
        <w:tab w:val="left" w:pos="8131"/>
        <w:tab w:val="clear" w:pos="4153"/>
      </w:tabs>
    </w:pPr>
    <w:r>
      <w:rPr>
        <w:sz w:val="18"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margin">
                <wp:posOffset>7918450</wp:posOffset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5" name="文本框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7E6A7088">
                          <w:pPr>
                            <w:pStyle w:val="6"/>
                            <w:rPr>
                              <w:rFonts w:hint="default" w:ascii="Times New Roman" w:hAnsi="Times New Roman" w:cs="Times New Roman" w:eastAsiaTheme="minorEastAsia"/>
                              <w:sz w:val="28"/>
                              <w:szCs w:val="28"/>
                              <w:lang w:val="en-US" w:eastAsia="zh-CN"/>
                            </w:rPr>
                          </w:pPr>
                          <w:r>
                            <w:rPr>
                              <w:rFonts w:hint="default" w:ascii="Times New Roman" w:hAnsi="Times New Roman" w:cs="Times New Roman"/>
                              <w:sz w:val="28"/>
                              <w:szCs w:val="28"/>
                              <w:lang w:eastAsia="zh-CN"/>
                            </w:rPr>
                            <w:t>—</w:t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8"/>
                              <w:szCs w:val="28"/>
                              <w:lang w:val="en-US" w:eastAsia="zh-CN"/>
                            </w:rPr>
                            <w:t xml:space="preserve"> </w:t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8"/>
                              <w:szCs w:val="28"/>
                              <w:lang w:eastAsia="zh-CN"/>
                            </w:rPr>
                            <w:fldChar w:fldCharType="begin"/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8"/>
                              <w:szCs w:val="28"/>
                              <w:lang w:eastAsia="zh-CN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8"/>
                              <w:szCs w:val="28"/>
                              <w:lang w:eastAsia="zh-CN"/>
                            </w:rPr>
                            <w:fldChar w:fldCharType="separate"/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8"/>
                              <w:szCs w:val="28"/>
                              <w:lang w:eastAsia="zh-CN"/>
                            </w:rPr>
                            <w:t>1</w:t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8"/>
                              <w:szCs w:val="28"/>
                              <w:lang w:eastAsia="zh-CN"/>
                            </w:rPr>
                            <w:fldChar w:fldCharType="end"/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8"/>
                              <w:szCs w:val="28"/>
                              <w:lang w:val="en-US" w:eastAsia="zh-CN"/>
                            </w:rP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left:623.5pt;margin-top:0pt;height:144pt;width:144pt;mso-position-horizontal-relative:margin;mso-wrap-style:none;z-index:251660288;mso-width-relative:page;mso-height-relative:page;" filled="f" stroked="f" coordsize="21600,21600" o:gfxdata="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7E6A7088">
                    <w:pPr>
                      <w:pStyle w:val="6"/>
                      <w:rPr>
                        <w:rFonts w:hint="default" w:ascii="Times New Roman" w:hAnsi="Times New Roman" w:cs="Times New Roman" w:eastAsiaTheme="minorEastAsia"/>
                        <w:sz w:val="28"/>
                        <w:szCs w:val="28"/>
                        <w:lang w:val="en-US" w:eastAsia="zh-CN"/>
                      </w:rPr>
                    </w:pPr>
                    <w:r>
                      <w:rPr>
                        <w:rFonts w:hint="default" w:ascii="Times New Roman" w:hAnsi="Times New Roman" w:cs="Times New Roman"/>
                        <w:sz w:val="28"/>
                        <w:szCs w:val="28"/>
                        <w:lang w:eastAsia="zh-CN"/>
                      </w:rPr>
                      <w:t>—</w:t>
                    </w:r>
                    <w:r>
                      <w:rPr>
                        <w:rFonts w:hint="default" w:ascii="Times New Roman" w:hAnsi="Times New Roman" w:cs="Times New Roman"/>
                        <w:sz w:val="28"/>
                        <w:szCs w:val="28"/>
                        <w:lang w:val="en-US" w:eastAsia="zh-CN"/>
                      </w:rPr>
                      <w:t xml:space="preserve"> </w:t>
                    </w:r>
                    <w:r>
                      <w:rPr>
                        <w:rFonts w:hint="default" w:ascii="Times New Roman" w:hAnsi="Times New Roman" w:cs="Times New Roman"/>
                        <w:sz w:val="28"/>
                        <w:szCs w:val="28"/>
                        <w:lang w:eastAsia="zh-CN"/>
                      </w:rPr>
                      <w:fldChar w:fldCharType="begin"/>
                    </w:r>
                    <w:r>
                      <w:rPr>
                        <w:rFonts w:hint="default" w:ascii="Times New Roman" w:hAnsi="Times New Roman" w:cs="Times New Roman"/>
                        <w:sz w:val="28"/>
                        <w:szCs w:val="28"/>
                        <w:lang w:eastAsia="zh-CN"/>
                      </w:rPr>
                      <w:instrText xml:space="preserve"> PAGE  \* MERGEFORMAT </w:instrText>
                    </w:r>
                    <w:r>
                      <w:rPr>
                        <w:rFonts w:hint="default" w:ascii="Times New Roman" w:hAnsi="Times New Roman" w:cs="Times New Roman"/>
                        <w:sz w:val="28"/>
                        <w:szCs w:val="28"/>
                        <w:lang w:eastAsia="zh-CN"/>
                      </w:rPr>
                      <w:fldChar w:fldCharType="separate"/>
                    </w:r>
                    <w:r>
                      <w:rPr>
                        <w:rFonts w:hint="default" w:ascii="Times New Roman" w:hAnsi="Times New Roman" w:cs="Times New Roman"/>
                        <w:sz w:val="28"/>
                        <w:szCs w:val="28"/>
                        <w:lang w:eastAsia="zh-CN"/>
                      </w:rPr>
                      <w:t>1</w:t>
                    </w:r>
                    <w:r>
                      <w:rPr>
                        <w:rFonts w:hint="default" w:ascii="Times New Roman" w:hAnsi="Times New Roman" w:cs="Times New Roman"/>
                        <w:sz w:val="28"/>
                        <w:szCs w:val="28"/>
                        <w:lang w:eastAsia="zh-CN"/>
                      </w:rPr>
                      <w:fldChar w:fldCharType="end"/>
                    </w:r>
                    <w:r>
                      <w:rPr>
                        <w:rFonts w:hint="default" w:ascii="Times New Roman" w:hAnsi="Times New Roman" w:cs="Times New Roman"/>
                        <w:sz w:val="28"/>
                        <w:szCs w:val="28"/>
                        <w:lang w:val="en-US" w:eastAsia="zh-CN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  <w:r>
      <w:rPr>
        <w:rFonts w:hint="eastAsia"/>
      </w:rPr>
      <w:tab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0B9A78E">
    <w:pPr>
      <w:pStyle w:val="6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posOffset>217170</wp:posOffset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4" name="文本框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07490290">
                          <w:pPr>
                            <w:pStyle w:val="6"/>
                            <w:rPr>
                              <w:rFonts w:hint="default" w:ascii="Times New Roman" w:hAnsi="Times New Roman" w:cs="Times New Roman" w:eastAsiaTheme="minorEastAsia"/>
                              <w:sz w:val="28"/>
                              <w:szCs w:val="28"/>
                              <w:lang w:val="en-US" w:eastAsia="zh-CN"/>
                            </w:rPr>
                          </w:pPr>
                          <w:r>
                            <w:rPr>
                              <w:rFonts w:hint="default" w:ascii="Times New Roman" w:hAnsi="Times New Roman" w:cs="Times New Roman"/>
                              <w:sz w:val="28"/>
                              <w:szCs w:val="28"/>
                              <w:lang w:eastAsia="zh-CN"/>
                            </w:rPr>
                            <w:t>—</w:t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8"/>
                              <w:szCs w:val="28"/>
                              <w:lang w:val="en-US" w:eastAsia="zh-CN"/>
                            </w:rPr>
                            <w:t xml:space="preserve"> </w:t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8"/>
                              <w:szCs w:val="28"/>
                              <w:lang w:eastAsia="zh-CN"/>
                            </w:rPr>
                            <w:fldChar w:fldCharType="begin"/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8"/>
                              <w:szCs w:val="28"/>
                              <w:lang w:eastAsia="zh-CN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8"/>
                              <w:szCs w:val="28"/>
                              <w:lang w:eastAsia="zh-CN"/>
                            </w:rPr>
                            <w:fldChar w:fldCharType="separate"/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8"/>
                              <w:szCs w:val="28"/>
                              <w:lang w:eastAsia="zh-CN"/>
                            </w:rPr>
                            <w:t>2</w:t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8"/>
                              <w:szCs w:val="28"/>
                              <w:lang w:eastAsia="zh-CN"/>
                            </w:rPr>
                            <w:fldChar w:fldCharType="end"/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8"/>
                              <w:szCs w:val="28"/>
                              <w:lang w:val="en-US" w:eastAsia="zh-CN"/>
                            </w:rP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left:17.1pt;margin-top:0pt;height:144pt;width:144pt;mso-position-horizontal-relative:margin;mso-wrap-style:none;z-index:251659264;mso-width-relative:page;mso-height-relative:page;" filled="f" stroked="f" coordsize="21600,21600" o:gfxdata="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07490290">
                    <w:pPr>
                      <w:pStyle w:val="6"/>
                      <w:rPr>
                        <w:rFonts w:hint="default" w:ascii="Times New Roman" w:hAnsi="Times New Roman" w:cs="Times New Roman" w:eastAsiaTheme="minorEastAsia"/>
                        <w:sz w:val="28"/>
                        <w:szCs w:val="28"/>
                        <w:lang w:val="en-US" w:eastAsia="zh-CN"/>
                      </w:rPr>
                    </w:pPr>
                    <w:r>
                      <w:rPr>
                        <w:rFonts w:hint="default" w:ascii="Times New Roman" w:hAnsi="Times New Roman" w:cs="Times New Roman"/>
                        <w:sz w:val="28"/>
                        <w:szCs w:val="28"/>
                        <w:lang w:eastAsia="zh-CN"/>
                      </w:rPr>
                      <w:t>—</w:t>
                    </w:r>
                    <w:r>
                      <w:rPr>
                        <w:rFonts w:hint="default" w:ascii="Times New Roman" w:hAnsi="Times New Roman" w:cs="Times New Roman"/>
                        <w:sz w:val="28"/>
                        <w:szCs w:val="28"/>
                        <w:lang w:val="en-US" w:eastAsia="zh-CN"/>
                      </w:rPr>
                      <w:t xml:space="preserve"> </w:t>
                    </w:r>
                    <w:r>
                      <w:rPr>
                        <w:rFonts w:hint="default" w:ascii="Times New Roman" w:hAnsi="Times New Roman" w:cs="Times New Roman"/>
                        <w:sz w:val="28"/>
                        <w:szCs w:val="28"/>
                        <w:lang w:eastAsia="zh-CN"/>
                      </w:rPr>
                      <w:fldChar w:fldCharType="begin"/>
                    </w:r>
                    <w:r>
                      <w:rPr>
                        <w:rFonts w:hint="default" w:ascii="Times New Roman" w:hAnsi="Times New Roman" w:cs="Times New Roman"/>
                        <w:sz w:val="28"/>
                        <w:szCs w:val="28"/>
                        <w:lang w:eastAsia="zh-CN"/>
                      </w:rPr>
                      <w:instrText xml:space="preserve"> PAGE  \* MERGEFORMAT </w:instrText>
                    </w:r>
                    <w:r>
                      <w:rPr>
                        <w:rFonts w:hint="default" w:ascii="Times New Roman" w:hAnsi="Times New Roman" w:cs="Times New Roman"/>
                        <w:sz w:val="28"/>
                        <w:szCs w:val="28"/>
                        <w:lang w:eastAsia="zh-CN"/>
                      </w:rPr>
                      <w:fldChar w:fldCharType="separate"/>
                    </w:r>
                    <w:r>
                      <w:rPr>
                        <w:rFonts w:hint="default" w:ascii="Times New Roman" w:hAnsi="Times New Roman" w:cs="Times New Roman"/>
                        <w:sz w:val="28"/>
                        <w:szCs w:val="28"/>
                        <w:lang w:eastAsia="zh-CN"/>
                      </w:rPr>
                      <w:t>2</w:t>
                    </w:r>
                    <w:r>
                      <w:rPr>
                        <w:rFonts w:hint="default" w:ascii="Times New Roman" w:hAnsi="Times New Roman" w:cs="Times New Roman"/>
                        <w:sz w:val="28"/>
                        <w:szCs w:val="28"/>
                        <w:lang w:eastAsia="zh-CN"/>
                      </w:rPr>
                      <w:fldChar w:fldCharType="end"/>
                    </w:r>
                    <w:r>
                      <w:rPr>
                        <w:rFonts w:hint="default" w:ascii="Times New Roman" w:hAnsi="Times New Roman" w:cs="Times New Roman"/>
                        <w:sz w:val="28"/>
                        <w:szCs w:val="28"/>
                        <w:lang w:val="en-US" w:eastAsia="zh-CN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evenAndOddHeaders w:val="1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F2FECBAB"/>
    <w:rsid w:val="03155448"/>
    <w:rsid w:val="03E80687"/>
    <w:rsid w:val="073F1335"/>
    <w:rsid w:val="0A812E26"/>
    <w:rsid w:val="0AB39B61"/>
    <w:rsid w:val="109F13E1"/>
    <w:rsid w:val="1453B6F7"/>
    <w:rsid w:val="1557484A"/>
    <w:rsid w:val="162F2787"/>
    <w:rsid w:val="177F86C9"/>
    <w:rsid w:val="17DCBDED"/>
    <w:rsid w:val="17FC81A7"/>
    <w:rsid w:val="1B2025F2"/>
    <w:rsid w:val="1B716D64"/>
    <w:rsid w:val="1BD7B269"/>
    <w:rsid w:val="1C5F7411"/>
    <w:rsid w:val="1D1247BD"/>
    <w:rsid w:val="1D7F88D4"/>
    <w:rsid w:val="1DA1795E"/>
    <w:rsid w:val="1DFEE40D"/>
    <w:rsid w:val="1FB5CBCD"/>
    <w:rsid w:val="1FB83EEC"/>
    <w:rsid w:val="1FCF6CCD"/>
    <w:rsid w:val="1FFF266E"/>
    <w:rsid w:val="1FFFDFD5"/>
    <w:rsid w:val="2166474B"/>
    <w:rsid w:val="21F34553"/>
    <w:rsid w:val="243101CF"/>
    <w:rsid w:val="25601F6B"/>
    <w:rsid w:val="273644A3"/>
    <w:rsid w:val="27E515C9"/>
    <w:rsid w:val="2CFF49E8"/>
    <w:rsid w:val="2EB84F76"/>
    <w:rsid w:val="2EF73CF0"/>
    <w:rsid w:val="2FE31C96"/>
    <w:rsid w:val="2FF75E12"/>
    <w:rsid w:val="332C1A8F"/>
    <w:rsid w:val="33EF7AA6"/>
    <w:rsid w:val="347B87DA"/>
    <w:rsid w:val="34BFC0CD"/>
    <w:rsid w:val="357A4D33"/>
    <w:rsid w:val="35DB7715"/>
    <w:rsid w:val="385CA65D"/>
    <w:rsid w:val="39BB1FBE"/>
    <w:rsid w:val="39BCC026"/>
    <w:rsid w:val="39EDC519"/>
    <w:rsid w:val="39EDFB96"/>
    <w:rsid w:val="3BBA79B0"/>
    <w:rsid w:val="3BF3A6B3"/>
    <w:rsid w:val="3C7E54A0"/>
    <w:rsid w:val="3CB69A9B"/>
    <w:rsid w:val="3CBB0A5C"/>
    <w:rsid w:val="3DAD4FA2"/>
    <w:rsid w:val="3DD7D8A1"/>
    <w:rsid w:val="3E89A525"/>
    <w:rsid w:val="3E9F89E9"/>
    <w:rsid w:val="3EF7EB78"/>
    <w:rsid w:val="3EF93C65"/>
    <w:rsid w:val="3F5C01E0"/>
    <w:rsid w:val="3F6C20B4"/>
    <w:rsid w:val="3F7BD05B"/>
    <w:rsid w:val="3F9ED42A"/>
    <w:rsid w:val="3FDFAF4E"/>
    <w:rsid w:val="3FE3C669"/>
    <w:rsid w:val="3FEF3841"/>
    <w:rsid w:val="3FEF4F96"/>
    <w:rsid w:val="3FF42E4B"/>
    <w:rsid w:val="3FFBE5F1"/>
    <w:rsid w:val="3FFDFC9B"/>
    <w:rsid w:val="3FFFD275"/>
    <w:rsid w:val="44472EDA"/>
    <w:rsid w:val="47F968EE"/>
    <w:rsid w:val="48AA0A8A"/>
    <w:rsid w:val="49D70E97"/>
    <w:rsid w:val="4ADA81AC"/>
    <w:rsid w:val="4C2A3BEC"/>
    <w:rsid w:val="4C2BFD20"/>
    <w:rsid w:val="4DFF8FE6"/>
    <w:rsid w:val="4EAF949B"/>
    <w:rsid w:val="4FEF0F86"/>
    <w:rsid w:val="4FF5D895"/>
    <w:rsid w:val="4FFA05FD"/>
    <w:rsid w:val="5077F538"/>
    <w:rsid w:val="51A73A24"/>
    <w:rsid w:val="51FDA022"/>
    <w:rsid w:val="534E3A33"/>
    <w:rsid w:val="555919E6"/>
    <w:rsid w:val="56E7C0F9"/>
    <w:rsid w:val="56FFD85B"/>
    <w:rsid w:val="57F91D7E"/>
    <w:rsid w:val="57FE6626"/>
    <w:rsid w:val="590F3861"/>
    <w:rsid w:val="59FF4201"/>
    <w:rsid w:val="5B23634A"/>
    <w:rsid w:val="5B3FA839"/>
    <w:rsid w:val="5BBF6200"/>
    <w:rsid w:val="5BF8A220"/>
    <w:rsid w:val="5BFEF51D"/>
    <w:rsid w:val="5BFF1669"/>
    <w:rsid w:val="5CFBD49C"/>
    <w:rsid w:val="5D8F6D1E"/>
    <w:rsid w:val="5DECCEBD"/>
    <w:rsid w:val="5DFFAEB6"/>
    <w:rsid w:val="5EFA271E"/>
    <w:rsid w:val="5F3932EF"/>
    <w:rsid w:val="5F65333A"/>
    <w:rsid w:val="5F677671"/>
    <w:rsid w:val="5FD76B0C"/>
    <w:rsid w:val="5FEBB7E4"/>
    <w:rsid w:val="5FED5FC3"/>
    <w:rsid w:val="5FEE5656"/>
    <w:rsid w:val="5FF76827"/>
    <w:rsid w:val="5FFFC8AF"/>
    <w:rsid w:val="62FFC3BF"/>
    <w:rsid w:val="63EF10E9"/>
    <w:rsid w:val="63FEF149"/>
    <w:rsid w:val="64BFC8D1"/>
    <w:rsid w:val="667F199C"/>
    <w:rsid w:val="66E5AF85"/>
    <w:rsid w:val="67D742AF"/>
    <w:rsid w:val="67FF1C07"/>
    <w:rsid w:val="6A6B99C5"/>
    <w:rsid w:val="6BF5E274"/>
    <w:rsid w:val="6BFB2C64"/>
    <w:rsid w:val="6CEDBF96"/>
    <w:rsid w:val="6CFE64DD"/>
    <w:rsid w:val="6DB72865"/>
    <w:rsid w:val="6DFB26C5"/>
    <w:rsid w:val="6E7AE8F9"/>
    <w:rsid w:val="6E869A61"/>
    <w:rsid w:val="6EEFA4C7"/>
    <w:rsid w:val="6EEFF6CE"/>
    <w:rsid w:val="6F3D9242"/>
    <w:rsid w:val="6F8A748F"/>
    <w:rsid w:val="6F8FCDA1"/>
    <w:rsid w:val="6FF4A1B8"/>
    <w:rsid w:val="6FFB19E6"/>
    <w:rsid w:val="6FFB8361"/>
    <w:rsid w:val="6FFBF7DB"/>
    <w:rsid w:val="6FFDB5B4"/>
    <w:rsid w:val="717BEE56"/>
    <w:rsid w:val="727F9CD3"/>
    <w:rsid w:val="733FA7FB"/>
    <w:rsid w:val="737F4184"/>
    <w:rsid w:val="73C919C2"/>
    <w:rsid w:val="73E11EF0"/>
    <w:rsid w:val="73EDE04F"/>
    <w:rsid w:val="73EF76D0"/>
    <w:rsid w:val="73FD4DED"/>
    <w:rsid w:val="747F2828"/>
    <w:rsid w:val="75F98A47"/>
    <w:rsid w:val="75FFBE11"/>
    <w:rsid w:val="7676AB9E"/>
    <w:rsid w:val="767DFDF3"/>
    <w:rsid w:val="767F7B08"/>
    <w:rsid w:val="769AA864"/>
    <w:rsid w:val="771625FA"/>
    <w:rsid w:val="77385304"/>
    <w:rsid w:val="775F50C6"/>
    <w:rsid w:val="77D747D1"/>
    <w:rsid w:val="77F7CAA9"/>
    <w:rsid w:val="77FB903B"/>
    <w:rsid w:val="77FE8D33"/>
    <w:rsid w:val="787F128B"/>
    <w:rsid w:val="78BAD8C4"/>
    <w:rsid w:val="78EE90CB"/>
    <w:rsid w:val="78F05E7F"/>
    <w:rsid w:val="797FAD9D"/>
    <w:rsid w:val="79FBA7CF"/>
    <w:rsid w:val="79FF3D6B"/>
    <w:rsid w:val="7A3D45A9"/>
    <w:rsid w:val="7A3D50DA"/>
    <w:rsid w:val="7AEABC31"/>
    <w:rsid w:val="7B3E3AC4"/>
    <w:rsid w:val="7B5B1BD5"/>
    <w:rsid w:val="7B6DD96C"/>
    <w:rsid w:val="7B7A2788"/>
    <w:rsid w:val="7B7FD95B"/>
    <w:rsid w:val="7BBAD838"/>
    <w:rsid w:val="7BE6F554"/>
    <w:rsid w:val="7BF5D16F"/>
    <w:rsid w:val="7BFFB291"/>
    <w:rsid w:val="7C2E19A1"/>
    <w:rsid w:val="7C738E2E"/>
    <w:rsid w:val="7CE5D21D"/>
    <w:rsid w:val="7CEEEC20"/>
    <w:rsid w:val="7CF380A7"/>
    <w:rsid w:val="7CFF7EDE"/>
    <w:rsid w:val="7D32037E"/>
    <w:rsid w:val="7D3E242E"/>
    <w:rsid w:val="7D6F374E"/>
    <w:rsid w:val="7DBD07B6"/>
    <w:rsid w:val="7DEF7EFC"/>
    <w:rsid w:val="7DEFC421"/>
    <w:rsid w:val="7DFF5B42"/>
    <w:rsid w:val="7E132BFC"/>
    <w:rsid w:val="7E3D51B9"/>
    <w:rsid w:val="7E7FD73A"/>
    <w:rsid w:val="7E8F093C"/>
    <w:rsid w:val="7EAE6BDF"/>
    <w:rsid w:val="7EB797B2"/>
    <w:rsid w:val="7EBB7C3C"/>
    <w:rsid w:val="7EBDDD03"/>
    <w:rsid w:val="7EBF71AE"/>
    <w:rsid w:val="7EDD279E"/>
    <w:rsid w:val="7EE58230"/>
    <w:rsid w:val="7EF95ECE"/>
    <w:rsid w:val="7EFB155C"/>
    <w:rsid w:val="7EFDB843"/>
    <w:rsid w:val="7F3604F1"/>
    <w:rsid w:val="7F546C70"/>
    <w:rsid w:val="7F6D57CC"/>
    <w:rsid w:val="7F73154C"/>
    <w:rsid w:val="7F772933"/>
    <w:rsid w:val="7F7FA25B"/>
    <w:rsid w:val="7F8997C9"/>
    <w:rsid w:val="7F9F77ED"/>
    <w:rsid w:val="7FB17215"/>
    <w:rsid w:val="7FB74996"/>
    <w:rsid w:val="7FB789BA"/>
    <w:rsid w:val="7FBBFFB2"/>
    <w:rsid w:val="7FBE0750"/>
    <w:rsid w:val="7FBFB6F7"/>
    <w:rsid w:val="7FDCCADC"/>
    <w:rsid w:val="7FDE4E5B"/>
    <w:rsid w:val="7FDEB780"/>
    <w:rsid w:val="7FDF981C"/>
    <w:rsid w:val="7FEC14D0"/>
    <w:rsid w:val="7FF74AA8"/>
    <w:rsid w:val="7FF75A8B"/>
    <w:rsid w:val="7FF789BA"/>
    <w:rsid w:val="7FF7B5A0"/>
    <w:rsid w:val="7FFEFC51"/>
    <w:rsid w:val="7FFF3A62"/>
    <w:rsid w:val="7FFF9EFD"/>
    <w:rsid w:val="7FFFF1ED"/>
    <w:rsid w:val="7FFFFCD1"/>
    <w:rsid w:val="8EDCA9A1"/>
    <w:rsid w:val="8F3B010F"/>
    <w:rsid w:val="91E71D64"/>
    <w:rsid w:val="96FE48AA"/>
    <w:rsid w:val="9766DFD3"/>
    <w:rsid w:val="97BF28FF"/>
    <w:rsid w:val="9AFC949C"/>
    <w:rsid w:val="9B79B1F6"/>
    <w:rsid w:val="9BBF3571"/>
    <w:rsid w:val="9D7F7853"/>
    <w:rsid w:val="9DF5916D"/>
    <w:rsid w:val="9EFAD6BB"/>
    <w:rsid w:val="9F3F7F16"/>
    <w:rsid w:val="9F7E43F5"/>
    <w:rsid w:val="9FEF290F"/>
    <w:rsid w:val="A59E6D96"/>
    <w:rsid w:val="A7DF1D1A"/>
    <w:rsid w:val="A7EDED5D"/>
    <w:rsid w:val="A9EFB892"/>
    <w:rsid w:val="AEF5FFEB"/>
    <w:rsid w:val="AFBB3D13"/>
    <w:rsid w:val="AFE7F14F"/>
    <w:rsid w:val="AFFED206"/>
    <w:rsid w:val="B1BF67C1"/>
    <w:rsid w:val="B2FC659E"/>
    <w:rsid w:val="B3BB2336"/>
    <w:rsid w:val="B6FC381C"/>
    <w:rsid w:val="B77FD795"/>
    <w:rsid w:val="B7E329D2"/>
    <w:rsid w:val="B7F702DB"/>
    <w:rsid w:val="B7FF75A5"/>
    <w:rsid w:val="B97458AC"/>
    <w:rsid w:val="B9B7D9FA"/>
    <w:rsid w:val="B9FD061E"/>
    <w:rsid w:val="BA7EBB12"/>
    <w:rsid w:val="BBEE2257"/>
    <w:rsid w:val="BD8B639C"/>
    <w:rsid w:val="BDBFCDB3"/>
    <w:rsid w:val="BDEAF864"/>
    <w:rsid w:val="BE3B1E08"/>
    <w:rsid w:val="BE76B380"/>
    <w:rsid w:val="BE7BD03E"/>
    <w:rsid w:val="BF2B9EA6"/>
    <w:rsid w:val="BF4FCF82"/>
    <w:rsid w:val="BFAC0ED8"/>
    <w:rsid w:val="BFBE7D71"/>
    <w:rsid w:val="BFE3BBB2"/>
    <w:rsid w:val="BFEB9632"/>
    <w:rsid w:val="BFF7B013"/>
    <w:rsid w:val="BFFBADA3"/>
    <w:rsid w:val="BFFDD35A"/>
    <w:rsid w:val="BFFDD49D"/>
    <w:rsid w:val="BFFE1966"/>
    <w:rsid w:val="BFFF9485"/>
    <w:rsid w:val="BFFFAA4D"/>
    <w:rsid w:val="C5FEE20D"/>
    <w:rsid w:val="C6FEEBCB"/>
    <w:rsid w:val="C77F48FF"/>
    <w:rsid w:val="CB96B7E6"/>
    <w:rsid w:val="CBFE305B"/>
    <w:rsid w:val="CDF54D31"/>
    <w:rsid w:val="CED59155"/>
    <w:rsid w:val="CF9F9B45"/>
    <w:rsid w:val="CFE6EA4D"/>
    <w:rsid w:val="CFFDEBCC"/>
    <w:rsid w:val="D1CF0B67"/>
    <w:rsid w:val="D2FEB949"/>
    <w:rsid w:val="D31D241F"/>
    <w:rsid w:val="D3EDD7B4"/>
    <w:rsid w:val="D4DB6F72"/>
    <w:rsid w:val="D4F7587A"/>
    <w:rsid w:val="D7F6131D"/>
    <w:rsid w:val="D7FF146C"/>
    <w:rsid w:val="D8F75E3B"/>
    <w:rsid w:val="D9F9E0F4"/>
    <w:rsid w:val="DA9B8227"/>
    <w:rsid w:val="DBB36763"/>
    <w:rsid w:val="DBFF5187"/>
    <w:rsid w:val="DC759B34"/>
    <w:rsid w:val="DEE71C1C"/>
    <w:rsid w:val="DEF56617"/>
    <w:rsid w:val="DF7C1CA9"/>
    <w:rsid w:val="DFB59476"/>
    <w:rsid w:val="DFCF22B4"/>
    <w:rsid w:val="DFDE21F2"/>
    <w:rsid w:val="DFDF1D69"/>
    <w:rsid w:val="DFEB84CC"/>
    <w:rsid w:val="DFF9D3E6"/>
    <w:rsid w:val="DFFFAC29"/>
    <w:rsid w:val="E2F6AC86"/>
    <w:rsid w:val="E4DF7707"/>
    <w:rsid w:val="E4E87A98"/>
    <w:rsid w:val="E4FF085E"/>
    <w:rsid w:val="E5AD9EE0"/>
    <w:rsid w:val="E6D70AEE"/>
    <w:rsid w:val="E6FE0CAE"/>
    <w:rsid w:val="E6FF7ECD"/>
    <w:rsid w:val="EA5F2055"/>
    <w:rsid w:val="EA96C6AD"/>
    <w:rsid w:val="EBB4B19C"/>
    <w:rsid w:val="EBDCA107"/>
    <w:rsid w:val="EBF9E87F"/>
    <w:rsid w:val="EBFF21DF"/>
    <w:rsid w:val="EC3703C2"/>
    <w:rsid w:val="ECF76EBF"/>
    <w:rsid w:val="ECF7B7AD"/>
    <w:rsid w:val="ECFEEAA8"/>
    <w:rsid w:val="EDD523F4"/>
    <w:rsid w:val="EDE793F8"/>
    <w:rsid w:val="EDEF971C"/>
    <w:rsid w:val="EDFA2966"/>
    <w:rsid w:val="EE7E16F3"/>
    <w:rsid w:val="EE7FD796"/>
    <w:rsid w:val="EECD4B0B"/>
    <w:rsid w:val="EEEEB00E"/>
    <w:rsid w:val="EEFF0C8C"/>
    <w:rsid w:val="EEFFF0D4"/>
    <w:rsid w:val="EFB74B2A"/>
    <w:rsid w:val="EFFF1AD1"/>
    <w:rsid w:val="EFFFB0EC"/>
    <w:rsid w:val="EFFFDD83"/>
    <w:rsid w:val="F1FD5F60"/>
    <w:rsid w:val="F25BE4FD"/>
    <w:rsid w:val="F2FECBAB"/>
    <w:rsid w:val="F3B6CF82"/>
    <w:rsid w:val="F3B719B4"/>
    <w:rsid w:val="F3EFD782"/>
    <w:rsid w:val="F3FDD99C"/>
    <w:rsid w:val="F5730342"/>
    <w:rsid w:val="F57B6014"/>
    <w:rsid w:val="F5DF6BDD"/>
    <w:rsid w:val="F5F93A2B"/>
    <w:rsid w:val="F5FD6686"/>
    <w:rsid w:val="F65E9550"/>
    <w:rsid w:val="F6F79430"/>
    <w:rsid w:val="F6FF5663"/>
    <w:rsid w:val="F71D1F29"/>
    <w:rsid w:val="F77B4F4B"/>
    <w:rsid w:val="F7975EC1"/>
    <w:rsid w:val="F7B735B3"/>
    <w:rsid w:val="F7FD62B7"/>
    <w:rsid w:val="F7FF7841"/>
    <w:rsid w:val="FA6984AD"/>
    <w:rsid w:val="FA73183D"/>
    <w:rsid w:val="FABF10E6"/>
    <w:rsid w:val="FAEBA494"/>
    <w:rsid w:val="FB23AB6E"/>
    <w:rsid w:val="FB2F20BF"/>
    <w:rsid w:val="FB559807"/>
    <w:rsid w:val="FB754A0E"/>
    <w:rsid w:val="FB8F97F7"/>
    <w:rsid w:val="FB9AD7F0"/>
    <w:rsid w:val="FBAFE49C"/>
    <w:rsid w:val="FBBDE344"/>
    <w:rsid w:val="FBBE69E7"/>
    <w:rsid w:val="FBDFF4CC"/>
    <w:rsid w:val="FBEF518B"/>
    <w:rsid w:val="FBFBA184"/>
    <w:rsid w:val="FBFF43ED"/>
    <w:rsid w:val="FC39A1FF"/>
    <w:rsid w:val="FC8F7F68"/>
    <w:rsid w:val="FCFDE953"/>
    <w:rsid w:val="FD7B4F2C"/>
    <w:rsid w:val="FDBF3131"/>
    <w:rsid w:val="FDDF3EF9"/>
    <w:rsid w:val="FDF7BB16"/>
    <w:rsid w:val="FDFB6878"/>
    <w:rsid w:val="FDFD35EE"/>
    <w:rsid w:val="FDFEC80D"/>
    <w:rsid w:val="FDFF4401"/>
    <w:rsid w:val="FDFF8D9A"/>
    <w:rsid w:val="FDFF9453"/>
    <w:rsid w:val="FE6FE5A0"/>
    <w:rsid w:val="FE7E86A8"/>
    <w:rsid w:val="FEAB908C"/>
    <w:rsid w:val="FED70550"/>
    <w:rsid w:val="FEEE1967"/>
    <w:rsid w:val="FEF3B9BF"/>
    <w:rsid w:val="FEF7C1D9"/>
    <w:rsid w:val="FEF95E67"/>
    <w:rsid w:val="FEFFAB4E"/>
    <w:rsid w:val="FF1FDFDE"/>
    <w:rsid w:val="FF27A204"/>
    <w:rsid w:val="FF3ECE92"/>
    <w:rsid w:val="FF4D8D73"/>
    <w:rsid w:val="FF6F5174"/>
    <w:rsid w:val="FF775C61"/>
    <w:rsid w:val="FF7E83B1"/>
    <w:rsid w:val="FF7F90BA"/>
    <w:rsid w:val="FFAC9F93"/>
    <w:rsid w:val="FFBD4883"/>
    <w:rsid w:val="FFBF81E0"/>
    <w:rsid w:val="FFD99088"/>
    <w:rsid w:val="FFDA0B78"/>
    <w:rsid w:val="FFDA87C9"/>
    <w:rsid w:val="FFDCB3A8"/>
    <w:rsid w:val="FFDD5E9D"/>
    <w:rsid w:val="FFDF3037"/>
    <w:rsid w:val="FFE14ABA"/>
    <w:rsid w:val="FFE5D3D3"/>
    <w:rsid w:val="FFE6480E"/>
    <w:rsid w:val="FFEEA713"/>
    <w:rsid w:val="FFF38580"/>
    <w:rsid w:val="FFF50E1D"/>
    <w:rsid w:val="FFF57C31"/>
    <w:rsid w:val="FFF58B60"/>
    <w:rsid w:val="FFF6E781"/>
    <w:rsid w:val="FFF713CC"/>
    <w:rsid w:val="FFF71D7B"/>
    <w:rsid w:val="FFFBBB9F"/>
    <w:rsid w:val="FFFCE7F6"/>
    <w:rsid w:val="FFFE2401"/>
    <w:rsid w:val="FFFE97BD"/>
    <w:rsid w:val="FFFED516"/>
    <w:rsid w:val="FFFF00AA"/>
    <w:rsid w:val="FFFF4DF6"/>
    <w:rsid w:val="FFFFDE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nhideWhenUsed="0" w:uiPriority="0" w:semiHidden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11">
    <w:name w:val="Default Paragraph Font"/>
    <w:semiHidden/>
    <w:qFormat/>
    <w:uiPriority w:val="0"/>
  </w:style>
  <w:style w:type="table" w:default="1" w:styleId="10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Indent"/>
    <w:basedOn w:val="1"/>
    <w:qFormat/>
    <w:uiPriority w:val="0"/>
    <w:pPr>
      <w:ind w:firstLine="420" w:firstLineChars="200"/>
    </w:pPr>
    <w:rPr>
      <w:rFonts w:eastAsia="仿宋"/>
      <w:sz w:val="32"/>
    </w:rPr>
  </w:style>
  <w:style w:type="paragraph" w:styleId="3">
    <w:name w:val="caption"/>
    <w:basedOn w:val="1"/>
    <w:next w:val="1"/>
    <w:qFormat/>
    <w:uiPriority w:val="0"/>
    <w:pPr>
      <w:suppressLineNumbers/>
      <w:suppressAutoHyphens/>
      <w:spacing w:before="120" w:after="120"/>
    </w:pPr>
    <w:rPr>
      <w:rFonts w:ascii="等线" w:hAnsi="AR PL UKai CN" w:eastAsia="等线"/>
      <w:i/>
      <w:iCs/>
      <w:sz w:val="24"/>
    </w:rPr>
  </w:style>
  <w:style w:type="paragraph" w:styleId="4">
    <w:name w:val="Body Text"/>
    <w:basedOn w:val="1"/>
    <w:qFormat/>
    <w:uiPriority w:val="0"/>
    <w:pPr>
      <w:spacing w:after="120"/>
    </w:pPr>
  </w:style>
  <w:style w:type="paragraph" w:styleId="5">
    <w:name w:val="Body Text Indent"/>
    <w:basedOn w:val="1"/>
    <w:qFormat/>
    <w:uiPriority w:val="0"/>
    <w:pPr>
      <w:spacing w:after="120"/>
      <w:ind w:left="420" w:leftChars="200"/>
    </w:pPr>
  </w:style>
  <w:style w:type="paragraph" w:styleId="6">
    <w:name w:val="footer"/>
    <w:basedOn w:val="1"/>
    <w:next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7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8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paragraph" w:styleId="9">
    <w:name w:val="Body Text First Indent 2"/>
    <w:basedOn w:val="5"/>
    <w:next w:val="1"/>
    <w:qFormat/>
    <w:uiPriority w:val="0"/>
    <w:pPr>
      <w:ind w:firstLine="420" w:firstLineChars="200"/>
    </w:pPr>
  </w:style>
  <w:style w:type="character" w:styleId="12">
    <w:name w:val="Strong"/>
    <w:basedOn w:val="11"/>
    <w:qFormat/>
    <w:uiPriority w:val="0"/>
    <w:rPr>
      <w:b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3568</Words>
  <Characters>3716</Characters>
  <Lines>0</Lines>
  <Paragraphs>0</Paragraphs>
  <TotalTime>51</TotalTime>
  <ScaleCrop>false</ScaleCrop>
  <LinksUpToDate>false</LinksUpToDate>
  <CharactersWithSpaces>3754</CharactersWithSpaces>
  <Application>WPS Office_12.1.2.24730_F1E327BC-269C-435d-A152-05C5408002CA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2026-07-06T22:56:00Z</dcterms:created>
  <dc:creator>二七</dc:creator>
  <cp:lastModifiedBy>admin</cp:lastModifiedBy>
  <cp:lastPrinted>2026-08-25T16:06:00Z</cp:lastPrinted>
  <dcterms:modified xsi:type="dcterms:W3CDTF">2026-08-25T17:14:20Z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2052-12.1.2.24730</vt:lpwstr>
  </property>
  <property fmtid="{D5CDD505-2E9C-101B-9397-08002B2CF9AE}" pid="3" name="ICV">
    <vt:lpwstr>A60CAD32456B01EEEC5C8D6AEE621FD1_43</vt:lpwstr>
  </property>
  <property fmtid="{D5CDD505-2E9C-101B-9397-08002B2CF9AE}" pid="4" name="KSOTemplateDocerSaveRecord">
    <vt:lpwstr>eyJoZGlkIjoiOGYyNTRlM2MyMGZiMzdmODRjY2Y2ZDYwZGI1NmI5OGUiLCJ1c2VySWQiOiIzMTE5ODQwNTgifQ==</vt:lpwstr>
  </property>
</Properties>
</file>