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2BA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A0A0A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A0A0A"/>
          <w:kern w:val="0"/>
          <w:sz w:val="36"/>
          <w:szCs w:val="36"/>
          <w:u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i w:val="0"/>
          <w:iCs w:val="0"/>
          <w:color w:val="0A0A0A"/>
          <w:kern w:val="0"/>
          <w:sz w:val="30"/>
          <w:szCs w:val="30"/>
          <w:u w:val="none"/>
          <w:lang w:val="en-US" w:eastAsia="zh-CN" w:bidi="ar"/>
        </w:rPr>
        <w:t>附件1</w:t>
      </w:r>
    </w:p>
    <w:p w14:paraId="4DDB48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000"/>
        <w:jc w:val="left"/>
        <w:textAlignment w:val="auto"/>
        <w:rPr>
          <w:rFonts w:hint="eastAsia" w:ascii="黑体" w:hAnsi="黑体" w:eastAsia="黑体" w:cs="黑体"/>
          <w:i w:val="0"/>
          <w:iCs w:val="0"/>
          <w:color w:val="0A0A0A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A0A0A"/>
          <w:kern w:val="0"/>
          <w:sz w:val="36"/>
          <w:szCs w:val="36"/>
          <w:u w:val="none"/>
          <w:lang w:val="en-US" w:eastAsia="zh-CN" w:bidi="ar"/>
        </w:rPr>
        <w:t>乐安县总医院中医院分院见习岗位统一招聘岗位表</w:t>
      </w:r>
    </w:p>
    <w:p w14:paraId="20F6A0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000"/>
        <w:jc w:val="left"/>
        <w:textAlignment w:val="auto"/>
        <w:rPr>
          <w:rFonts w:hint="eastAsia" w:ascii="黑体" w:hAnsi="黑体" w:eastAsia="黑体" w:cs="黑体"/>
          <w:i w:val="0"/>
          <w:iCs w:val="0"/>
          <w:color w:val="0A0A0A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193" w:tblpY="241"/>
        <w:tblOverlap w:val="never"/>
        <w:tblW w:w="14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376"/>
        <w:gridCol w:w="976"/>
        <w:gridCol w:w="815"/>
        <w:gridCol w:w="1030"/>
        <w:gridCol w:w="1500"/>
        <w:gridCol w:w="780"/>
        <w:gridCol w:w="1265"/>
        <w:gridCol w:w="2265"/>
        <w:gridCol w:w="1905"/>
        <w:gridCol w:w="1179"/>
        <w:gridCol w:w="1179"/>
      </w:tblGrid>
      <w:tr w14:paraId="4C59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613" w:type="dxa"/>
            <w:noWrap w:val="0"/>
            <w:vAlign w:val="center"/>
          </w:tcPr>
          <w:p w14:paraId="4C0B714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76" w:type="dxa"/>
            <w:noWrap w:val="0"/>
            <w:vAlign w:val="center"/>
          </w:tcPr>
          <w:p w14:paraId="1F762C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976" w:type="dxa"/>
            <w:noWrap w:val="0"/>
            <w:vAlign w:val="center"/>
          </w:tcPr>
          <w:p w14:paraId="41C9BD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815" w:type="dxa"/>
            <w:noWrap w:val="0"/>
            <w:vAlign w:val="center"/>
          </w:tcPr>
          <w:p w14:paraId="72328ED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需求</w:t>
            </w:r>
          </w:p>
          <w:p w14:paraId="3DAE3F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030" w:type="dxa"/>
            <w:noWrap w:val="0"/>
            <w:vAlign w:val="center"/>
          </w:tcPr>
          <w:p w14:paraId="7CEC45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见习周期</w:t>
            </w:r>
          </w:p>
        </w:tc>
        <w:tc>
          <w:tcPr>
            <w:tcW w:w="1500" w:type="dxa"/>
            <w:noWrap w:val="0"/>
            <w:vAlign w:val="center"/>
          </w:tcPr>
          <w:p w14:paraId="4F60EB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见习待遇</w:t>
            </w:r>
          </w:p>
        </w:tc>
        <w:tc>
          <w:tcPr>
            <w:tcW w:w="780" w:type="dxa"/>
            <w:noWrap w:val="0"/>
            <w:vAlign w:val="center"/>
          </w:tcPr>
          <w:p w14:paraId="1E9AFD0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265" w:type="dxa"/>
            <w:noWrap w:val="0"/>
            <w:vAlign w:val="center"/>
          </w:tcPr>
          <w:p w14:paraId="1BE0669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2265" w:type="dxa"/>
            <w:noWrap w:val="0"/>
            <w:vAlign w:val="center"/>
          </w:tcPr>
          <w:p w14:paraId="76C5F7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招收时间</w:t>
            </w:r>
          </w:p>
        </w:tc>
        <w:tc>
          <w:tcPr>
            <w:tcW w:w="1905" w:type="dxa"/>
            <w:noWrap w:val="0"/>
            <w:vAlign w:val="center"/>
          </w:tcPr>
          <w:p w14:paraId="1B244CE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见习内容</w:t>
            </w:r>
          </w:p>
        </w:tc>
        <w:tc>
          <w:tcPr>
            <w:tcW w:w="1179" w:type="dxa"/>
            <w:noWrap w:val="0"/>
            <w:vAlign w:val="center"/>
          </w:tcPr>
          <w:p w14:paraId="5BC0EA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1179" w:type="dxa"/>
            <w:noWrap w:val="0"/>
            <w:vAlign w:val="center"/>
          </w:tcPr>
          <w:p w14:paraId="008F45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其他见习补助/福利</w:t>
            </w:r>
          </w:p>
        </w:tc>
      </w:tr>
      <w:tr w14:paraId="53F0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13" w:type="dxa"/>
            <w:noWrap w:val="0"/>
            <w:vAlign w:val="center"/>
          </w:tcPr>
          <w:p w14:paraId="046CC7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76" w:type="dxa"/>
            <w:shd w:val="clear" w:color="auto" w:fill="auto"/>
            <w:noWrap w:val="0"/>
            <w:vAlign w:val="center"/>
          </w:tcPr>
          <w:p w14:paraId="117EA25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护理岗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3DA50BB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技术类</w:t>
            </w:r>
          </w:p>
        </w:tc>
        <w:tc>
          <w:tcPr>
            <w:tcW w:w="815" w:type="dxa"/>
            <w:shd w:val="clear" w:color="auto" w:fill="auto"/>
            <w:noWrap w:val="0"/>
            <w:vAlign w:val="center"/>
          </w:tcPr>
          <w:p w14:paraId="7F6B6F9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691B29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12个月</w:t>
            </w:r>
          </w:p>
        </w:tc>
        <w:tc>
          <w:tcPr>
            <w:tcW w:w="1500" w:type="dxa"/>
            <w:noWrap w:val="0"/>
            <w:vAlign w:val="center"/>
          </w:tcPr>
          <w:p w14:paraId="4B7988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大专2100元/月；本科2200元/月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384FDA8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3A98B5D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护理学专业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4588AC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即日起-2026.12.31</w:t>
            </w:r>
          </w:p>
          <w:p w14:paraId="3D045746">
            <w:pPr>
              <w:tabs>
                <w:tab w:val="left" w:pos="2320"/>
              </w:tabs>
              <w:ind w:right="-65" w:rightChars="-31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报满为止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464833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从事护理工作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06042BD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认真负责</w:t>
            </w:r>
          </w:p>
        </w:tc>
        <w:tc>
          <w:tcPr>
            <w:tcW w:w="1179" w:type="dxa"/>
            <w:noWrap w:val="0"/>
            <w:vAlign w:val="center"/>
          </w:tcPr>
          <w:p w14:paraId="21D52D5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 w14:paraId="0F15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13" w:type="dxa"/>
            <w:noWrap w:val="0"/>
            <w:vAlign w:val="center"/>
          </w:tcPr>
          <w:p w14:paraId="513FC9D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76" w:type="dxa"/>
            <w:shd w:val="clear" w:color="auto" w:fill="auto"/>
            <w:noWrap w:val="0"/>
            <w:vAlign w:val="center"/>
          </w:tcPr>
          <w:p w14:paraId="21B950B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药剂科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1E71B6E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技术类</w:t>
            </w:r>
          </w:p>
        </w:tc>
        <w:tc>
          <w:tcPr>
            <w:tcW w:w="815" w:type="dxa"/>
            <w:shd w:val="clear" w:color="auto" w:fill="auto"/>
            <w:noWrap w:val="0"/>
            <w:vAlign w:val="center"/>
          </w:tcPr>
          <w:p w14:paraId="52AAFF7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502126E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12个月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091BBF2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大专2100元/月；本科2200元/月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30009C6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5813172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药学或临床药学或中药学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5ECDC1B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即日起-2026.12.31报满为止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03C0B4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从事药械工作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6ED3F2B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认真负责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5882DE2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 w14:paraId="3127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13" w:type="dxa"/>
            <w:shd w:val="clear" w:color="auto" w:fill="auto"/>
            <w:noWrap w:val="0"/>
            <w:vAlign w:val="center"/>
          </w:tcPr>
          <w:p w14:paraId="1B63C3F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76" w:type="dxa"/>
            <w:shd w:val="clear" w:color="auto" w:fill="auto"/>
            <w:noWrap w:val="0"/>
            <w:vAlign w:val="center"/>
          </w:tcPr>
          <w:p w14:paraId="537E4431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治未病科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7D8F2FE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技术类</w:t>
            </w:r>
          </w:p>
        </w:tc>
        <w:tc>
          <w:tcPr>
            <w:tcW w:w="815" w:type="dxa"/>
            <w:shd w:val="clear" w:color="auto" w:fill="auto"/>
            <w:noWrap w:val="0"/>
            <w:vAlign w:val="center"/>
          </w:tcPr>
          <w:p w14:paraId="38530B5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701AEDB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12个月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4E6F87F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大专2100元/月；本科2200元/月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1E729C3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10F2C48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针灸推拿、康复治疗技术专业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09EAB6F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即日起-2026.12.31报满为止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4025B93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从事治未病科相关工作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30463BF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认真负责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6CA273A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 w14:paraId="0298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13" w:type="dxa"/>
            <w:shd w:val="clear" w:color="auto" w:fill="auto"/>
            <w:noWrap w:val="0"/>
            <w:vAlign w:val="center"/>
          </w:tcPr>
          <w:p w14:paraId="19B2EAD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76" w:type="dxa"/>
            <w:shd w:val="clear" w:color="auto" w:fill="auto"/>
            <w:noWrap w:val="0"/>
            <w:vAlign w:val="center"/>
          </w:tcPr>
          <w:p w14:paraId="306F28C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总务科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0BF993E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管理类</w:t>
            </w:r>
          </w:p>
        </w:tc>
        <w:tc>
          <w:tcPr>
            <w:tcW w:w="815" w:type="dxa"/>
            <w:shd w:val="clear" w:color="auto" w:fill="auto"/>
            <w:noWrap w:val="0"/>
            <w:vAlign w:val="center"/>
          </w:tcPr>
          <w:p w14:paraId="0C4C3CA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2FB1EAF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12个月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716E4B6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大专2100元/月；本科2200元/月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353413C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65" w:type="dxa"/>
            <w:shd w:val="clear" w:color="auto" w:fill="auto"/>
            <w:noWrap w:val="0"/>
            <w:vAlign w:val="center"/>
          </w:tcPr>
          <w:p w14:paraId="240F94F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13A1399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即日起-2026.12.31报满为止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13F6CD9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从事总务工作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3214BE7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认真负责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0C5F9BC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</w:tbl>
    <w:p w14:paraId="7EC3B44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注：24周岁指2002年7月1月之后出生。</w:t>
      </w:r>
    </w:p>
    <w:p w14:paraId="307939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 w14:paraId="44AEFF75"/>
    <w:p w14:paraId="1804FCBC">
      <w:bookmarkStart w:id="0" w:name="_GoBack"/>
      <w:bookmarkEnd w:id="0"/>
    </w:p>
    <w:sectPr>
      <w:pgSz w:w="16838" w:h="11906" w:orient="landscape"/>
      <w:pgMar w:top="1406" w:right="1440" w:bottom="1123" w:left="11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753F5"/>
    <w:rsid w:val="52C7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2026-08-24T06:33:00Z</dcterms:created>
  <dc:creator>独白</dc:creator>
  <cp:lastModifiedBy>独白</cp:lastModifiedBy>
  <dcterms:modified xsi:type="dcterms:W3CDTF">2026-08-24T06:35:23Z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3D6F1325E3AD45FF850019075A711596_11</vt:lpwstr>
  </property>
  <property fmtid="{D5CDD505-2E9C-101B-9397-08002B2CF9AE}" pid="4" name="KSOTemplateDocerSaveRecord">
    <vt:lpwstr>eyJoZGlkIjoiZjQ4ZDE4Yjk0NjAxZDgzY2I2NjliYmEzYWYxODZkMmMiLCJ1c2VySWQiOiI2NTQ5OTk3NzMifQ==</vt:lpwstr>
  </property>
</Properties>
</file>