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9F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/>
        <w:jc w:val="center"/>
        <w:textAlignment w:val="auto"/>
        <w:outlineLvl w:val="9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体检须知</w:t>
      </w:r>
    </w:p>
    <w:p w14:paraId="5B00446D">
      <w:pPr>
        <w:rPr>
          <w:rFonts w:hint="eastAsia"/>
          <w:lang w:val="en-US" w:eastAsia="zh-CN"/>
        </w:rPr>
      </w:pPr>
    </w:p>
    <w:p w14:paraId="69EDEB6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黑体" w:eastAsia="黑体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黑体" w:eastAsia="黑体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一、体检报到时间及地点：</w:t>
      </w:r>
    </w:p>
    <w:p w14:paraId="03F2C8E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请入围体检人员务必于指定时间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（202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  <w:woUserID w:val="1"/>
        </w:rPr>
        <w:t>6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  <w:woUserID w:val="1"/>
        </w:rPr>
        <w:t>8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  <w:woUserID w:val="1"/>
        </w:rPr>
        <w:t>26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日上午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  <w:woUserID w:val="1"/>
        </w:rPr>
        <w:t>7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  <w:woUserID w:val="1"/>
        </w:rPr>
        <w:t>00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 w:bidi="ar-SA"/>
          <w:woUserID w:val="1"/>
        </w:rPr>
        <w:t>）前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到龙港市行政副中心1号楼6F-1会议室集合，统一参加体检。</w:t>
      </w:r>
      <w:bookmarkStart w:id="0" w:name="_GoBack"/>
      <w:bookmarkEnd w:id="0"/>
    </w:p>
    <w:p w14:paraId="68E77E8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考生须携带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本人有效身份证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单寸彩照1张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，未在规定时间到达集中地点报到的，按自动放弃处理。体检前请保持通讯畅通。体检期间考生封闭管理，无法与外界联系。</w:t>
      </w:r>
    </w:p>
    <w:p w14:paraId="2C8685C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黑体" w:eastAsia="黑体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黑体" w:eastAsia="黑体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二、体检须知：</w:t>
      </w:r>
    </w:p>
    <w:p w14:paraId="1E42B6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（一）按时参加体检，谢绝家属陪同。不按时到达指定地点报到、集中的，按自动放弃处理。</w:t>
      </w:r>
    </w:p>
    <w:p w14:paraId="7E8EBA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（二）严禁弄虚作假、冒名顶替；考生应在《体检表》上如实填写病史，如隐瞒病史影响体检结果的，后果自负。</w:t>
      </w:r>
    </w:p>
    <w:p w14:paraId="6EBDD9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bdr w:val="single" w:sz="4" w:space="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2"/>
          <w:sz w:val="32"/>
          <w:szCs w:val="32"/>
          <w:bdr w:val="single" w:sz="4" w:space="0"/>
          <w:lang w:val="en-US" w:eastAsia="zh-CN" w:bidi="ar-SA"/>
        </w:rPr>
        <w:t>注意：有既往病史的相关考生需将出院小结、病历等带上。</w:t>
      </w:r>
    </w:p>
    <w:p w14:paraId="3F366A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（三）体检费由考生自理。</w:t>
      </w:r>
    </w:p>
    <w:p w14:paraId="6473C9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（四）体检前一天请注意休息，勿熬夜，勿饮酒，避免剧烈运动。</w:t>
      </w:r>
    </w:p>
    <w:p w14:paraId="0748B92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（五）体检当天需进行采血、B超等检查，请在受检前禁食8-12小时。上衣(外套除外)不要穿着胸前带有亮片或金属的衣服，以免影响检查。</w:t>
      </w:r>
    </w:p>
    <w:p w14:paraId="388B59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（六）女性考生月经期间请勿做尿液检查，待经期完毕后再补检；已怀孕或可能受孕者，报到后要立即告知带队人员，勿做胸部X光检查。</w:t>
      </w:r>
    </w:p>
    <w:p w14:paraId="266CB0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七）对视力、听力、血压、心率等项目达不到体检合格标准的，安排当日复检；对边缘性心脏杂音、病理性心电图、病理性杂音、频发早搏（心电图证实）等项目达不到体检合格标准的，安排当场复检。当日复检或当场复检在体检初检医院进行。近视的考生请自带眼镜。</w:t>
      </w:r>
    </w:p>
    <w:p w14:paraId="556BB4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（八）考生对非当日、非当场复检的体检项目结果有疑问的，可在接到体检结论通知之日起7日内，向龙港市社会事业局人事科提交复检申请。</w:t>
      </w:r>
    </w:p>
    <w:p w14:paraId="647204C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（九）体检医生可根据实际需要，增加必要的相应检查、检验项目。</w:t>
      </w:r>
    </w:p>
    <w:p w14:paraId="05517C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（十）请考生配合体检医生认真检查所有项目，勿漏检。若放弃某一检查、检验项目，将影响体检最终结果。</w:t>
      </w:r>
    </w:p>
    <w:p w14:paraId="298C6C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（十一）考生在体检过程中必须服从带队人员的管理，不得擅自离开，不得向医务人员透露涉及本人身份的信息；体检结束，经工作人员同意后，在《体检表》封面上填写个人信息，并签字确认。</w:t>
      </w:r>
    </w:p>
    <w:p w14:paraId="7D1464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（十二）在体检过程中有舞弊或其他违纪情况的，按有关规定处理。</w:t>
      </w:r>
    </w:p>
    <w:p w14:paraId="2F9E6234"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588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7779C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8</w:t>
    </w:r>
    <w:r>
      <w:fldChar w:fldCharType="end"/>
    </w:r>
  </w:p>
  <w:p w14:paraId="6202FC33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ED0A1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0OGM3NzU5NjhiZjAzNWUxNGUwZmQ0ODRiY2RlYzcifQ=="/>
  </w:docVars>
  <w:rsids>
    <w:rsidRoot w:val="216A642A"/>
    <w:rsid w:val="009A730C"/>
    <w:rsid w:val="03963560"/>
    <w:rsid w:val="03D43946"/>
    <w:rsid w:val="09750C0F"/>
    <w:rsid w:val="10402A6F"/>
    <w:rsid w:val="1F860840"/>
    <w:rsid w:val="216A642A"/>
    <w:rsid w:val="25827827"/>
    <w:rsid w:val="2816508B"/>
    <w:rsid w:val="2991091D"/>
    <w:rsid w:val="2BA72A52"/>
    <w:rsid w:val="2C8E44B8"/>
    <w:rsid w:val="32874280"/>
    <w:rsid w:val="351E71B0"/>
    <w:rsid w:val="3564006E"/>
    <w:rsid w:val="358276AD"/>
    <w:rsid w:val="43FB10E4"/>
    <w:rsid w:val="44A42F9C"/>
    <w:rsid w:val="465D71D3"/>
    <w:rsid w:val="48315245"/>
    <w:rsid w:val="517E51DF"/>
    <w:rsid w:val="51FA68CC"/>
    <w:rsid w:val="5655277B"/>
    <w:rsid w:val="57360BF5"/>
    <w:rsid w:val="5D6F28E5"/>
    <w:rsid w:val="5D975063"/>
    <w:rsid w:val="5FBF9034"/>
    <w:rsid w:val="60CE0912"/>
    <w:rsid w:val="61707A0F"/>
    <w:rsid w:val="63A9117F"/>
    <w:rsid w:val="63FF514E"/>
    <w:rsid w:val="6FF431EA"/>
    <w:rsid w:val="73C24F8A"/>
    <w:rsid w:val="741763B0"/>
    <w:rsid w:val="7E064AF0"/>
    <w:rsid w:val="F9BBF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next w:val="2"/>
    <w:qFormat/>
    <w:uiPriority w:val="0"/>
    <w:pPr>
      <w:spacing w:after="120" w:afterLines="0" w:afterAutospacing="0"/>
    </w:pPr>
  </w:style>
  <w:style w:type="paragraph" w:styleId="4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FollowedHyperlink"/>
    <w:basedOn w:val="9"/>
    <w:qFormat/>
    <w:uiPriority w:val="0"/>
    <w:rPr>
      <w:color w:val="000000"/>
      <w:u w:val="none"/>
    </w:rPr>
  </w:style>
  <w:style w:type="character" w:styleId="11">
    <w:name w:val="Hyperlink"/>
    <w:basedOn w:val="9"/>
    <w:qFormat/>
    <w:uiPriority w:val="0"/>
    <w:rPr>
      <w:color w:val="000000"/>
      <w:u w:val="none"/>
    </w:rPr>
  </w:style>
  <w:style w:type="character" w:customStyle="1" w:styleId="12">
    <w:name w:val="bds_more"/>
    <w:basedOn w:val="9"/>
    <w:qFormat/>
    <w:uiPriority w:val="0"/>
  </w:style>
  <w:style w:type="character" w:customStyle="1" w:styleId="13">
    <w:name w:val="bds_more1"/>
    <w:basedOn w:val="9"/>
    <w:qFormat/>
    <w:uiPriority w:val="0"/>
    <w:rPr>
      <w:rFonts w:hint="eastAsia" w:ascii="宋体" w:hAnsi="宋体" w:eastAsia="宋体" w:cs="宋体"/>
    </w:rPr>
  </w:style>
  <w:style w:type="character" w:customStyle="1" w:styleId="14">
    <w:name w:val="bds_more2"/>
    <w:basedOn w:val="9"/>
    <w:qFormat/>
    <w:uiPriority w:val="0"/>
  </w:style>
  <w:style w:type="character" w:customStyle="1" w:styleId="15">
    <w:name w:val="bds_nopic"/>
    <w:basedOn w:val="9"/>
    <w:qFormat/>
    <w:uiPriority w:val="0"/>
  </w:style>
  <w:style w:type="character" w:customStyle="1" w:styleId="16">
    <w:name w:val="bds_nopic1"/>
    <w:basedOn w:val="9"/>
    <w:qFormat/>
    <w:uiPriority w:val="0"/>
  </w:style>
  <w:style w:type="character" w:customStyle="1" w:styleId="17">
    <w:name w:val="bds_nopic2"/>
    <w:basedOn w:val="9"/>
    <w:qFormat/>
    <w:uiPriority w:val="0"/>
  </w:style>
  <w:style w:type="character" w:customStyle="1" w:styleId="18">
    <w:name w:val="bds_more3"/>
    <w:basedOn w:val="9"/>
    <w:qFormat/>
    <w:uiPriority w:val="0"/>
    <w:rPr>
      <w:rFonts w:hint="eastAsia" w:ascii="宋体" w:hAnsi="宋体" w:eastAsia="宋体" w:cs="宋体"/>
    </w:rPr>
  </w:style>
  <w:style w:type="character" w:customStyle="1" w:styleId="19">
    <w:name w:val="bds_more4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809</Words>
  <Characters>820</Characters>
  <Lines>0</Lines>
  <Paragraphs>0</Paragraphs>
  <TotalTime>18</TotalTime>
  <ScaleCrop>false</ScaleCrop>
  <LinksUpToDate>false</LinksUpToDate>
  <CharactersWithSpaces>820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2020-09-01T10:29:00Z</dcterms:created>
  <dc:creator>默默</dc:creator>
  <cp:lastModifiedBy> 朱若佳律师</cp:lastModifiedBy>
  <dcterms:modified xsi:type="dcterms:W3CDTF">2026-08-24T08:10:39Z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7ADD0C75BBDE483A9809817E5370DC6E_13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eyJoZGlkIjoiNGI4MmU1ZmU0MGE3YTg5NTUzMTA4YzhkNDUxZTQ1NGYiLCJ1c2VySWQiOiIzNzA5MTc2ODIifQ==</vt:lpwstr>
  </property>
</Properties>
</file>