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9CB59">
      <w:pPr>
        <w:widowControl/>
        <w:snapToGrid w:val="0"/>
        <w:jc w:val="left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</w:p>
    <w:p w14:paraId="7B4B2A9E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/>
        </w:rPr>
      </w:pPr>
    </w:p>
    <w:p w14:paraId="276D6071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/>
        </w:rPr>
        <w:t>市政府访客预约流程图</w:t>
      </w:r>
    </w:p>
    <w:p w14:paraId="5C5AB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</w:pPr>
    </w:p>
    <w:p w14:paraId="1323B48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功能简介：尊敬的访客，您来市政中心访</w:t>
      </w:r>
      <w:bookmarkStart w:id="0" w:name="_GoBack"/>
      <w:bookmarkEnd w:id="0"/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问，可以通过以下步骤进行线上申请，请您提前联系要访问的干部职工，提交后需要该干部职工审批通过才能入场，审批结果将会短信通知您，详细流程图如下。</w:t>
      </w:r>
    </w:p>
    <w:p w14:paraId="3C995BD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第一步：打开微信——进入赣州市机关事务公众号</w:t>
      </w:r>
    </w:p>
    <w:p w14:paraId="6381509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drawing>
          <wp:inline distT="0" distB="0" distL="114300" distR="114300">
            <wp:extent cx="6072505" cy="4686935"/>
            <wp:effectExtent l="0" t="0" r="10795" b="12065"/>
            <wp:docPr id="2" name="图片 1" descr="1799615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7996155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2505" cy="468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FC6D5">
      <w:pPr>
        <w:pStyle w:val="2"/>
        <w:rPr>
          <w:rFonts w:hint="eastAsia" w:ascii="宋体" w:hAnsi="宋体" w:eastAsia="宋体"/>
          <w:lang w:eastAsia="zh-CN"/>
        </w:rPr>
      </w:pPr>
    </w:p>
    <w:p w14:paraId="3F21273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第二步：进入公众号——点击“访客预约”</w:t>
      </w:r>
    </w:p>
    <w:p w14:paraId="03C3EC3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B868F1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第三步：输入预约信息。</w:t>
      </w:r>
    </w:p>
    <w:p w14:paraId="50A306E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①标红项必填。②到访单位：赣州市政中心；姓名：周洁；手机号：150 0707 5920。③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车牌信息，如驾车进入，直接填写车牌；如步行进入，则在车牌号栏填写“步行”，否则，系统无法完成邀约。④来访人员信息请如实填写。</w:t>
      </w:r>
    </w:p>
    <w:p w14:paraId="4756C79A">
      <w:pPr>
        <w:pStyle w:val="2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drawing>
          <wp:inline distT="0" distB="0" distL="114300" distR="114300">
            <wp:extent cx="5876290" cy="6452870"/>
            <wp:effectExtent l="0" t="0" r="3810" b="11430"/>
            <wp:docPr id="1" name="图片 2" descr="86816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86816006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645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2C6B1">
      <w:pPr>
        <w:pStyle w:val="2"/>
        <w:rPr>
          <w:rFonts w:hint="eastAsia" w:ascii="宋体" w:hAnsi="宋体" w:eastAsia="宋体"/>
          <w:lang w:eastAsia="zh-CN"/>
        </w:rPr>
      </w:pPr>
    </w:p>
    <w:p w14:paraId="5EFAA66D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12992A8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4FC39D9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45510CF">
      <w:pPr>
        <w:pStyle w:val="2"/>
        <w:rPr>
          <w:rFonts w:hint="eastAsia" w:ascii="宋体" w:hAnsi="宋体" w:eastAsia="宋体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第四步：提交结果</w:t>
      </w:r>
    </w:p>
    <w:p w14:paraId="5EC6177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/>
        </w:rPr>
      </w:pPr>
      <w:r>
        <w:rPr>
          <w:rFonts w:hint="default" w:ascii="宋体" w:hAnsi="宋体"/>
        </w:rPr>
        <w:drawing>
          <wp:inline distT="0" distB="0" distL="114300" distR="114300">
            <wp:extent cx="5833745" cy="4605020"/>
            <wp:effectExtent l="0" t="0" r="825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l="1204" t="8745"/>
                    <a:stretch>
                      <a:fillRect/>
                    </a:stretch>
                  </pic:blipFill>
                  <pic:spPr>
                    <a:xfrm>
                      <a:off x="0" y="0"/>
                      <a:ext cx="5833745" cy="460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FF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</w:p>
    <w:p w14:paraId="64CD03EF"/>
    <w:p w14:paraId="3CA9226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 w14:paraId="06E9D1DE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 w14:paraId="4CC87D6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 w14:paraId="307C2BF4"/>
    <w:sectPr>
      <w:pgSz w:w="11906" w:h="16838"/>
      <w:pgMar w:top="1440" w:right="1123" w:bottom="1440" w:left="1349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9496E1-4929-41CB-96B4-D95BC1EBE2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9CC6DDE-8117-4D63-9C58-7EDE5FB15B4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3F80201-5954-4A58-876E-122DA7C61E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C1B5EB4-947B-419F-AE94-CB0120F275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F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李华</dc:creator>
  <cp:lastModifiedBy>回灯</cp:lastModifiedBy>
  <dcterms:modified xsi:type="dcterms:W3CDTF">2026-08-10T03:27:09Z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eyJoZGlkIjoiYjU2MzJhZDllMzY3MzFiYjIzZTcxZjlhYjM0M2NmMzMiLCJ1c2VySWQiOiI4ODIwMTI4ODMifQ==</vt:lpwstr>
  </property>
  <property fmtid="{D5CDD505-2E9C-101B-9397-08002B2CF9AE}" pid="4" name="ICV">
    <vt:lpwstr>07B2D750A2C8432E943633BC870F25F3_12</vt:lpwstr>
  </property>
</Properties>
</file>