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08D90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ascii="方正仿宋简体" w:hAnsi="仿宋" w:eastAsia="方正仿宋简体" w:cstheme="minorBidi"/>
          <w:color w:val="333333"/>
          <w:kern w:val="2"/>
          <w:sz w:val="32"/>
          <w:szCs w:val="32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</w:rPr>
        <w:t>附件2</w:t>
      </w:r>
    </w:p>
    <w:tbl>
      <w:tblPr>
        <w:tblStyle w:val="3"/>
        <w:tblW w:w="1398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457"/>
        <w:gridCol w:w="883"/>
        <w:gridCol w:w="2647"/>
        <w:gridCol w:w="1885"/>
        <w:gridCol w:w="3090"/>
        <w:gridCol w:w="2938"/>
      </w:tblGrid>
      <w:tr w14:paraId="6180D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22AF">
            <w:pPr>
              <w:widowControl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36"/>
                <w:szCs w:val="36"/>
              </w:rPr>
            </w:pPr>
            <w:r>
              <w:rPr>
                <w:rFonts w:hint="eastAsia" w:ascii="方正仿宋简体" w:hAnsi="仿宋" w:eastAsia="方正仿宋简体"/>
                <w:sz w:val="32"/>
                <w:szCs w:val="32"/>
              </w:rPr>
              <w:t>成都市七中育才附属小学东湖分校（校区）员额教师招聘补招岗位一览表</w:t>
            </w:r>
          </w:p>
        </w:tc>
      </w:tr>
      <w:tr w14:paraId="17D7D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DB88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45C4B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1AF65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EB3AD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BA46E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FAE9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CFA16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E1BE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CE85DEC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45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657863F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招聘学科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C68149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</w:t>
            </w:r>
          </w:p>
          <w:p w14:paraId="57F4B954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3DFF3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 w14:paraId="3CBF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88C81E1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92F3240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589E689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A9FF0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80024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4297A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C655D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</w:tr>
      <w:tr w14:paraId="12AFA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1EC93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ED5D8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小学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英语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CE200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4E3ED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具有普通高等教育大学及以上学历，并取得相应学位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95A24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二甲及以上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16FD3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小学或初级中学或高级中学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F8D01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 xml:space="preserve"> </w:t>
            </w:r>
          </w:p>
        </w:tc>
      </w:tr>
      <w:tr w14:paraId="054AC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CE3F0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8548A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noWrap/>
            <w:vAlign w:val="center"/>
          </w:tcPr>
          <w:p w14:paraId="5D56233C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</w:tbl>
    <w:p w14:paraId="3BA97AA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03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2026-08-16T09:16:02Z</dcterms:created>
  <dc:creator>Administrator</dc:creator>
  <cp:lastModifiedBy>Administrator</cp:lastModifiedBy>
  <dcterms:modified xsi:type="dcterms:W3CDTF">2026-08-16T09:16:42Z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0A98A3D88A1B43F3B041BB2052C3AFDE_12</vt:lpwstr>
  </property>
</Properties>
</file>