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center"/>
        <w:rPr>
          <w:rFonts w:hint="eastAsia" w:ascii="Times New Roman" w:hAnsi="Times New Roman" w:eastAsia="方正黑体_GBK" w:cs="Times New Roman"/>
          <w:bCs/>
          <w:color w:val="000000"/>
          <w:sz w:val="32"/>
          <w:szCs w:val="32"/>
          <w:lang w:eastAsia="zh-CN" w:bidi="ar"/>
        </w:rPr>
      </w:pP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方正黑体_GBK" w:cs="Times New Roman"/>
          <w:bCs/>
          <w:color w:val="000000"/>
          <w:sz w:val="32"/>
          <w:szCs w:val="32"/>
          <w:lang w:val="en-US" w:eastAsia="zh-CN" w:bidi="ar"/>
        </w:rPr>
        <w:t>2</w:t>
      </w:r>
    </w:p>
    <w:p>
      <w:pPr>
        <w:spacing w:line="600" w:lineRule="exact"/>
        <w:textAlignment w:val="center"/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bidi="ar"/>
        </w:rPr>
      </w:pPr>
    </w:p>
    <w:p>
      <w:pPr>
        <w:spacing w:line="600" w:lineRule="exact"/>
        <w:jc w:val="center"/>
        <w:textAlignment w:val="center"/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  <w:lang w:bidi="ar"/>
        </w:rPr>
        <w:t>四川天府新区太平中心卫生院</w:t>
      </w:r>
      <w:r>
        <w:rPr>
          <w:rFonts w:hint="eastAsia" w:ascii="Times New Roman" w:hAnsi="Times New Roman" w:eastAsia="方正小标宋_GBK" w:cs="Times New Roman"/>
          <w:bCs/>
          <w:color w:val="000000"/>
          <w:sz w:val="44"/>
          <w:szCs w:val="44"/>
          <w:lang w:val="en-US" w:eastAsia="zh-CN" w:bidi="ar"/>
        </w:rPr>
        <w:t>2026</w:t>
      </w:r>
      <w:r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  <w:lang w:bidi="ar"/>
        </w:rPr>
        <w:t>年医疗卫生辅助岗位招募报名表</w:t>
      </w:r>
    </w:p>
    <w:tbl>
      <w:tblPr>
        <w:tblStyle w:val="3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exact"/>
        </w:trPr>
        <w:tc>
          <w:tcPr>
            <w:tcW w:w="9616" w:type="dxa"/>
            <w:gridSpan w:val="9"/>
            <w:vAlign w:val="center"/>
          </w:tcPr>
          <w:p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exact"/>
        </w:trPr>
        <w:tc>
          <w:tcPr>
            <w:tcW w:w="127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exact"/>
        </w:trPr>
        <w:tc>
          <w:tcPr>
            <w:tcW w:w="127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熟悉专业及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特长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联系电话及电子邮箱</w:t>
            </w:r>
          </w:p>
        </w:tc>
        <w:tc>
          <w:tcPr>
            <w:tcW w:w="4520" w:type="dxa"/>
            <w:gridSpan w:val="3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2408" w:type="dxa"/>
            <w:gridSpan w:val="3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vAlign w:val="center"/>
          </w:tcPr>
          <w:p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0" w:hRule="atLeast"/>
        </w:trPr>
        <w:tc>
          <w:tcPr>
            <w:tcW w:w="1271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345" w:type="dxa"/>
            <w:gridSpan w:val="8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vAlign w:val="center"/>
          </w:tcPr>
          <w:p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备注:1.此表请正反双面打印，可另附页填写；</w:t>
            </w:r>
          </w:p>
          <w:p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3.本表一式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6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/>
    <w:p>
      <w:bookmarkStart w:id="0" w:name="_GoBack"/>
      <w:bookmarkEnd w:id="0"/>
    </w:p>
    <w:sectPr>
      <w:pgSz w:w="11906" w:h="16838"/>
      <w:pgMar w:top="2098" w:right="1474" w:bottom="1531" w:left="1587" w:header="851" w:footer="992" w:gutter="0"/>
      <w:pgNumType w:fmt="numberInDash"/>
      <w:cols w:space="720" w:num="1"/>
      <w:docGrid w:type="linesAndChar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E683B"/>
    <w:rsid w:val="244C06A8"/>
    <w:rsid w:val="2E9C5D79"/>
    <w:rsid w:val="3E5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2026-06-30T03:42:00Z</dcterms:created>
  <dc:creator>Neal</dc:creator>
  <cp:lastModifiedBy>Neal</cp:lastModifiedBy>
  <dcterms:modified xsi:type="dcterms:W3CDTF">2026-06-30T06:24:57Z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