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33829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</w:rPr>
      </w:pPr>
      <w:bookmarkStart w:id="0" w:name="_GoBack"/>
      <w:r>
        <w:rPr>
          <w:rFonts w:hint="eastAsia" w:ascii="方正黑体简体" w:hAnsi="方正黑体简体" w:eastAsia="方正黑体简体" w:cs="方正黑体简体"/>
          <w:color w:val="000000"/>
          <w:kern w:val="2"/>
          <w:sz w:val="32"/>
          <w:szCs w:val="32"/>
          <w:lang w:val="en-US" w:eastAsia="zh-CN" w:bidi="ar"/>
        </w:rPr>
        <w:t>附件1</w:t>
      </w:r>
    </w:p>
    <w:p w14:paraId="76E50BE7">
      <w:pPr>
        <w:keepNext w:val="0"/>
        <w:keepLines w:val="0"/>
        <w:widowControl w:val="0"/>
        <w:suppressLineNumbers w:val="0"/>
        <w:spacing w:before="0" w:beforeAutospacing="0" w:after="0" w:afterAutospacing="0" w:line="578" w:lineRule="exact"/>
        <w:ind w:left="0" w:right="0"/>
        <w:jc w:val="center"/>
        <w:rPr>
          <w:rFonts w:hint="eastAsia" w:ascii="方正黑体简体" w:hAnsi="方正黑体简体" w:eastAsia="方正黑体简体" w:cs="方正黑体简体"/>
          <w:color w:val="000000"/>
          <w:spacing w:val="-11"/>
          <w:kern w:val="2"/>
          <w:sz w:val="36"/>
          <w:szCs w:val="36"/>
        </w:rPr>
      </w:pPr>
      <w:r>
        <w:rPr>
          <w:rFonts w:hint="eastAsia" w:ascii="方正黑体简体" w:hAnsi="方正黑体简体" w:eastAsia="方正黑体简体" w:cs="方正黑体简体"/>
          <w:color w:val="000000"/>
          <w:spacing w:val="-11"/>
          <w:kern w:val="2"/>
          <w:sz w:val="36"/>
          <w:szCs w:val="36"/>
          <w:lang w:val="en-US" w:eastAsia="zh-CN" w:bidi="ar"/>
        </w:rPr>
        <w:t>成都市大弯中学校（初中部）2026年公开招聘编外教师岗位表（第三批次）</w:t>
      </w:r>
    </w:p>
    <w:bookmarkEnd w:id="0"/>
    <w:tbl>
      <w:tblPr>
        <w:tblStyle w:val="3"/>
        <w:tblW w:w="97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1"/>
        <w:gridCol w:w="1182"/>
        <w:gridCol w:w="754"/>
        <w:gridCol w:w="858"/>
        <w:gridCol w:w="3266"/>
        <w:gridCol w:w="1408"/>
        <w:gridCol w:w="1331"/>
        <w:gridCol w:w="232"/>
      </w:tblGrid>
      <w:tr w14:paraId="46A54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32" w:type="dxa"/>
          <w:cantSplit/>
          <w:trHeight w:val="360" w:hRule="atLeast"/>
          <w:jc w:val="center"/>
        </w:trPr>
        <w:tc>
          <w:tcPr>
            <w:tcW w:w="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C47FB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招聘单位</w:t>
            </w:r>
          </w:p>
        </w:tc>
        <w:tc>
          <w:tcPr>
            <w:tcW w:w="1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17F5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招聘岗位</w:t>
            </w:r>
          </w:p>
        </w:tc>
        <w:tc>
          <w:tcPr>
            <w:tcW w:w="8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0EBA91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招聘人数</w:t>
            </w:r>
          </w:p>
        </w:tc>
        <w:tc>
          <w:tcPr>
            <w:tcW w:w="467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F24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291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应聘资格条件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387BF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415B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4" w:hRule="atLeast"/>
          <w:jc w:val="center"/>
        </w:trPr>
        <w:tc>
          <w:tcPr>
            <w:tcW w:w="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B8F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3E3B85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岗位</w:t>
            </w:r>
          </w:p>
          <w:p w14:paraId="6DAA17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3779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岗位</w:t>
            </w:r>
          </w:p>
          <w:p w14:paraId="2D524D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8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416BBD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12B8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专业条件要求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F0F7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_GB2312" w:hAnsi="Cambria" w:eastAsia="仿宋_GB2312" w:cs="仿宋_GB2312"/>
                <w:b/>
                <w:bCs/>
                <w:color w:val="000000"/>
                <w:kern w:val="2"/>
                <w:sz w:val="21"/>
                <w:szCs w:val="21"/>
                <w:lang w:val="en-US" w:eastAsia="zh-CN" w:bidi="ar"/>
              </w:rPr>
              <w:t>其他要求</w:t>
            </w: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81B7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</w:rPr>
            </w:pPr>
          </w:p>
        </w:tc>
      </w:tr>
      <w:tr w14:paraId="0B6A4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2" w:hRule="atLeast"/>
          <w:jc w:val="center"/>
        </w:trPr>
        <w:tc>
          <w:tcPr>
            <w:tcW w:w="74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1E27EDC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  <w:p w14:paraId="7F9E8F9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成都市大弯中学校</w:t>
            </w: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2784FD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专业技术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05D5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初中数学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4E5C6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E087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本科：数学类(0701）、教育学（040101）；</w:t>
            </w:r>
          </w:p>
          <w:p w14:paraId="4ED3520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研究生：数学（0701）、课程与教学论（数学）（040102）、学科教学（数学）（045104）</w:t>
            </w:r>
          </w:p>
          <w:p w14:paraId="486BD0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40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4FA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2"/>
                <w:szCs w:val="22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2"/>
                <w:szCs w:val="22"/>
                <w:lang w:val="en-US" w:eastAsia="zh-CN" w:bidi="ar"/>
              </w:rPr>
              <w:t>1.年龄在1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987年8月11日及以后出生。硕士研究生及以上学历放宽至1984年8月11日及以后出生。</w:t>
            </w:r>
          </w:p>
          <w:p w14:paraId="4BE776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2"/>
                <w:szCs w:val="22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2.具有中小学高级教师及以上职称证书年龄可放宽至1984年8月11日及以后出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2"/>
                <w:sz w:val="22"/>
                <w:szCs w:val="22"/>
                <w:lang w:val="en-US" w:eastAsia="zh-CN" w:bidi="ar"/>
              </w:rPr>
              <w:t>生。</w:t>
            </w:r>
          </w:p>
          <w:p w14:paraId="445F78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7AAF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1.具备相应学科和学段的教师资格证</w:t>
            </w:r>
          </w:p>
          <w:p w14:paraId="6B3791F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2.普通话二乙及以上</w:t>
            </w:r>
          </w:p>
        </w:tc>
      </w:tr>
      <w:tr w14:paraId="685A7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2" w:hRule="atLeast"/>
          <w:jc w:val="center"/>
        </w:trPr>
        <w:tc>
          <w:tcPr>
            <w:tcW w:w="7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6A9BD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38826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专业技术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44033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初中英语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07EC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D582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本科：英语（050201）、翻译（050261）、商务英语（050262）；</w:t>
            </w:r>
          </w:p>
          <w:p w14:paraId="666D7B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研究生：英语语言文学（050201）,翻译（英语笔译）（055101），翻译（英语口译）（055102），课程与教学论（英语）（040102），学科教学（英语）（045108）</w:t>
            </w:r>
          </w:p>
        </w:tc>
        <w:tc>
          <w:tcPr>
            <w:tcW w:w="1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F7F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EFE0A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1.具备相应学科和学段的教师资格证</w:t>
            </w:r>
          </w:p>
          <w:p w14:paraId="5B364FC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2.普通话二乙及以上</w:t>
            </w:r>
          </w:p>
        </w:tc>
      </w:tr>
      <w:tr w14:paraId="7F27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2" w:hRule="atLeast"/>
          <w:jc w:val="center"/>
        </w:trPr>
        <w:tc>
          <w:tcPr>
            <w:tcW w:w="74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763480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14:paraId="5DB0A80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专业技术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A09C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初中物理</w:t>
            </w:r>
          </w:p>
        </w:tc>
        <w:tc>
          <w:tcPr>
            <w:tcW w:w="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DE45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A5DF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本科：物理学类（0702），地球物理学（0708）</w:t>
            </w:r>
          </w:p>
          <w:p w14:paraId="2C7CA54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研究生：物理学类（0702），学科教学（物理）（045105），课程与教学论(物理）（040102）</w:t>
            </w:r>
          </w:p>
        </w:tc>
        <w:tc>
          <w:tcPr>
            <w:tcW w:w="140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623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F28C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1.具备相应学科和学段的教师资格证</w:t>
            </w:r>
          </w:p>
          <w:p w14:paraId="7B7DC4F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"/>
              </w:rPr>
              <w:t>2.普通话二乙及以上</w:t>
            </w:r>
          </w:p>
        </w:tc>
      </w:tr>
    </w:tbl>
    <w:p w14:paraId="2E46726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Cambria" w:hAnsi="Cambria" w:eastAsia="宋体" w:cs="Cambria"/>
          <w:kern w:val="2"/>
          <w:sz w:val="21"/>
          <w:szCs w:val="21"/>
        </w:rPr>
      </w:pPr>
      <w:r>
        <w:rPr>
          <w:rFonts w:hint="default" w:ascii="Cambria" w:hAnsi="Cambria" w:eastAsia="宋体" w:cs="Cambria"/>
          <w:kern w:val="2"/>
          <w:sz w:val="21"/>
          <w:szCs w:val="21"/>
          <w:lang w:val="en-US" w:eastAsia="zh-CN" w:bidi="ar"/>
        </w:rPr>
        <w:t xml:space="preserve"> </w:t>
      </w:r>
    </w:p>
    <w:p w14:paraId="5FA7194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ABE1D05">
      <w:pP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3" w:bottom="1440" w:left="1803" w:header="851" w:footer="992" w:gutter="0"/>
          <w:pgNumType w:fmt="decimal"/>
          <w:cols w:space="0" w:num="1"/>
          <w:rtlGutter w:val="0"/>
          <w:docGrid w:type="lines" w:linePitch="319" w:charSpace="0"/>
        </w:sect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注：年龄截止为报名开始时间</w:t>
      </w:r>
    </w:p>
    <w:p w14:paraId="794C615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2226B8D4-8E69-43EE-BE75-92B71BDD209D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0BEEF234-0760-4BCB-845E-E762F75B49F2}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9005756-38ED-48D1-B772-4F2811F0ED3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389F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540189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540189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26645"/>
    <w:rsid w:val="7522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Cambri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2026-08-12T08:53:00Z</dcterms:created>
  <dc:creator>Scarlett</dc:creator>
  <cp:lastModifiedBy>Scarlett</cp:lastModifiedBy>
  <dcterms:modified xsi:type="dcterms:W3CDTF">2026-08-12T08:54:39Z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4CF85FA6476B4111B29443E638B8C7AC_11</vt:lpwstr>
  </property>
  <property fmtid="{D5CDD505-2E9C-101B-9397-08002B2CF9AE}" pid="4" name="KSOTemplateDocerSaveRecord">
    <vt:lpwstr>eyJoZGlkIjoiM2ZjZDFiNGUyMDlmMGE4NmQ5NjNjMTM0Yzc0MzBhZTgiLCJ1c2VySWQiOiI2NjM5MTc5NjYifQ==</vt:lpwstr>
  </property>
</Properties>
</file>