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FFFFFF"/>
          <w:lang w:val="en-US" w:eastAsia="zh-CN"/>
        </w:rPr>
        <w:t>1</w: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财务管理岗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任职条件表</w:t>
      </w:r>
    </w:p>
    <w:tbl>
      <w:tblPr>
        <w:tblStyle w:val="6"/>
        <w:tblW w:w="96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910"/>
        <w:gridCol w:w="4586"/>
        <w:gridCol w:w="1919"/>
        <w:gridCol w:w="738"/>
        <w:gridCol w:w="11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11" w:type="dxa"/>
            <w:vMerge w:val="restart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  <w:lang w:eastAsia="zh-CN"/>
              </w:rPr>
              <w:t>财务</w:t>
            </w:r>
            <w:r>
              <w:rPr>
                <w:rFonts w:hint="eastAsia"/>
                <w:shd w:val="clear" w:color="auto" w:fill="FFFFFF"/>
                <w:lang w:val="en-US" w:eastAsia="zh-CN"/>
              </w:rPr>
              <w:t>资金</w:t>
            </w:r>
            <w:r>
              <w:rPr>
                <w:rFonts w:hint="eastAsia"/>
                <w:shd w:val="clear" w:color="auto" w:fill="FFFFFF"/>
              </w:rPr>
              <w:t>部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岗位及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人数</w:t>
            </w:r>
          </w:p>
        </w:tc>
        <w:tc>
          <w:tcPr>
            <w:tcW w:w="458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岗位职责</w:t>
            </w:r>
          </w:p>
        </w:tc>
        <w:tc>
          <w:tcPr>
            <w:tcW w:w="376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任职条件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1" w:type="dxa"/>
            <w:vMerge w:val="continue"/>
            <w:vAlign w:val="top"/>
          </w:tcPr>
          <w:p>
            <w:pPr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910" w:type="dxa"/>
            <w:vMerge w:val="continue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586" w:type="dxa"/>
            <w:vMerge w:val="continue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基本条件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学历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工作经验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3" w:hRule="atLeast"/>
          <w:jc w:val="center"/>
        </w:trPr>
        <w:tc>
          <w:tcPr>
            <w:tcW w:w="411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财务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管理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岗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1名</w:t>
            </w:r>
          </w:p>
        </w:tc>
        <w:tc>
          <w:tcPr>
            <w:tcW w:w="4586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1</w:t>
            </w:r>
            <w:r>
              <w:rPr>
                <w:rFonts w:ascii="宋体" w:hAnsi="宋体" w:eastAsia="宋体" w:cs="Times New Roman"/>
                <w:color w:val="auto"/>
                <w:kern w:val="0"/>
                <w:szCs w:val="21"/>
              </w:rPr>
              <w:t>.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协助</w:t>
            </w:r>
            <w:r>
              <w:rPr>
                <w:rFonts w:hint="eastAsia"/>
                <w:lang w:eastAsia="zh-CN"/>
              </w:rPr>
              <w:t>部</w:t>
            </w:r>
            <w:r>
              <w:rPr>
                <w:rFonts w:hint="eastAsia"/>
                <w:lang w:val="en-US" w:eastAsia="zh-CN"/>
              </w:rPr>
              <w:t>门主任统筹</w:t>
            </w:r>
            <w:r>
              <w:rPr>
                <w:rFonts w:hint="eastAsia"/>
                <w:lang w:eastAsia="zh-CN"/>
              </w:rPr>
              <w:t>制定部门工作</w:t>
            </w:r>
            <w:r>
              <w:rPr>
                <w:rFonts w:hint="eastAsia"/>
                <w:lang w:val="en-US" w:eastAsia="zh-CN"/>
              </w:rPr>
              <w:t>计划</w:t>
            </w:r>
            <w:r>
              <w:rPr>
                <w:rFonts w:hint="eastAsia"/>
                <w:lang w:eastAsia="zh-CN"/>
              </w:rPr>
              <w:t>、财务信息系统管理并组织贯彻执行，内部管控体系及财务相关制度建设。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.协助部门开展公司资金统筹管控工作，确保资金</w:t>
            </w:r>
            <w:r>
              <w:rPr>
                <w:rFonts w:hint="eastAsia"/>
                <w:lang w:val="en-US" w:eastAsia="zh-CN"/>
              </w:rPr>
              <w:t>安全</w:t>
            </w:r>
            <w:r>
              <w:rPr>
                <w:rFonts w:hint="eastAsia"/>
                <w:lang w:eastAsia="zh-CN"/>
              </w:rPr>
              <w:t>、高效及合规。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3.</w:t>
            </w:r>
            <w:r>
              <w:rPr>
                <w:rFonts w:hint="eastAsia"/>
                <w:lang w:eastAsia="zh-CN"/>
              </w:rPr>
              <w:t>组织公司及</w:t>
            </w:r>
            <w:r>
              <w:rPr>
                <w:rFonts w:hint="eastAsia"/>
                <w:lang w:val="en-US" w:eastAsia="zh-CN"/>
              </w:rPr>
              <w:t>子公司</w:t>
            </w:r>
            <w:r>
              <w:rPr>
                <w:rFonts w:hint="eastAsia"/>
                <w:lang w:eastAsia="zh-CN"/>
              </w:rPr>
              <w:t>的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财务核算，</w:t>
            </w:r>
            <w:r>
              <w:rPr>
                <w:rFonts w:hint="eastAsia"/>
                <w:lang w:eastAsia="zh-CN"/>
              </w:rPr>
              <w:t>负责审核各类记账凭证、财务账簿，严格把控成本、费用报销审核关口，甄别不合规支出，规范费用列支标准；精准、及时完成各项收入、成本、费用的确认与结转，确保账务处理真实、准确、完整；按期完成月度、季度、年度结账工作，保障财务数据真实反映公司经营成果与财务状况。</w:t>
            </w:r>
          </w:p>
          <w:p>
            <w:pP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4.组织公司及子公司日常税务核算、税种计提、纳税申报工作，筹划享受税收优惠，编制年度所得税汇算清缴资料，按时缴纳各类税款。</w:t>
            </w:r>
          </w:p>
          <w:p>
            <w:pP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宋体" w:hAnsi="宋体" w:eastAsia="宋体" w:cs="Times New Roman"/>
                <w:color w:val="auto"/>
                <w:kern w:val="0"/>
                <w:szCs w:val="21"/>
              </w:rPr>
              <w:t>.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组织计划公司及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子公司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年度财务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预算、决算编制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。</w:t>
            </w:r>
          </w:p>
          <w:p>
            <w:pPr>
              <w:rPr>
                <w:rFonts w:hint="default" w:ascii="宋体" w:hAnsi="宋体" w:eastAsia="宋体" w:cs="Times New Roman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宋体" w:hAnsi="宋体" w:eastAsia="宋体" w:cs="Times New Roman"/>
                <w:color w:val="auto"/>
                <w:kern w:val="0"/>
                <w:szCs w:val="21"/>
              </w:rPr>
              <w:t>.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协助组织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配合集团委托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的会计师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事务所对公司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及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子公司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的各类审计工作，配合外部监管机构的检查及专项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审计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工作；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开展公司财会监督检查、内部审计财务相关工作。</w:t>
            </w:r>
          </w:p>
          <w:p>
            <w:pP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7</w:t>
            </w:r>
            <w:r>
              <w:rPr>
                <w:rFonts w:ascii="宋体" w:hAnsi="宋体" w:eastAsia="宋体" w:cs="Times New Roman"/>
                <w:color w:val="auto"/>
                <w:kern w:val="0"/>
                <w:szCs w:val="21"/>
              </w:rPr>
              <w:t>.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协助部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门主任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参与项目调研、项目尽职调查，出具拟投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资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项目财务相关意见，配合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做好公司已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投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资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项目投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资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后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评价工作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。</w:t>
            </w:r>
          </w:p>
          <w:p>
            <w:pP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ascii="宋体" w:hAnsi="宋体" w:eastAsia="宋体" w:cs="Times New Roman"/>
                <w:color w:val="auto"/>
                <w:kern w:val="0"/>
                <w:szCs w:val="21"/>
              </w:rPr>
              <w:t>.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组织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财务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档案管理工作，协助部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门主任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开展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财务内外协调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并为公司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创建良好的内外部财务环境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。</w:t>
            </w:r>
          </w:p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9</w:t>
            </w:r>
            <w:r>
              <w:rPr>
                <w:rFonts w:ascii="宋体" w:hAnsi="宋体" w:eastAsia="宋体" w:cs="Times New Roman"/>
                <w:color w:val="auto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val="en-US" w:eastAsia="zh-CN"/>
              </w:rPr>
              <w:t>完成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其他综合性财务工作。落实部门交办的各项临时性、专项性财务工作，积极配合公司年度重点工作、专项整改、财务专项排查等任务；持续学习最新财税政策、财经法规、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 w:cs="Times New Roman"/>
                <w:color w:val="auto"/>
                <w:kern w:val="0"/>
                <w:szCs w:val="21"/>
                <w:lang w:eastAsia="zh-CN"/>
              </w:rPr>
              <w:t>财务管理制度，更新专业知识，优化工作方法，主动提升财务管控能力，协助部门推进各项财务工作提质增效。</w:t>
            </w:r>
          </w:p>
        </w:tc>
        <w:tc>
          <w:tcPr>
            <w:tcW w:w="1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1.财务类、会计类、审计类等相关专业毕业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2.具有经济类、会计类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副高级及以上职称优先；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3.熟悉财会、管理会计、税务、审计、等相关知识，精通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财务</w:t>
            </w:r>
            <w:r>
              <w:rPr>
                <w:rFonts w:hint="eastAsia" w:ascii="宋体" w:hAnsi="宋体" w:eastAsia="宋体" w:cs="宋体"/>
              </w:rPr>
              <w:t>管理等工作；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4.熟练使用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金蝶</w:t>
            </w:r>
            <w:r>
              <w:rPr>
                <w:rFonts w:hint="eastAsia" w:ascii="宋体" w:hAnsi="宋体" w:eastAsia="宋体" w:cs="宋体"/>
              </w:rPr>
              <w:t>财务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软件、</w:t>
            </w:r>
            <w:r>
              <w:rPr>
                <w:rFonts w:hint="eastAsia" w:ascii="宋体" w:hAnsi="宋体" w:eastAsia="宋体" w:cs="宋体"/>
              </w:rPr>
              <w:t>office等常用办公软件；掌握公文写作基本技能，具有较好的审核分析能力和组织协调能力；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5.有较强的事业心、责任感；具备良好的职业道德和敬业精神；积极向上，无不良嗜好，身体健康；奉公守法，廉洁自律；无失信人、被执行人、犯罪等不良记录</w:t>
            </w:r>
            <w:r>
              <w:rPr>
                <w:rFonts w:hint="eastAsia" w:ascii="宋体" w:hAnsi="宋体" w:eastAsia="宋体" w:cs="宋体"/>
                <w:lang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6.中共党员优先。</w:t>
            </w:r>
          </w:p>
        </w:tc>
        <w:tc>
          <w:tcPr>
            <w:tcW w:w="738" w:type="dxa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lang w:val="en-US" w:eastAsia="zh-CN"/>
              </w:rPr>
              <w:t>硕士研究生</w:t>
            </w:r>
            <w:r>
              <w:rPr>
                <w:rFonts w:hint="eastAsia" w:ascii="宋体" w:hAnsi="宋体" w:eastAsia="宋体" w:cs="宋体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lang w:eastAsia="zh-CN"/>
              </w:rPr>
              <w:t>上学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历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或相关专业副高级及以上职称。</w:t>
            </w:r>
          </w:p>
        </w:tc>
        <w:tc>
          <w:tcPr>
            <w:tcW w:w="1104" w:type="dxa"/>
            <w:vAlign w:val="center"/>
          </w:tcPr>
          <w:p>
            <w:pPr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</w:rPr>
              <w:t>应当</w:t>
            </w:r>
            <w:r>
              <w:rPr>
                <w:rFonts w:hint="eastAsia" w:ascii="宋体" w:hAnsi="宋体" w:eastAsia="宋体" w:cs="宋体"/>
                <w:color w:val="auto"/>
              </w:rPr>
              <w:t>具有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</w:rPr>
              <w:t>年以上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企业财务管理</w:t>
            </w:r>
            <w:r>
              <w:rPr>
                <w:rFonts w:hint="eastAsia"/>
                <w:color w:val="auto"/>
                <w:lang w:val="en-US" w:eastAsia="zh-CN"/>
              </w:rPr>
              <w:t>等相关岗位的工作经验。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587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- 6 -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- 6 -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609E4"/>
    <w:rsid w:val="0C035A91"/>
    <w:rsid w:val="12837EF9"/>
    <w:rsid w:val="1E826643"/>
    <w:rsid w:val="232F3D52"/>
    <w:rsid w:val="36880BF5"/>
    <w:rsid w:val="384440C3"/>
    <w:rsid w:val="3F6CAB11"/>
    <w:rsid w:val="420609E4"/>
    <w:rsid w:val="4335392D"/>
    <w:rsid w:val="4D3A5508"/>
    <w:rsid w:val="4E01246A"/>
    <w:rsid w:val="54AD4C78"/>
    <w:rsid w:val="5B795E5B"/>
    <w:rsid w:val="5DB7EA66"/>
    <w:rsid w:val="5FC37A93"/>
    <w:rsid w:val="74CDE3E0"/>
    <w:rsid w:val="7B95FEE4"/>
    <w:rsid w:val="7C831DAE"/>
    <w:rsid w:val="7E7EF46D"/>
    <w:rsid w:val="9ECFC7F5"/>
    <w:rsid w:val="AEBE2739"/>
    <w:rsid w:val="BB6DD69C"/>
    <w:rsid w:val="DE9E4058"/>
    <w:rsid w:val="EBFF6EA4"/>
    <w:rsid w:val="F5FAF5DA"/>
    <w:rsid w:val="F7FAE29F"/>
    <w:rsid w:val="FADBD109"/>
    <w:rsid w:val="FDCB52CC"/>
    <w:rsid w:val="FF5B4B95"/>
    <w:rsid w:val="FF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934</Words>
  <Characters>955</Characters>
  <Lines>0</Lines>
  <Paragraphs>0</Paragraphs>
  <TotalTime>1</TotalTime>
  <ScaleCrop>false</ScaleCrop>
  <LinksUpToDate>false</LinksUpToDate>
  <CharactersWithSpaces>956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2026-06-11T08:32:00Z</dcterms:created>
  <dc:creator>李鸿波</dc:creator>
  <cp:lastModifiedBy>admin123</cp:lastModifiedBy>
  <cp:lastPrinted>2026-06-18T06:43:00Z</cp:lastPrinted>
  <dcterms:modified xsi:type="dcterms:W3CDTF">2026-08-12T14:59:14Z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93DC55641AF928FFB6F76F6AE664A18F_43</vt:lpwstr>
  </property>
  <property fmtid="{D5CDD505-2E9C-101B-9397-08002B2CF9AE}" pid="4" name="KSOTemplateDocerSaveRecord">
    <vt:lpwstr>eyJoZGlkIjoiNGRiNzFjZjJiNmViYTRmMGNjYmI2OTEyMzc5NTg5OWIiLCJ1c2VySWQiOiI5MjY5NTk1MjcifQ==</vt:lpwstr>
  </property>
</Properties>
</file>