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93A4A8">
      <w:pPr>
        <w:pStyle w:val="2"/>
        <w:keepNext w:val="0"/>
        <w:keepLines w:val="0"/>
        <w:widowControl/>
        <w:suppressLineNumbers w:val="0"/>
        <w:shd w:val="clear" w:fill="FFFFFF"/>
        <w:spacing w:before="0" w:beforeAutospacing="0" w:after="150" w:afterAutospacing="0"/>
        <w:ind w:left="0" w:right="0" w:firstLine="0"/>
        <w:jc w:val="left"/>
        <w:rPr>
          <w:rFonts w:hint="eastAsia" w:ascii="Arial" w:hAnsi="Arial" w:cs="Arial"/>
          <w:i w:val="0"/>
          <w:iCs w:val="0"/>
          <w:caps w:val="0"/>
          <w:color w:val="000000"/>
          <w:spacing w:val="0"/>
          <w:sz w:val="22"/>
          <w:szCs w:val="22"/>
        </w:rPr>
      </w:pPr>
      <w:r>
        <w:rPr>
          <w:rStyle w:val="5"/>
          <w:rFonts w:hint="default" w:ascii="Arial" w:hAnsi="Arial" w:cs="Arial"/>
          <w:b/>
          <w:bCs/>
          <w:i w:val="0"/>
          <w:iCs w:val="0"/>
          <w:caps w:val="0"/>
          <w:color w:val="000000"/>
          <w:spacing w:val="0"/>
          <w:sz w:val="22"/>
          <w:szCs w:val="22"/>
          <w:shd w:val="clear" w:fill="FFFFFF"/>
        </w:rPr>
        <w:t>一、报考人员的具体对象如何理解？</w:t>
      </w:r>
    </w:p>
    <w:p w14:paraId="3BEAC0AB">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Style w:val="5"/>
          <w:rFonts w:hint="default" w:ascii="Arial" w:hAnsi="Arial" w:cs="Arial"/>
          <w:b/>
          <w:bCs/>
          <w:i w:val="0"/>
          <w:iCs w:val="0"/>
          <w:caps w:val="0"/>
          <w:color w:val="000000"/>
          <w:spacing w:val="0"/>
          <w:sz w:val="22"/>
          <w:szCs w:val="22"/>
          <w:shd w:val="clear" w:fill="FFFFFF"/>
        </w:rPr>
        <w:t>　　答：</w:t>
      </w:r>
      <w:r>
        <w:rPr>
          <w:rFonts w:hint="default" w:ascii="Arial" w:hAnsi="Arial" w:cs="Arial"/>
          <w:i w:val="0"/>
          <w:iCs w:val="0"/>
          <w:caps w:val="0"/>
          <w:color w:val="000000"/>
          <w:spacing w:val="0"/>
          <w:sz w:val="22"/>
          <w:szCs w:val="22"/>
          <w:shd w:val="clear" w:fill="FFFFFF"/>
        </w:rPr>
        <w:t>凡是符合招聘公告中所规定的报考条件且符合招聘简章中规定的岗位资格条件者，均可报考。</w:t>
      </w:r>
    </w:p>
    <w:p w14:paraId="12B54BB3">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w:t>
      </w:r>
    </w:p>
    <w:p w14:paraId="151F4EDD">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Style w:val="5"/>
          <w:rFonts w:hint="default" w:ascii="Arial" w:hAnsi="Arial" w:cs="Arial"/>
          <w:b/>
          <w:bCs/>
          <w:i w:val="0"/>
          <w:iCs w:val="0"/>
          <w:caps w:val="0"/>
          <w:color w:val="000000"/>
          <w:spacing w:val="0"/>
          <w:sz w:val="22"/>
          <w:szCs w:val="22"/>
          <w:shd w:val="clear" w:fill="FFFFFF"/>
        </w:rPr>
        <w:t>　　二、报考人员的报名条件如何理解？</w:t>
      </w:r>
    </w:p>
    <w:p w14:paraId="10B2A66D">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Style w:val="5"/>
          <w:rFonts w:hint="default" w:ascii="Arial" w:hAnsi="Arial" w:cs="Arial"/>
          <w:b/>
          <w:bCs/>
          <w:i w:val="0"/>
          <w:iCs w:val="0"/>
          <w:caps w:val="0"/>
          <w:color w:val="000000"/>
          <w:spacing w:val="0"/>
          <w:sz w:val="22"/>
          <w:szCs w:val="22"/>
          <w:shd w:val="clear" w:fill="FFFFFF"/>
        </w:rPr>
        <w:t>　　答：</w:t>
      </w:r>
      <w:r>
        <w:rPr>
          <w:rFonts w:hint="default" w:ascii="Arial" w:hAnsi="Arial" w:cs="Arial"/>
          <w:i w:val="0"/>
          <w:iCs w:val="0"/>
          <w:caps w:val="0"/>
          <w:color w:val="000000"/>
          <w:spacing w:val="0"/>
          <w:sz w:val="22"/>
          <w:szCs w:val="22"/>
          <w:shd w:val="clear" w:fill="FFFFFF"/>
        </w:rPr>
        <w:t>本市户籍人员；外省市户籍应届毕业生；外省市户籍非应届毕业人员，须持本市居住证（有效期内）一年及以上 （计算截止时间为2026年12月31日，即首次办理时间为2025年12月31日之前。）。</w:t>
      </w:r>
    </w:p>
    <w:p w14:paraId="19091B3D">
      <w:pPr>
        <w:pStyle w:val="2"/>
        <w:keepNext w:val="0"/>
        <w:keepLines w:val="0"/>
        <w:widowControl/>
        <w:suppressLineNumbers w:val="0"/>
        <w:shd w:val="clear" w:fill="FFFFFF"/>
        <w:spacing w:before="0" w:beforeAutospacing="0" w:after="150" w:afterAutospacing="0"/>
        <w:ind w:left="559"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w:t>
      </w:r>
    </w:p>
    <w:p w14:paraId="6246C240">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Style w:val="5"/>
          <w:rFonts w:hint="default" w:ascii="Arial" w:hAnsi="Arial" w:cs="Arial"/>
          <w:b/>
          <w:bCs/>
          <w:i w:val="0"/>
          <w:iCs w:val="0"/>
          <w:caps w:val="0"/>
          <w:color w:val="000000"/>
          <w:spacing w:val="0"/>
          <w:sz w:val="22"/>
          <w:szCs w:val="22"/>
          <w:shd w:val="clear" w:fill="FFFFFF"/>
        </w:rPr>
        <w:t>　　三、报考人员年龄的计算方法？</w:t>
      </w:r>
    </w:p>
    <w:p w14:paraId="28C27796">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Style w:val="5"/>
          <w:rFonts w:hint="default" w:ascii="Arial" w:hAnsi="Arial" w:cs="Arial"/>
          <w:b/>
          <w:bCs/>
          <w:i w:val="0"/>
          <w:iCs w:val="0"/>
          <w:caps w:val="0"/>
          <w:color w:val="000000"/>
          <w:spacing w:val="0"/>
          <w:sz w:val="22"/>
          <w:szCs w:val="22"/>
          <w:shd w:val="clear" w:fill="FFFFFF"/>
        </w:rPr>
        <w:t>　　答：</w:t>
      </w:r>
      <w:r>
        <w:rPr>
          <w:rFonts w:hint="default" w:ascii="Arial" w:hAnsi="Arial" w:cs="Arial"/>
          <w:i w:val="0"/>
          <w:iCs w:val="0"/>
          <w:caps w:val="0"/>
          <w:color w:val="000000"/>
          <w:spacing w:val="0"/>
          <w:sz w:val="22"/>
          <w:szCs w:val="22"/>
          <w:shd w:val="clear" w:fill="FFFFFF"/>
        </w:rPr>
        <w:t>报考人员年龄要求为：</w:t>
      </w:r>
    </w:p>
    <w:p w14:paraId="79354431">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1.“45周岁及以下”是指1981年8月14日及之后出生的人员；</w:t>
      </w:r>
    </w:p>
    <w:p w14:paraId="3D522CE9">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2.“48周岁及以下”是指1978年8月14日及之后出生的人员；</w:t>
      </w:r>
    </w:p>
    <w:p w14:paraId="7769A238">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3.“50周岁及以下”是指1976年8月14日及之后出生的人员。</w:t>
      </w:r>
    </w:p>
    <w:p w14:paraId="70A622C8">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w:t>
      </w:r>
    </w:p>
    <w:p w14:paraId="7D6D0E69">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Style w:val="5"/>
          <w:rFonts w:hint="default" w:ascii="Arial" w:hAnsi="Arial" w:cs="Arial"/>
          <w:b/>
          <w:bCs/>
          <w:i w:val="0"/>
          <w:iCs w:val="0"/>
          <w:caps w:val="0"/>
          <w:color w:val="000000"/>
          <w:spacing w:val="0"/>
          <w:sz w:val="22"/>
          <w:szCs w:val="22"/>
          <w:shd w:val="clear" w:fill="FFFFFF"/>
        </w:rPr>
        <w:t>　　四、应届生身份如何认定？</w:t>
      </w:r>
    </w:p>
    <w:p w14:paraId="4C027146">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Style w:val="5"/>
          <w:rFonts w:hint="default" w:ascii="Arial" w:hAnsi="Arial" w:cs="Arial"/>
          <w:b/>
          <w:bCs/>
          <w:i w:val="0"/>
          <w:iCs w:val="0"/>
          <w:caps w:val="0"/>
          <w:color w:val="000000"/>
          <w:spacing w:val="0"/>
          <w:sz w:val="22"/>
          <w:szCs w:val="22"/>
          <w:shd w:val="clear" w:fill="FFFFFF"/>
        </w:rPr>
        <w:t>　　答：</w:t>
      </w:r>
      <w:r>
        <w:rPr>
          <w:rFonts w:hint="default" w:ascii="Arial" w:hAnsi="Arial" w:cs="Arial"/>
          <w:i w:val="0"/>
          <w:iCs w:val="0"/>
          <w:caps w:val="0"/>
          <w:color w:val="000000"/>
          <w:spacing w:val="0"/>
          <w:sz w:val="22"/>
          <w:szCs w:val="22"/>
          <w:shd w:val="clear" w:fill="FFFFFF"/>
        </w:rPr>
        <w:t>报考应届生专项岗位的毕业证书落款年度2年内（含毕业当年度），即2025年、2026年普通高校毕业生未落实编制内工作的，可以应届毕业生身份报考。具有工作经历的应届毕业生（例如：本科毕业后就业，后来又考上全日制的研究生），可以应届毕业生身份报考。非普通高等学历教育的其他国民教育形式（自学考试、成人教育、网络教育、夜大、电大等）毕业生的考生身份均为非应届毕业人员。</w:t>
      </w:r>
    </w:p>
    <w:p w14:paraId="6095DF53">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w:t>
      </w:r>
    </w:p>
    <w:p w14:paraId="71606688">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Style w:val="5"/>
          <w:rFonts w:hint="default" w:ascii="Arial" w:hAnsi="Arial" w:cs="Arial"/>
          <w:b/>
          <w:bCs/>
          <w:i w:val="0"/>
          <w:iCs w:val="0"/>
          <w:caps w:val="0"/>
          <w:color w:val="000000"/>
          <w:spacing w:val="0"/>
          <w:sz w:val="22"/>
          <w:szCs w:val="22"/>
          <w:shd w:val="clear" w:fill="FFFFFF"/>
        </w:rPr>
        <w:t>　　五、填写考试报名信息表时应注意哪些问题？</w:t>
      </w:r>
    </w:p>
    <w:p w14:paraId="57C6B863">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Style w:val="5"/>
          <w:rFonts w:hint="default" w:ascii="Arial" w:hAnsi="Arial" w:cs="Arial"/>
          <w:b/>
          <w:bCs/>
          <w:i w:val="0"/>
          <w:iCs w:val="0"/>
          <w:caps w:val="0"/>
          <w:color w:val="000000"/>
          <w:spacing w:val="0"/>
          <w:sz w:val="22"/>
          <w:szCs w:val="22"/>
          <w:shd w:val="clear" w:fill="FFFFFF"/>
        </w:rPr>
        <w:t>　　答：</w:t>
      </w:r>
      <w:r>
        <w:rPr>
          <w:rFonts w:hint="default" w:ascii="Arial" w:hAnsi="Arial" w:cs="Arial"/>
          <w:i w:val="0"/>
          <w:iCs w:val="0"/>
          <w:caps w:val="0"/>
          <w:color w:val="000000"/>
          <w:spacing w:val="0"/>
          <w:sz w:val="22"/>
          <w:szCs w:val="22"/>
          <w:shd w:val="clear" w:fill="FFFFFF"/>
        </w:rPr>
        <w:t>填写考试报名信息表时须注意：</w:t>
      </w:r>
    </w:p>
    <w:p w14:paraId="62A1A61D">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1.考试报名信息表中的项目，都必须认真、准确、如实地（全称）填写。</w:t>
      </w:r>
    </w:p>
    <w:p w14:paraId="41603135">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2.关于“政治面貌”的填写说明：分为中共党员（不含中共预备党员）、中共预备党员、共青团员（28周岁以下）、民主党派、群众五类。</w:t>
      </w:r>
    </w:p>
    <w:p w14:paraId="416CB84C">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3.关于“职业资格或职称”的填写说明：例如政工师、助理会计师、助理经济师等。持有社工专业证书者，请在“社工专业证书”一栏中另行注明。</w:t>
      </w:r>
    </w:p>
    <w:p w14:paraId="53D9CCC6">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Style w:val="5"/>
          <w:rFonts w:hint="default" w:ascii="Arial" w:hAnsi="Arial" w:cs="Arial"/>
          <w:b/>
          <w:bCs/>
          <w:i w:val="0"/>
          <w:iCs w:val="0"/>
          <w:caps w:val="0"/>
          <w:color w:val="000000"/>
          <w:spacing w:val="0"/>
          <w:sz w:val="22"/>
          <w:szCs w:val="22"/>
          <w:shd w:val="clear" w:fill="FFFFFF"/>
        </w:rPr>
        <w:t>　　4.关于“个人简历”的填写说明：从高中开始连续填写至今，在报考时已辞职或中途断档的人员，必须填写“待业”字样。工作经历备注言简意赅。</w:t>
      </w:r>
    </w:p>
    <w:p w14:paraId="4F5A2EFB">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5.关于“学历类别”的填写说明：分为全日制、非全日制两类。</w:t>
      </w:r>
    </w:p>
    <w:p w14:paraId="43E6A7B3">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6.关于“学历证书编号”的填写说明：国内学历证书和证明书由各高校自行印制，证书编号</w:t>
      </w:r>
      <w:r>
        <w:rPr>
          <w:rStyle w:val="5"/>
          <w:rFonts w:hint="default" w:ascii="Arial" w:hAnsi="Arial" w:cs="Arial"/>
          <w:b/>
          <w:bCs/>
          <w:i w:val="0"/>
          <w:iCs w:val="0"/>
          <w:caps w:val="0"/>
          <w:color w:val="000000"/>
          <w:spacing w:val="0"/>
          <w:sz w:val="22"/>
          <w:szCs w:val="22"/>
          <w:shd w:val="clear" w:fill="FFFFFF"/>
        </w:rPr>
        <w:t>通常</w:t>
      </w:r>
      <w:r>
        <w:rPr>
          <w:rFonts w:hint="default" w:ascii="Arial" w:hAnsi="Arial" w:cs="Arial"/>
          <w:i w:val="0"/>
          <w:iCs w:val="0"/>
          <w:caps w:val="0"/>
          <w:color w:val="000000"/>
          <w:spacing w:val="0"/>
          <w:sz w:val="22"/>
          <w:szCs w:val="22"/>
          <w:shd w:val="clear" w:fill="FFFFFF"/>
        </w:rPr>
        <w:t>为17位或18位，不知道证书编号的，可咨询发证学校。国外学历证书和证明书请在一栏中进行备注“国外证书+证书编号”。</w:t>
      </w:r>
    </w:p>
    <w:p w14:paraId="20699D6A">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7.关于“备用联系人”的填写说明：备用联系人不得为本人，备用联系人联系方式不得与本人联系方式一致。</w:t>
      </w:r>
    </w:p>
    <w:p w14:paraId="20118E9B">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w:t>
      </w:r>
    </w:p>
    <w:p w14:paraId="711D9A0B">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Style w:val="5"/>
          <w:rFonts w:hint="default" w:ascii="Arial" w:hAnsi="Arial" w:cs="Arial"/>
          <w:b/>
          <w:bCs/>
          <w:i w:val="0"/>
          <w:iCs w:val="0"/>
          <w:caps w:val="0"/>
          <w:color w:val="000000"/>
          <w:spacing w:val="0"/>
          <w:sz w:val="22"/>
          <w:szCs w:val="22"/>
          <w:shd w:val="clear" w:fill="FFFFFF"/>
        </w:rPr>
        <w:t>　　六、招聘报名须注意哪些事项？</w:t>
      </w:r>
    </w:p>
    <w:p w14:paraId="39FB9F0F">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Style w:val="5"/>
          <w:rFonts w:hint="default" w:ascii="Arial" w:hAnsi="Arial" w:cs="Arial"/>
          <w:b/>
          <w:bCs/>
          <w:i w:val="0"/>
          <w:iCs w:val="0"/>
          <w:caps w:val="0"/>
          <w:color w:val="000000"/>
          <w:spacing w:val="0"/>
          <w:sz w:val="22"/>
          <w:szCs w:val="22"/>
          <w:shd w:val="clear" w:fill="FFFFFF"/>
        </w:rPr>
        <w:t>　　答：</w:t>
      </w:r>
      <w:r>
        <w:rPr>
          <w:rFonts w:hint="default" w:ascii="Arial" w:hAnsi="Arial" w:cs="Arial"/>
          <w:i w:val="0"/>
          <w:iCs w:val="0"/>
          <w:caps w:val="0"/>
          <w:color w:val="000000"/>
          <w:spacing w:val="0"/>
          <w:sz w:val="22"/>
          <w:szCs w:val="22"/>
          <w:shd w:val="clear" w:fill="FFFFFF"/>
        </w:rPr>
        <w:t>招聘报名须注意：</w:t>
      </w:r>
    </w:p>
    <w:p w14:paraId="6E7A5CDE">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1.考试报名实行告知承诺制。考试报名前本人须仔细阅读招聘相关文件，结合自身实际情况慎重报考。报考人员应对报名填写的信息的真实有效性负责，并确认本人符合报考条件。考生不得以他人身份进行报名，否则由此引起的纠纷，由考生承担全部责任。</w:t>
      </w:r>
    </w:p>
    <w:p w14:paraId="519C43F6">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Style w:val="5"/>
          <w:rFonts w:hint="default" w:ascii="Arial" w:hAnsi="Arial" w:cs="Arial"/>
          <w:b/>
          <w:bCs/>
          <w:i w:val="0"/>
          <w:iCs w:val="0"/>
          <w:caps w:val="0"/>
          <w:color w:val="000000"/>
          <w:spacing w:val="0"/>
          <w:sz w:val="22"/>
          <w:szCs w:val="22"/>
          <w:shd w:val="clear" w:fill="FFFFFF"/>
        </w:rPr>
        <w:t>　　2.</w:t>
      </w:r>
      <w:r>
        <w:rPr>
          <w:rStyle w:val="5"/>
          <w:rFonts w:hint="default" w:ascii="Arial" w:hAnsi="Arial" w:cs="Arial"/>
          <w:b/>
          <w:bCs/>
          <w:i w:val="0"/>
          <w:iCs w:val="0"/>
          <w:caps w:val="0"/>
          <w:color w:val="000000"/>
          <w:spacing w:val="0"/>
          <w:sz w:val="22"/>
          <w:szCs w:val="22"/>
          <w:u w:val="single"/>
          <w:shd w:val="clear" w:fill="FFFFFF"/>
        </w:rPr>
        <w:t>考生需在网上报名时间截止前自行查阅审核结果，如因照片、信息填写不规范等原因导致审核未通过的，请在报名时间截止前根据审核意见及时修改并再次提交报名表，初审审核结果显示“初审通过”的状态方可视为报名有效，且考生不能再改报其他岗位。</w:t>
      </w:r>
      <w:r>
        <w:rPr>
          <w:rFonts w:hint="default" w:ascii="Arial" w:hAnsi="Arial" w:cs="Arial"/>
          <w:i w:val="0"/>
          <w:iCs w:val="0"/>
          <w:caps w:val="0"/>
          <w:color w:val="000000"/>
          <w:spacing w:val="0"/>
          <w:sz w:val="22"/>
          <w:szCs w:val="22"/>
          <w:shd w:val="clear" w:fill="FFFFFF"/>
        </w:rPr>
        <w:t>请广大考生合理安排报考时间，及时查询初审结果，</w:t>
      </w:r>
      <w:r>
        <w:rPr>
          <w:rStyle w:val="5"/>
          <w:rFonts w:hint="default" w:ascii="Arial" w:hAnsi="Arial" w:cs="Arial"/>
          <w:b/>
          <w:bCs/>
          <w:i w:val="0"/>
          <w:iCs w:val="0"/>
          <w:caps w:val="0"/>
          <w:color w:val="000000"/>
          <w:spacing w:val="0"/>
          <w:sz w:val="22"/>
          <w:szCs w:val="22"/>
          <w:shd w:val="clear" w:fill="FFFFFF"/>
        </w:rPr>
        <w:t>在报名时间截止后，不再接受新报考人员的报名，不再接受已报考人员修改信息。</w:t>
      </w:r>
    </w:p>
    <w:p w14:paraId="78D59A99">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3.考生应及时下载准考证，逾期视作本人放弃考试。</w:t>
      </w:r>
    </w:p>
    <w:p w14:paraId="3321526E">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4.拟录用人员需在规定的时间内现场递交学历证明等原件及复印件相关材料，未递交者视作考试无效。</w:t>
      </w:r>
    </w:p>
    <w:p w14:paraId="4BE32B7E">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w:t>
      </w:r>
    </w:p>
    <w:p w14:paraId="6DC47130">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Style w:val="5"/>
          <w:rFonts w:hint="default" w:ascii="Arial" w:hAnsi="Arial" w:cs="Arial"/>
          <w:b/>
          <w:bCs/>
          <w:i w:val="0"/>
          <w:iCs w:val="0"/>
          <w:caps w:val="0"/>
          <w:color w:val="000000"/>
          <w:spacing w:val="0"/>
          <w:sz w:val="22"/>
          <w:szCs w:val="22"/>
          <w:shd w:val="clear" w:fill="FFFFFF"/>
        </w:rPr>
        <w:t>　　七、考生参加考试应注意哪些事项？</w:t>
      </w:r>
    </w:p>
    <w:p w14:paraId="53CF97B4">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Style w:val="5"/>
          <w:rFonts w:hint="default" w:ascii="Arial" w:hAnsi="Arial" w:cs="Arial"/>
          <w:b/>
          <w:bCs/>
          <w:i w:val="0"/>
          <w:iCs w:val="0"/>
          <w:caps w:val="0"/>
          <w:color w:val="000000"/>
          <w:spacing w:val="0"/>
          <w:sz w:val="22"/>
          <w:szCs w:val="22"/>
          <w:shd w:val="clear" w:fill="FFFFFF"/>
        </w:rPr>
        <w:t>　　答：</w:t>
      </w:r>
      <w:r>
        <w:rPr>
          <w:rFonts w:hint="default" w:ascii="Arial" w:hAnsi="Arial" w:cs="Arial"/>
          <w:i w:val="0"/>
          <w:iCs w:val="0"/>
          <w:caps w:val="0"/>
          <w:color w:val="000000"/>
          <w:spacing w:val="0"/>
          <w:sz w:val="22"/>
          <w:szCs w:val="22"/>
          <w:shd w:val="clear" w:fill="FFFFFF"/>
        </w:rPr>
        <w:t>请考生仔细阅读《考生须知》、《考场规则》和《违纪违规行为处理规定》，并特别注意以下几点：</w:t>
      </w:r>
    </w:p>
    <w:p w14:paraId="006958E5">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1.在考试前30分钟，凭准考证和本人身份证（两证必须同时具备）进入考场。</w:t>
      </w:r>
    </w:p>
    <w:p w14:paraId="0B86EA84">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2.考试开始30分钟后，不得入场。考试期间不得提前交卷离开考场。</w:t>
      </w:r>
    </w:p>
    <w:p w14:paraId="6D6E7919">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3.考生必须遵守《考场规则》，若有违纪作弊行为，参照《公务员录用违规违纪行为处理办法》执行。</w:t>
      </w:r>
    </w:p>
    <w:p w14:paraId="01BB06E5">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4.考点无停车条件，请考生提前熟悉考点地址和赴考交通路线，按时参加考试。</w:t>
      </w:r>
    </w:p>
    <w:p w14:paraId="43452A2E">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5.考点内禁止吸烟，考生应自觉维护校园环境卫生；请勿将贵重物品带入考场。</w:t>
      </w:r>
    </w:p>
    <w:p w14:paraId="68C169B2">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w:t>
      </w:r>
    </w:p>
    <w:p w14:paraId="4DC3FF96">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Style w:val="5"/>
          <w:rFonts w:hint="default" w:ascii="Arial" w:hAnsi="Arial" w:cs="Arial"/>
          <w:b/>
          <w:bCs/>
          <w:i w:val="0"/>
          <w:iCs w:val="0"/>
          <w:caps w:val="0"/>
          <w:color w:val="000000"/>
          <w:spacing w:val="0"/>
          <w:sz w:val="22"/>
          <w:szCs w:val="22"/>
          <w:shd w:val="clear" w:fill="FFFFFF"/>
        </w:rPr>
        <w:t>　　八、本次考试是否进行考前培训，有无指定考试用书？</w:t>
      </w:r>
    </w:p>
    <w:p w14:paraId="7798EC04">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Style w:val="5"/>
          <w:rFonts w:hint="default" w:ascii="Arial" w:hAnsi="Arial" w:cs="Arial"/>
          <w:b/>
          <w:bCs/>
          <w:i w:val="0"/>
          <w:iCs w:val="0"/>
          <w:caps w:val="0"/>
          <w:color w:val="000000"/>
          <w:spacing w:val="0"/>
          <w:sz w:val="22"/>
          <w:szCs w:val="22"/>
          <w:shd w:val="clear" w:fill="FFFFFF"/>
        </w:rPr>
        <w:t>　　答：</w:t>
      </w:r>
      <w:r>
        <w:rPr>
          <w:rFonts w:hint="default" w:ascii="Arial" w:hAnsi="Arial" w:cs="Arial"/>
          <w:i w:val="0"/>
          <w:iCs w:val="0"/>
          <w:caps w:val="0"/>
          <w:color w:val="000000"/>
          <w:spacing w:val="0"/>
          <w:sz w:val="22"/>
          <w:szCs w:val="22"/>
          <w:shd w:val="clear" w:fill="FFFFFF"/>
        </w:rPr>
        <w:t>本次考试不组织或委托任何机构举办招聘考试辅导培训班，也不指定考试辅导用书。社会上任何以考试命题组、专门培训机构等名义举办的辅导班、辅导网站或发行的出版物、上网卡等，均与本次考试无关。</w:t>
      </w:r>
    </w:p>
    <w:p w14:paraId="19B8064B">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w:t>
      </w:r>
    </w:p>
    <w:p w14:paraId="7CFEE648">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Style w:val="5"/>
          <w:rFonts w:hint="default" w:ascii="Arial" w:hAnsi="Arial" w:cs="Arial"/>
          <w:b/>
          <w:bCs/>
          <w:i w:val="0"/>
          <w:iCs w:val="0"/>
          <w:caps w:val="0"/>
          <w:color w:val="000000"/>
          <w:spacing w:val="0"/>
          <w:sz w:val="22"/>
          <w:szCs w:val="22"/>
          <w:shd w:val="clear" w:fill="FFFFFF"/>
        </w:rPr>
        <w:t>　　九、能力测试作答有何要求？</w:t>
      </w:r>
    </w:p>
    <w:p w14:paraId="3F529FE8">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Style w:val="5"/>
          <w:rFonts w:hint="default" w:ascii="Arial" w:hAnsi="Arial" w:cs="Arial"/>
          <w:b/>
          <w:bCs/>
          <w:i w:val="0"/>
          <w:iCs w:val="0"/>
          <w:caps w:val="0"/>
          <w:color w:val="000000"/>
          <w:spacing w:val="0"/>
          <w:sz w:val="22"/>
          <w:szCs w:val="22"/>
          <w:shd w:val="clear" w:fill="FFFFFF"/>
        </w:rPr>
        <w:t>　　答：</w:t>
      </w:r>
      <w:r>
        <w:rPr>
          <w:rFonts w:hint="default" w:ascii="Arial" w:hAnsi="Arial" w:cs="Arial"/>
          <w:i w:val="0"/>
          <w:iCs w:val="0"/>
          <w:caps w:val="0"/>
          <w:color w:val="000000"/>
          <w:spacing w:val="0"/>
          <w:sz w:val="22"/>
          <w:szCs w:val="22"/>
          <w:shd w:val="clear" w:fill="FFFFFF"/>
        </w:rPr>
        <w:t>能力测试作答要求：</w:t>
      </w:r>
    </w:p>
    <w:p w14:paraId="309918C8">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1.经监考人员核对考生信息无误后，在考场座次表上签名。</w:t>
      </w:r>
    </w:p>
    <w:p w14:paraId="2345BE2E">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2.考试开始后，首先在试题本相应位置填写本人姓名、准考证号码。</w:t>
      </w:r>
    </w:p>
    <w:p w14:paraId="394D1E3E">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3.试题分为客观题和主观题。客观题为判断题、单项选择题、多项选择题，应使用</w:t>
      </w:r>
      <w:r>
        <w:rPr>
          <w:rFonts w:hint="default" w:ascii="Arial" w:hAnsi="Arial" w:cs="Arial"/>
          <w:i w:val="0"/>
          <w:iCs w:val="0"/>
          <w:caps w:val="0"/>
          <w:color w:val="000000"/>
          <w:spacing w:val="0"/>
          <w:sz w:val="22"/>
          <w:szCs w:val="22"/>
          <w:u w:val="single"/>
          <w:shd w:val="clear" w:fill="FFFFFF"/>
        </w:rPr>
        <w:t>2B铅笔</w:t>
      </w:r>
      <w:r>
        <w:rPr>
          <w:rFonts w:hint="default" w:ascii="Arial" w:hAnsi="Arial" w:cs="Arial"/>
          <w:i w:val="0"/>
          <w:iCs w:val="0"/>
          <w:caps w:val="0"/>
          <w:color w:val="000000"/>
          <w:spacing w:val="0"/>
          <w:sz w:val="22"/>
          <w:szCs w:val="22"/>
          <w:shd w:val="clear" w:fill="FFFFFF"/>
        </w:rPr>
        <w:t>答题，如需修改请用橡皮涂改；主观题为应用文写作题，应使用</w:t>
      </w:r>
      <w:r>
        <w:rPr>
          <w:rFonts w:hint="default" w:ascii="Arial" w:hAnsi="Arial" w:cs="Arial"/>
          <w:i w:val="0"/>
          <w:iCs w:val="0"/>
          <w:caps w:val="0"/>
          <w:color w:val="000000"/>
          <w:spacing w:val="0"/>
          <w:sz w:val="22"/>
          <w:szCs w:val="22"/>
          <w:u w:val="single"/>
          <w:shd w:val="clear" w:fill="FFFFFF"/>
        </w:rPr>
        <w:t>黑色钢笔、墨水笔</w:t>
      </w:r>
      <w:r>
        <w:rPr>
          <w:rFonts w:hint="default" w:ascii="Arial" w:hAnsi="Arial" w:cs="Arial"/>
          <w:i w:val="0"/>
          <w:iCs w:val="0"/>
          <w:caps w:val="0"/>
          <w:color w:val="000000"/>
          <w:spacing w:val="0"/>
          <w:sz w:val="22"/>
          <w:szCs w:val="22"/>
          <w:shd w:val="clear" w:fill="FFFFFF"/>
        </w:rPr>
        <w:t>答题。</w:t>
      </w:r>
    </w:p>
    <w:p w14:paraId="6989F7A8">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4.能力测试考试根据统一的指令进行，考试结束铃响，应立即停止答题，并将试题本、草稿纸背面朝上放在桌上，经监考人员同意后方可离开。</w:t>
      </w:r>
    </w:p>
    <w:p w14:paraId="79EC9DE5">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5.不得携带任何计算器、书籍、纸张、笔记、通讯工具、电子设备等入场。</w:t>
      </w:r>
    </w:p>
    <w:p w14:paraId="306421D1">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w:t>
      </w:r>
    </w:p>
    <w:p w14:paraId="3DA0EE49">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Style w:val="5"/>
          <w:rFonts w:hint="default" w:ascii="Arial" w:hAnsi="Arial" w:cs="Arial"/>
          <w:b/>
          <w:bCs/>
          <w:i w:val="0"/>
          <w:iCs w:val="0"/>
          <w:caps w:val="0"/>
          <w:color w:val="000000"/>
          <w:spacing w:val="0"/>
          <w:sz w:val="22"/>
          <w:szCs w:val="22"/>
          <w:shd w:val="clear" w:fill="FFFFFF"/>
        </w:rPr>
        <w:t>　　十、这次考试如何确定面试人员？</w:t>
      </w:r>
    </w:p>
    <w:p w14:paraId="450C5657">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Style w:val="5"/>
          <w:rFonts w:hint="default" w:ascii="Arial" w:hAnsi="Arial" w:cs="Arial"/>
          <w:b/>
          <w:bCs/>
          <w:i w:val="0"/>
          <w:iCs w:val="0"/>
          <w:caps w:val="0"/>
          <w:color w:val="000000"/>
          <w:spacing w:val="0"/>
          <w:sz w:val="22"/>
          <w:szCs w:val="22"/>
          <w:shd w:val="clear" w:fill="FFFFFF"/>
        </w:rPr>
        <w:t>　　答：</w:t>
      </w:r>
      <w:r>
        <w:rPr>
          <w:rFonts w:hint="default" w:ascii="Arial" w:hAnsi="Arial" w:cs="Arial"/>
          <w:i w:val="0"/>
          <w:iCs w:val="0"/>
          <w:caps w:val="0"/>
          <w:color w:val="000000"/>
          <w:spacing w:val="0"/>
          <w:sz w:val="22"/>
          <w:szCs w:val="22"/>
          <w:shd w:val="clear" w:fill="FFFFFF"/>
        </w:rPr>
        <w:t>面试人员以岗位招聘数和面试人数1:5比例，按能力测试成绩从高到低来确定。面试相关事宜另行通知。</w:t>
      </w:r>
    </w:p>
    <w:p w14:paraId="4095C868">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w:t>
      </w:r>
    </w:p>
    <w:p w14:paraId="4B114F16">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Style w:val="5"/>
          <w:rFonts w:hint="default" w:ascii="Arial" w:hAnsi="Arial" w:cs="Arial"/>
          <w:b/>
          <w:bCs/>
          <w:i w:val="0"/>
          <w:iCs w:val="0"/>
          <w:caps w:val="0"/>
          <w:color w:val="000000"/>
          <w:spacing w:val="0"/>
          <w:sz w:val="22"/>
          <w:szCs w:val="22"/>
          <w:shd w:val="clear" w:fill="FFFFFF"/>
        </w:rPr>
        <w:t>　　十一、成绩与公布的时间和方式是什么？</w:t>
      </w:r>
    </w:p>
    <w:p w14:paraId="1A17C98D">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Style w:val="5"/>
          <w:rFonts w:hint="default" w:ascii="Arial" w:hAnsi="Arial" w:cs="Arial"/>
          <w:b/>
          <w:bCs/>
          <w:i w:val="0"/>
          <w:iCs w:val="0"/>
          <w:caps w:val="0"/>
          <w:color w:val="000000"/>
          <w:spacing w:val="0"/>
          <w:sz w:val="22"/>
          <w:szCs w:val="22"/>
          <w:shd w:val="clear" w:fill="FFFFFF"/>
        </w:rPr>
        <w:t>　　答：</w:t>
      </w:r>
      <w:r>
        <w:rPr>
          <w:rFonts w:hint="default" w:ascii="Arial" w:hAnsi="Arial" w:cs="Arial"/>
          <w:i w:val="0"/>
          <w:iCs w:val="0"/>
          <w:caps w:val="0"/>
          <w:color w:val="000000"/>
          <w:spacing w:val="0"/>
          <w:sz w:val="22"/>
          <w:szCs w:val="22"/>
          <w:shd w:val="clear" w:fill="FFFFFF"/>
        </w:rPr>
        <w:t>1.能力测试成绩于2026年9月16日（周三）上午9:00起公布，考生自行登录报名系统查询。</w:t>
      </w:r>
    </w:p>
    <w:p w14:paraId="1130D924">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2.综合成绩于2026年10月8日（周四）上午9:00起公布，考生自行登录报名系统查询。综合成绩合格者从高到低顺序确定进入资格审核、体检、考察人选。</w:t>
      </w:r>
    </w:p>
    <w:p w14:paraId="6341F1A3">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3.遵循只查分不查卷的复核原则，如考生对考分有异议，能力测试成绩请于9月16日13:00至9月17日16:00，拨打咨询电话提出查分申请。综合成绩请于10月8日13:00至10月9日16:00，拨打咨询电话提出查分申请。</w:t>
      </w:r>
    </w:p>
    <w:p w14:paraId="7158DE88">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Fonts w:hint="default" w:ascii="Arial" w:hAnsi="Arial" w:cs="Arial"/>
          <w:i w:val="0"/>
          <w:iCs w:val="0"/>
          <w:caps w:val="0"/>
          <w:color w:val="000000"/>
          <w:spacing w:val="0"/>
          <w:sz w:val="22"/>
          <w:szCs w:val="22"/>
          <w:shd w:val="clear" w:fill="FFFFFF"/>
        </w:rPr>
        <w:t> </w:t>
      </w:r>
    </w:p>
    <w:p w14:paraId="31342040">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Style w:val="5"/>
          <w:rFonts w:hint="default" w:ascii="Arial" w:hAnsi="Arial" w:cs="Arial"/>
          <w:b/>
          <w:bCs/>
          <w:i w:val="0"/>
          <w:iCs w:val="0"/>
          <w:caps w:val="0"/>
          <w:color w:val="000000"/>
          <w:spacing w:val="0"/>
          <w:sz w:val="22"/>
          <w:szCs w:val="22"/>
          <w:shd w:val="clear" w:fill="FFFFFF"/>
        </w:rPr>
        <w:t>　　十二、考试前遗失了身份证怎么办？</w:t>
      </w:r>
    </w:p>
    <w:p w14:paraId="7FFF4812">
      <w:pPr>
        <w:pStyle w:val="2"/>
        <w:keepNext w:val="0"/>
        <w:keepLines w:val="0"/>
        <w:widowControl/>
        <w:suppressLineNumbers w:val="0"/>
        <w:shd w:val="clear" w:fill="FFFFFF"/>
        <w:spacing w:before="0" w:beforeAutospacing="0" w:after="150" w:afterAutospacing="0"/>
        <w:ind w:left="0" w:right="0" w:firstLine="0"/>
        <w:jc w:val="left"/>
        <w:rPr>
          <w:rFonts w:hint="default" w:ascii="Arial" w:hAnsi="Arial" w:cs="Arial"/>
          <w:i w:val="0"/>
          <w:iCs w:val="0"/>
          <w:caps w:val="0"/>
          <w:color w:val="000000"/>
          <w:spacing w:val="0"/>
          <w:sz w:val="22"/>
          <w:szCs w:val="22"/>
        </w:rPr>
      </w:pPr>
      <w:r>
        <w:rPr>
          <w:rStyle w:val="5"/>
          <w:rFonts w:hint="default" w:ascii="Arial" w:hAnsi="Arial" w:cs="Arial"/>
          <w:b/>
          <w:bCs/>
          <w:i w:val="0"/>
          <w:iCs w:val="0"/>
          <w:caps w:val="0"/>
          <w:color w:val="000000"/>
          <w:spacing w:val="0"/>
          <w:sz w:val="22"/>
          <w:szCs w:val="22"/>
          <w:shd w:val="clear" w:fill="FFFFFF"/>
        </w:rPr>
        <w:t>　　答：</w:t>
      </w:r>
      <w:r>
        <w:rPr>
          <w:rFonts w:hint="default" w:ascii="Arial" w:hAnsi="Arial" w:cs="Arial"/>
          <w:i w:val="0"/>
          <w:iCs w:val="0"/>
          <w:caps w:val="0"/>
          <w:color w:val="000000"/>
          <w:spacing w:val="0"/>
          <w:sz w:val="22"/>
          <w:szCs w:val="22"/>
          <w:shd w:val="clear" w:fill="FFFFFF"/>
        </w:rPr>
        <w:t>遗失身份证的考生，须及时到公安部门补办临时身份证或由公安部门出具带有照片的身份证明材料（照片处须加盖骑缝章）。</w:t>
      </w:r>
    </w:p>
    <w:p w14:paraId="44958EA2">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公文小标宋">
    <w:altName w:val="宋体"/>
    <w:panose1 w:val="02000500000000000000"/>
    <w:charset w:val="86"/>
    <w:family w:val="auto"/>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C15DEA"/>
    <w:rsid w:val="25DC5205"/>
    <w:rsid w:val="365D041B"/>
    <w:rsid w:val="53C15D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qFormat/>
    <w:uiPriority w:val="0"/>
    <w:pPr>
      <w:widowControl w:val="0"/>
      <w:spacing w:before="0" w:beforeAutospacing="1" w:after="0" w:afterAutospacing="1"/>
      <w:ind w:left="0" w:right="0"/>
      <w:jc w:val="left"/>
    </w:pPr>
    <w:rPr>
      <w:rFonts w:asciiTheme="minorHAnsi" w:hAnsiTheme="minorHAnsi" w:eastAsiaTheme="minorEastAsia" w:cstheme="minorBidi"/>
      <w:kern w:val="0"/>
      <w:sz w:val="24"/>
      <w:szCs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277</Words>
  <Characters>277</Characters>
  <Lines>0</Lines>
  <Paragraphs>0</Paragraphs>
  <TotalTime>0</TotalTime>
  <ScaleCrop>false</ScaleCrop>
  <LinksUpToDate>false</LinksUpToDate>
  <CharactersWithSpaces>365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2026-08-12T15:04:00Z</dcterms:created>
  <dc:creator>戴戴迪</dc:creator>
  <cp:lastModifiedBy>Administrator</cp:lastModifiedBy>
  <dcterms:modified xsi:type="dcterms:W3CDTF">2026-08-13T06:36:56Z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269806B5C59541D2851D52245F6613A6_13</vt:lpwstr>
  </property>
  <property fmtid="{D5CDD505-2E9C-101B-9397-08002B2CF9AE}" pid="4" name="KSOTemplateDocerSaveRecord">
    <vt:lpwstr>eyJoZGlkIjoiZDNjZDEzY2UzYzkwMTZjZmEwZDVkMDUwNDI5ODk2YTUifQ==</vt:lpwstr>
  </property>
</Properties>
</file>