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6B05" w14:textId="77777777" w:rsidR="009A2D77" w:rsidRDefault="00461238">
      <w:pPr>
        <w:spacing w:line="5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滁州琅琊山矿业工程技术有限公司2026年爆破作业人员招聘公告</w:t>
      </w:r>
    </w:p>
    <w:p w14:paraId="62596F34" w14:textId="77777777" w:rsidR="009A2D77" w:rsidRDefault="009A2D77">
      <w:pPr>
        <w:spacing w:line="540" w:lineRule="exact"/>
        <w:rPr>
          <w:rFonts w:ascii="方正仿宋_GB2312" w:eastAsia="方正仿宋_GB2312" w:hAnsi="方正仿宋_GB2312" w:cs="方正仿宋_GB2312"/>
          <w:sz w:val="32"/>
          <w:szCs w:val="32"/>
        </w:rPr>
      </w:pPr>
    </w:p>
    <w:p w14:paraId="14C9BEAE"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滁州琅琊山矿业工程技术有限公司为安徽省琅琊山矿业有限公司下属企业，为市属企业全资子公司，主要从事矿山工程施工、爆破作业等业务。公司因承接安庆市太湖</w:t>
      </w:r>
      <w:proofErr w:type="gramStart"/>
      <w:r>
        <w:rPr>
          <w:rFonts w:ascii="方正仿宋_GB2312" w:eastAsia="方正仿宋_GB2312" w:hAnsi="方正仿宋_GB2312" w:cs="方正仿宋_GB2312" w:hint="eastAsia"/>
          <w:sz w:val="32"/>
          <w:szCs w:val="32"/>
        </w:rPr>
        <w:t>县羊乌山</w:t>
      </w:r>
      <w:proofErr w:type="gramEnd"/>
      <w:r>
        <w:rPr>
          <w:rFonts w:ascii="方正仿宋_GB2312" w:eastAsia="方正仿宋_GB2312" w:hAnsi="方正仿宋_GB2312" w:cs="方正仿宋_GB2312" w:hint="eastAsia"/>
          <w:sz w:val="32"/>
          <w:szCs w:val="32"/>
        </w:rPr>
        <w:t>片麻岩</w:t>
      </w:r>
      <w:proofErr w:type="gramStart"/>
      <w:r>
        <w:rPr>
          <w:rFonts w:ascii="方正仿宋_GB2312" w:eastAsia="方正仿宋_GB2312" w:hAnsi="方正仿宋_GB2312" w:cs="方正仿宋_GB2312" w:hint="eastAsia"/>
          <w:sz w:val="32"/>
          <w:szCs w:val="32"/>
        </w:rPr>
        <w:t>矿施工</w:t>
      </w:r>
      <w:proofErr w:type="gramEnd"/>
      <w:r>
        <w:rPr>
          <w:rFonts w:ascii="方正仿宋_GB2312" w:eastAsia="方正仿宋_GB2312" w:hAnsi="方正仿宋_GB2312" w:cs="方正仿宋_GB2312" w:hint="eastAsia"/>
          <w:sz w:val="32"/>
          <w:szCs w:val="32"/>
        </w:rPr>
        <w:t>总承包项目，急需配置爆破作业专业人员，现面向社会公开招聘爆破作业人员，公告如下：</w:t>
      </w:r>
    </w:p>
    <w:p w14:paraId="4E41F9AD"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一、招聘岗位</w:t>
      </w:r>
    </w:p>
    <w:p w14:paraId="611E2460"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本次招聘爆破相关作业人员共14名，具体岗位如下：</w:t>
      </w:r>
    </w:p>
    <w:tbl>
      <w:tblPr>
        <w:tblStyle w:val="a3"/>
        <w:tblW w:w="0" w:type="auto"/>
        <w:jc w:val="center"/>
        <w:tblLook w:val="04A0" w:firstRow="1" w:lastRow="0" w:firstColumn="1" w:lastColumn="0" w:noHBand="0" w:noVBand="1"/>
      </w:tblPr>
      <w:tblGrid>
        <w:gridCol w:w="3500"/>
        <w:gridCol w:w="3500"/>
      </w:tblGrid>
      <w:tr w:rsidR="009A2D77" w14:paraId="688D832D" w14:textId="77777777">
        <w:trPr>
          <w:trHeight w:val="488"/>
          <w:jc w:val="center"/>
        </w:trPr>
        <w:tc>
          <w:tcPr>
            <w:tcW w:w="3500" w:type="dxa"/>
          </w:tcPr>
          <w:p w14:paraId="69906EE8" w14:textId="77777777" w:rsidR="009A2D77" w:rsidRDefault="00461238">
            <w:pPr>
              <w:spacing w:line="540" w:lineRule="exact"/>
              <w:jc w:val="center"/>
              <w:rPr>
                <w:rFonts w:ascii="方正仿宋_GB2312" w:eastAsia="方正仿宋_GB2312" w:hAnsi="方正仿宋_GB2312" w:cs="方正仿宋_GB2312"/>
                <w:b/>
                <w:bCs/>
                <w:sz w:val="32"/>
                <w:szCs w:val="32"/>
              </w:rPr>
            </w:pPr>
            <w:r>
              <w:rPr>
                <w:rFonts w:ascii="方正仿宋_GB2312" w:eastAsia="方正仿宋_GB2312" w:hAnsi="方正仿宋_GB2312" w:cs="方正仿宋_GB2312" w:hint="eastAsia"/>
                <w:b/>
                <w:bCs/>
                <w:sz w:val="32"/>
                <w:szCs w:val="32"/>
              </w:rPr>
              <w:t>岗位名称</w:t>
            </w:r>
          </w:p>
        </w:tc>
        <w:tc>
          <w:tcPr>
            <w:tcW w:w="3500" w:type="dxa"/>
          </w:tcPr>
          <w:p w14:paraId="30914213" w14:textId="77777777" w:rsidR="009A2D77" w:rsidRDefault="00461238">
            <w:pPr>
              <w:spacing w:line="540" w:lineRule="exact"/>
              <w:jc w:val="center"/>
              <w:rPr>
                <w:rFonts w:ascii="方正仿宋_GB2312" w:eastAsia="方正仿宋_GB2312" w:hAnsi="方正仿宋_GB2312" w:cs="方正仿宋_GB2312"/>
                <w:b/>
                <w:bCs/>
                <w:sz w:val="32"/>
                <w:szCs w:val="32"/>
              </w:rPr>
            </w:pPr>
            <w:r>
              <w:rPr>
                <w:rFonts w:ascii="方正仿宋_GB2312" w:eastAsia="方正仿宋_GB2312" w:hAnsi="方正仿宋_GB2312" w:cs="方正仿宋_GB2312" w:hint="eastAsia"/>
                <w:b/>
                <w:bCs/>
                <w:sz w:val="32"/>
                <w:szCs w:val="32"/>
              </w:rPr>
              <w:t>招聘计划人数</w:t>
            </w:r>
          </w:p>
        </w:tc>
      </w:tr>
      <w:tr w:rsidR="009A2D77" w14:paraId="42E535BC" w14:textId="77777777">
        <w:trPr>
          <w:trHeight w:val="488"/>
          <w:jc w:val="center"/>
        </w:trPr>
        <w:tc>
          <w:tcPr>
            <w:tcW w:w="3500" w:type="dxa"/>
          </w:tcPr>
          <w:p w14:paraId="7D4435FE" w14:textId="77777777" w:rsidR="009A2D77" w:rsidRDefault="00461238">
            <w:pPr>
              <w:spacing w:line="540" w:lineRule="exact"/>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爆破员</w:t>
            </w:r>
          </w:p>
        </w:tc>
        <w:tc>
          <w:tcPr>
            <w:tcW w:w="3500" w:type="dxa"/>
          </w:tcPr>
          <w:p w14:paraId="24695CF8" w14:textId="77777777" w:rsidR="009A2D77" w:rsidRDefault="00461238">
            <w:pPr>
              <w:spacing w:line="540" w:lineRule="exact"/>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10名</w:t>
            </w:r>
          </w:p>
        </w:tc>
      </w:tr>
      <w:tr w:rsidR="009A2D77" w14:paraId="4B6476E3" w14:textId="77777777">
        <w:trPr>
          <w:trHeight w:val="488"/>
          <w:jc w:val="center"/>
        </w:trPr>
        <w:tc>
          <w:tcPr>
            <w:tcW w:w="3500" w:type="dxa"/>
          </w:tcPr>
          <w:p w14:paraId="4CFB92B1" w14:textId="77777777" w:rsidR="009A2D77" w:rsidRDefault="00461238">
            <w:pPr>
              <w:spacing w:line="540" w:lineRule="exact"/>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爆破安全员</w:t>
            </w:r>
          </w:p>
        </w:tc>
        <w:tc>
          <w:tcPr>
            <w:tcW w:w="3500" w:type="dxa"/>
          </w:tcPr>
          <w:p w14:paraId="3989F1D7" w14:textId="77777777" w:rsidR="009A2D77" w:rsidRDefault="00461238">
            <w:pPr>
              <w:spacing w:line="540" w:lineRule="exact"/>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3名</w:t>
            </w:r>
          </w:p>
        </w:tc>
      </w:tr>
      <w:tr w:rsidR="009A2D77" w14:paraId="2CEB0560" w14:textId="77777777">
        <w:trPr>
          <w:trHeight w:val="497"/>
          <w:jc w:val="center"/>
        </w:trPr>
        <w:tc>
          <w:tcPr>
            <w:tcW w:w="3500" w:type="dxa"/>
          </w:tcPr>
          <w:p w14:paraId="6B9BBA20" w14:textId="77777777" w:rsidR="009A2D77" w:rsidRDefault="00461238">
            <w:pPr>
              <w:spacing w:line="540" w:lineRule="exact"/>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爆破保管员</w:t>
            </w:r>
          </w:p>
        </w:tc>
        <w:tc>
          <w:tcPr>
            <w:tcW w:w="3500" w:type="dxa"/>
          </w:tcPr>
          <w:p w14:paraId="12DBE0DB" w14:textId="77777777" w:rsidR="009A2D77" w:rsidRDefault="00461238">
            <w:pPr>
              <w:spacing w:line="540" w:lineRule="exact"/>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1名</w:t>
            </w:r>
          </w:p>
        </w:tc>
      </w:tr>
    </w:tbl>
    <w:p w14:paraId="3A013EF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岗位配置可根据实际报名、考核情况动态统筹调整。</w:t>
      </w:r>
    </w:p>
    <w:p w14:paraId="400FE9F8"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二、报名条件</w:t>
      </w:r>
    </w:p>
    <w:p w14:paraId="689ED77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（一）具有中华人民共和国国籍。</w:t>
      </w:r>
    </w:p>
    <w:p w14:paraId="27D4AF26"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（二）坚持党的领导和正确的政治方向，遵纪守法，品行端正，具有良好的职业道德。</w:t>
      </w:r>
    </w:p>
    <w:p w14:paraId="144E2C95"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（三）具有正常履行岗位职责的身体条件，无妨碍爆破作业的疾病或生理缺陷。</w:t>
      </w:r>
    </w:p>
    <w:p w14:paraId="32E15871"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（四）具有完全民事行为能力。</w:t>
      </w:r>
    </w:p>
    <w:p w14:paraId="3422185F"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（五）资质要求：必须持有有效的《爆破作业人员许可证》（爆破员、安全员或保管员），且可以随时转入我公司。</w:t>
      </w:r>
    </w:p>
    <w:p w14:paraId="5D0DC13C"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（六）地域要求：以安庆市周边地区为主（太湖县及周</w:t>
      </w:r>
      <w:r>
        <w:rPr>
          <w:rFonts w:ascii="方正仿宋_GB2312" w:eastAsia="方正仿宋_GB2312" w:hAnsi="方正仿宋_GB2312" w:cs="方正仿宋_GB2312" w:hint="eastAsia"/>
          <w:sz w:val="32"/>
          <w:szCs w:val="32"/>
        </w:rPr>
        <w:lastRenderedPageBreak/>
        <w:t>边县市优先），条件优秀的可放宽至其他地区。</w:t>
      </w:r>
    </w:p>
    <w:p w14:paraId="14B684E7"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（七）学历要求：具有高中以上学历水平。</w:t>
      </w:r>
    </w:p>
    <w:p w14:paraId="6BFCB7CC"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（八）综合素质要求：吃苦耐劳，能适应矿山野外作业环境；服从公司统一安排和项目现场管理；责任心强，具备良好的安全意识和团队协作精神。</w:t>
      </w:r>
    </w:p>
    <w:p w14:paraId="13C236C4"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（九）有下列情形之一的人员，不得报考：</w:t>
      </w:r>
    </w:p>
    <w:p w14:paraId="32F2BE9C"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1.不符合上述资格条件要求的；</w:t>
      </w:r>
    </w:p>
    <w:p w14:paraId="75A32B90"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2.提供的证件、材料不真实或存在弄虚作假的；</w:t>
      </w:r>
    </w:p>
    <w:p w14:paraId="1347B30E"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3.曾因爆破作业责任事故被吊销许可证的；</w:t>
      </w:r>
    </w:p>
    <w:p w14:paraId="583EB111"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4.有涉恐、吸毒等不适合从事爆破作业的情况；</w:t>
      </w:r>
    </w:p>
    <w:p w14:paraId="7296DD2D"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5.有刑事处罚记录的；</w:t>
      </w:r>
    </w:p>
    <w:p w14:paraId="3539F677"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6.法律法规规定的其他不得从事爆破作业或不得聘用为国有企业工作人员的情形。</w:t>
      </w:r>
    </w:p>
    <w:p w14:paraId="06D61DF2"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三、招聘程序</w:t>
      </w:r>
    </w:p>
    <w:p w14:paraId="716C7EB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本次招聘分为报名、资格审查、面试、确定拟聘用人员、公示、聘用与入职手续办理六个环节。</w:t>
      </w:r>
    </w:p>
    <w:p w14:paraId="103A922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楷体_GB2312" w:eastAsia="方正楷体_GB2312" w:hAnsi="方正楷体_GB2312" w:cs="方正楷体_GB2312" w:hint="eastAsia"/>
          <w:sz w:val="32"/>
          <w:szCs w:val="32"/>
        </w:rPr>
        <w:t>（一）报名</w:t>
      </w:r>
    </w:p>
    <w:p w14:paraId="0A709A2C"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1.报名时间及要求</w:t>
      </w:r>
    </w:p>
    <w:p w14:paraId="7B8F89E4" w14:textId="15C54FDC"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本次招聘报名时间为2026年8月</w:t>
      </w:r>
      <w:r w:rsidR="00346AB1">
        <w:rPr>
          <w:rFonts w:ascii="方正仿宋_GB2312" w:eastAsia="方正仿宋_GB2312" w:hAnsi="方正仿宋_GB2312" w:cs="方正仿宋_GB2312" w:hint="eastAsia"/>
          <w:sz w:val="32"/>
          <w:szCs w:val="32"/>
        </w:rPr>
        <w:t>1</w:t>
      </w:r>
      <w:r w:rsidR="00783D13">
        <w:rPr>
          <w:rFonts w:ascii="方正仿宋_GB2312" w:eastAsia="方正仿宋_GB2312" w:hAnsi="方正仿宋_GB2312" w:cs="方正仿宋_GB2312"/>
          <w:sz w:val="32"/>
          <w:szCs w:val="32"/>
        </w:rPr>
        <w:t>4</w:t>
      </w:r>
      <w:r>
        <w:rPr>
          <w:rFonts w:ascii="方正仿宋_GB2312" w:eastAsia="方正仿宋_GB2312" w:hAnsi="方正仿宋_GB2312" w:cs="方正仿宋_GB2312" w:hint="eastAsia"/>
          <w:sz w:val="32"/>
          <w:szCs w:val="32"/>
        </w:rPr>
        <w:t>日—2026年</w:t>
      </w:r>
      <w:r w:rsidR="00CF26C3" w:rsidRPr="00CF26C3">
        <w:rPr>
          <w:rFonts w:ascii="方正仿宋_GB2312" w:eastAsia="方正仿宋_GB2312" w:hAnsi="方正仿宋_GB2312" w:cs="方正仿宋_GB2312"/>
          <w:sz w:val="32"/>
          <w:szCs w:val="32"/>
        </w:rPr>
        <w:t>9</w:t>
      </w:r>
      <w:r>
        <w:rPr>
          <w:rFonts w:ascii="方正仿宋_GB2312" w:eastAsia="方正仿宋_GB2312" w:hAnsi="方正仿宋_GB2312" w:cs="方正仿宋_GB2312" w:hint="eastAsia"/>
          <w:sz w:val="32"/>
          <w:szCs w:val="32"/>
        </w:rPr>
        <w:t>月</w:t>
      </w:r>
      <w:r w:rsidR="00346AB1">
        <w:rPr>
          <w:rFonts w:ascii="方正仿宋_GB2312" w:eastAsia="方正仿宋_GB2312" w:hAnsi="方正仿宋_GB2312" w:cs="方正仿宋_GB2312" w:hint="eastAsia"/>
          <w:sz w:val="32"/>
          <w:szCs w:val="32"/>
        </w:rPr>
        <w:t>1</w:t>
      </w:r>
      <w:r w:rsidR="00783D13">
        <w:rPr>
          <w:rFonts w:ascii="方正仿宋_GB2312" w:eastAsia="方正仿宋_GB2312" w:hAnsi="方正仿宋_GB2312" w:cs="方正仿宋_GB2312"/>
          <w:sz w:val="32"/>
          <w:szCs w:val="32"/>
        </w:rPr>
        <w:t>3</w:t>
      </w:r>
      <w:r>
        <w:rPr>
          <w:rFonts w:ascii="方正仿宋_GB2312" w:eastAsia="方正仿宋_GB2312" w:hAnsi="方正仿宋_GB2312" w:cs="方正仿宋_GB2312" w:hint="eastAsia"/>
          <w:sz w:val="32"/>
          <w:szCs w:val="32"/>
        </w:rPr>
        <w:t>日，应聘人员按招聘岗位进行报名，每人限报一个岗位。</w:t>
      </w:r>
    </w:p>
    <w:p w14:paraId="04ECC062"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2.报名方式</w:t>
      </w:r>
    </w:p>
    <w:p w14:paraId="3E50A0C9"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本次招聘采取现场报名和网络报名相结合的方式。</w:t>
      </w:r>
    </w:p>
    <w:p w14:paraId="6FAE6645"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现场报名地址：滁州琅琊山矿业工程技术有限公司综合部（具体地址：安徽省滁州市琅琊西路1号矿业大厦302室）</w:t>
      </w:r>
    </w:p>
    <w:p w14:paraId="38778019"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网络报名邮箱：157768158@qq.com</w:t>
      </w:r>
    </w:p>
    <w:p w14:paraId="6331C3AE"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应聘人员提交以下材料：</w:t>
      </w:r>
    </w:p>
    <w:p w14:paraId="0D377D99"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（1）《应聘报名表》（详见附件1）；</w:t>
      </w:r>
    </w:p>
    <w:p w14:paraId="662C6B50"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（2）本人身份证复印件；</w:t>
      </w:r>
    </w:p>
    <w:p w14:paraId="3BEF940E"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（3）《爆破作业人员许可证》复印件；</w:t>
      </w:r>
    </w:p>
    <w:p w14:paraId="12E3E943"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（4）学历证书复印件；</w:t>
      </w:r>
    </w:p>
    <w:p w14:paraId="02D979C4"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（5）近期2寸免冠照片；</w:t>
      </w:r>
    </w:p>
    <w:p w14:paraId="3E90B3A6"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（6）户籍地/常住地公安出具的无犯罪记录证明原件；</w:t>
      </w:r>
    </w:p>
    <w:p w14:paraId="2858F009"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（7）原单位解除劳动关系证明、证件转出注销证明。</w:t>
      </w:r>
    </w:p>
    <w:p w14:paraId="4A670ED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应聘人员发送邮件请务必使用统一邮件标题格式，提供的信息材料必须真实准确，如有弄虚作假，取消应聘资格。</w:t>
      </w:r>
    </w:p>
    <w:p w14:paraId="288BA410" w14:textId="77777777" w:rsidR="009A2D77" w:rsidRDefault="00461238">
      <w:pPr>
        <w:spacing w:line="540" w:lineRule="exac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邮件标题统一格式为： 应聘岗位+应聘人员姓名+手机号码（例：爆破员张三</w:t>
      </w:r>
      <w:proofErr w:type="gramStart"/>
      <w:r>
        <w:rPr>
          <w:rFonts w:ascii="方正仿宋_GB2312" w:eastAsia="方正仿宋_GB2312" w:hAnsi="方正仿宋_GB2312" w:cs="方正仿宋_GB2312" w:hint="eastAsia"/>
          <w:sz w:val="32"/>
          <w:szCs w:val="32"/>
        </w:rPr>
        <w:t>1800550</w:t>
      </w:r>
      <w:proofErr w:type="gramEnd"/>
      <w:r>
        <w:rPr>
          <w:rFonts w:ascii="方正仿宋_GB2312" w:eastAsia="方正仿宋_GB2312" w:hAnsi="方正仿宋_GB2312" w:cs="方正仿宋_GB2312" w:hint="eastAsia"/>
          <w:sz w:val="32"/>
          <w:szCs w:val="32"/>
        </w:rPr>
        <w:t>XXXX），如需补充材料请将邮件标题统一格式为：应聘岗位+应聘人员姓名+补充材料（例：爆破员张三补充材料）。</w:t>
      </w:r>
    </w:p>
    <w:p w14:paraId="2EB88974" w14:textId="77777777" w:rsidR="009A2D77" w:rsidRDefault="00461238">
      <w:pPr>
        <w:spacing w:line="540" w:lineRule="exact"/>
        <w:ind w:firstLineChars="200" w:firstLine="640"/>
        <w:rPr>
          <w:rFonts w:ascii="方正楷体_GB2312" w:eastAsia="方正楷体_GB2312" w:hAnsi="方正楷体_GB2312" w:cs="方正楷体_GB2312"/>
          <w:sz w:val="32"/>
          <w:szCs w:val="32"/>
        </w:rPr>
      </w:pPr>
      <w:r>
        <w:rPr>
          <w:rFonts w:ascii="方正楷体_GB2312" w:eastAsia="方正楷体_GB2312" w:hAnsi="方正楷体_GB2312" w:cs="方正楷体_GB2312" w:hint="eastAsia"/>
          <w:sz w:val="32"/>
          <w:szCs w:val="32"/>
        </w:rPr>
        <w:t>（二）资格审查</w:t>
      </w:r>
    </w:p>
    <w:p w14:paraId="500E0275"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招聘单位将以电话或邮件通知初审合格人员参加资格复审。接到通知的应聘人员，须按通知要求携带以下资料至指定地点进行现场复审：</w:t>
      </w:r>
    </w:p>
    <w:p w14:paraId="2CDEFDD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1.应聘报名表（需本人签字）；</w:t>
      </w:r>
    </w:p>
    <w:p w14:paraId="078F44A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2.居民身份证原件及复印件；</w:t>
      </w:r>
    </w:p>
    <w:p w14:paraId="0DE19C18"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3.《爆破作业人员许可证》原件及复印件；</w:t>
      </w:r>
    </w:p>
    <w:p w14:paraId="19488F84"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4.学历证书原件及复印件；</w:t>
      </w:r>
    </w:p>
    <w:p w14:paraId="1CE1D983"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5.无犯罪记录证明原件；</w:t>
      </w:r>
    </w:p>
    <w:p w14:paraId="1E929EA1"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6.原单位解除劳动关系证明、证件转出注销证明。</w:t>
      </w:r>
    </w:p>
    <w:p w14:paraId="410A6185"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资格审查贯穿招聘、入职、证件</w:t>
      </w:r>
      <w:proofErr w:type="gramStart"/>
      <w:r>
        <w:rPr>
          <w:rFonts w:ascii="方正仿宋_GB2312" w:eastAsia="方正仿宋_GB2312" w:hAnsi="方正仿宋_GB2312" w:cs="方正仿宋_GB2312" w:hint="eastAsia"/>
          <w:sz w:val="32"/>
          <w:szCs w:val="32"/>
        </w:rPr>
        <w:t>变更全</w:t>
      </w:r>
      <w:proofErr w:type="gramEnd"/>
      <w:r>
        <w:rPr>
          <w:rFonts w:ascii="方正仿宋_GB2312" w:eastAsia="方正仿宋_GB2312" w:hAnsi="方正仿宋_GB2312" w:cs="方正仿宋_GB2312" w:hint="eastAsia"/>
          <w:sz w:val="32"/>
          <w:szCs w:val="32"/>
        </w:rPr>
        <w:t>周期，任一阶段</w:t>
      </w:r>
      <w:r>
        <w:rPr>
          <w:rFonts w:ascii="方正仿宋_GB2312" w:eastAsia="方正仿宋_GB2312" w:hAnsi="方正仿宋_GB2312" w:cs="方正仿宋_GB2312" w:hint="eastAsia"/>
          <w:sz w:val="32"/>
          <w:szCs w:val="32"/>
        </w:rPr>
        <w:lastRenderedPageBreak/>
        <w:t>发现材料造假立即取消资格。</w:t>
      </w:r>
    </w:p>
    <w:p w14:paraId="3BCEF114" w14:textId="77777777" w:rsidR="009A2D77" w:rsidRDefault="00461238">
      <w:pPr>
        <w:spacing w:line="540" w:lineRule="exact"/>
        <w:ind w:firstLineChars="200" w:firstLine="640"/>
        <w:rPr>
          <w:rFonts w:ascii="方正楷体_GB2312" w:eastAsia="方正楷体_GB2312" w:hAnsi="方正楷体_GB2312" w:cs="方正楷体_GB2312"/>
          <w:sz w:val="32"/>
          <w:szCs w:val="32"/>
        </w:rPr>
      </w:pPr>
      <w:r>
        <w:rPr>
          <w:rFonts w:ascii="方正楷体_GB2312" w:eastAsia="方正楷体_GB2312" w:hAnsi="方正楷体_GB2312" w:cs="方正楷体_GB2312" w:hint="eastAsia"/>
          <w:sz w:val="32"/>
          <w:szCs w:val="32"/>
        </w:rPr>
        <w:t>（三）考核与面试</w:t>
      </w:r>
    </w:p>
    <w:p w14:paraId="2D397E83"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1.资格复审：对通过初审的应聘人员，核实其《爆破作业人员许可证》的有效性及从业记录，</w:t>
      </w:r>
      <w:proofErr w:type="gramStart"/>
      <w:r>
        <w:rPr>
          <w:rFonts w:ascii="方正仿宋_GB2312" w:eastAsia="方正仿宋_GB2312" w:hAnsi="方正仿宋_GB2312" w:cs="方正仿宋_GB2312" w:hint="eastAsia"/>
          <w:sz w:val="32"/>
          <w:szCs w:val="32"/>
        </w:rPr>
        <w:t>确认近</w:t>
      </w:r>
      <w:proofErr w:type="gramEnd"/>
      <w:r>
        <w:rPr>
          <w:rFonts w:ascii="方正仿宋_GB2312" w:eastAsia="方正仿宋_GB2312" w:hAnsi="方正仿宋_GB2312" w:cs="方正仿宋_GB2312" w:hint="eastAsia"/>
          <w:sz w:val="32"/>
          <w:szCs w:val="32"/>
        </w:rPr>
        <w:t>5年未发生爆破作业责任事故。</w:t>
      </w:r>
    </w:p>
    <w:p w14:paraId="4DA481B6"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2.面试考核：由招聘工作领导小组组织面试，面试成绩满分为100分，主要测试应聘人员履行岗位职责所要求的基本素质和能力。重点考察：</w:t>
      </w:r>
    </w:p>
    <w:p w14:paraId="0547E134" w14:textId="77777777" w:rsidR="009A2D77" w:rsidRDefault="00461238">
      <w:pPr>
        <w:spacing w:line="540" w:lineRule="exac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   -爆破作业专业知识和操作技能；</w:t>
      </w:r>
    </w:p>
    <w:p w14:paraId="24ADD50E" w14:textId="77777777" w:rsidR="009A2D77" w:rsidRDefault="00461238">
      <w:pPr>
        <w:spacing w:line="540" w:lineRule="exac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   -安全意识和安全管理能力；</w:t>
      </w:r>
    </w:p>
    <w:p w14:paraId="0F75F13B" w14:textId="77777777" w:rsidR="009A2D77" w:rsidRDefault="00461238">
      <w:pPr>
        <w:spacing w:line="540" w:lineRule="exac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   -工作态度、吃苦耐劳精神和团队协作能力；</w:t>
      </w:r>
    </w:p>
    <w:p w14:paraId="131FE072" w14:textId="77777777" w:rsidR="009A2D77" w:rsidRDefault="00461238">
      <w:pPr>
        <w:spacing w:line="540" w:lineRule="exac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   -沟通表达能力和应变能力。</w:t>
      </w:r>
    </w:p>
    <w:p w14:paraId="0507C048"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面试设合格线（70分），</w:t>
      </w:r>
      <w:proofErr w:type="gramStart"/>
      <w:r>
        <w:rPr>
          <w:rFonts w:ascii="方正仿宋_GB2312" w:eastAsia="方正仿宋_GB2312" w:hAnsi="方正仿宋_GB2312" w:cs="方正仿宋_GB2312" w:hint="eastAsia"/>
          <w:sz w:val="32"/>
          <w:szCs w:val="32"/>
        </w:rPr>
        <w:t>若参</w:t>
      </w:r>
      <w:proofErr w:type="gramEnd"/>
      <w:r>
        <w:rPr>
          <w:rFonts w:ascii="方正仿宋_GB2312" w:eastAsia="方正仿宋_GB2312" w:hAnsi="方正仿宋_GB2312" w:cs="方正仿宋_GB2312" w:hint="eastAsia"/>
          <w:sz w:val="32"/>
          <w:szCs w:val="32"/>
        </w:rPr>
        <w:t>加面试人员成绩均未达到面试合格线，招聘单位有权取消</w:t>
      </w:r>
      <w:proofErr w:type="gramStart"/>
      <w:r>
        <w:rPr>
          <w:rFonts w:ascii="方正仿宋_GB2312" w:eastAsia="方正仿宋_GB2312" w:hAnsi="方正仿宋_GB2312" w:cs="方正仿宋_GB2312" w:hint="eastAsia"/>
          <w:sz w:val="32"/>
          <w:szCs w:val="32"/>
        </w:rPr>
        <w:t>该岗位</w:t>
      </w:r>
      <w:proofErr w:type="gramEnd"/>
      <w:r>
        <w:rPr>
          <w:rFonts w:ascii="方正仿宋_GB2312" w:eastAsia="方正仿宋_GB2312" w:hAnsi="方正仿宋_GB2312" w:cs="方正仿宋_GB2312" w:hint="eastAsia"/>
          <w:sz w:val="32"/>
          <w:szCs w:val="32"/>
        </w:rPr>
        <w:t>招聘。面试时间、地点等具体事宜另行通知。</w:t>
      </w:r>
    </w:p>
    <w:p w14:paraId="584B5FD7"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3.背景调查： 对应聘人员的从业经历、安全记录、遵纪守法情况进行调查核实。</w:t>
      </w:r>
    </w:p>
    <w:p w14:paraId="44AA16A6"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面试结束后，按照应聘人员的面试成绩由高分到低分顺序及与岗位招聘数1:1的比例确定拟聘用人员。如面试成绩相同，组织加试。</w:t>
      </w:r>
    </w:p>
    <w:p w14:paraId="31845CDA" w14:textId="77777777" w:rsidR="009A2D77" w:rsidRDefault="00461238">
      <w:pPr>
        <w:spacing w:line="540" w:lineRule="exact"/>
        <w:ind w:firstLineChars="200" w:firstLine="640"/>
        <w:rPr>
          <w:rFonts w:ascii="方正楷体_GB2312" w:eastAsia="方正楷体_GB2312" w:hAnsi="方正楷体_GB2312" w:cs="方正楷体_GB2312"/>
          <w:sz w:val="32"/>
          <w:szCs w:val="32"/>
        </w:rPr>
      </w:pPr>
      <w:r>
        <w:rPr>
          <w:rFonts w:ascii="方正楷体_GB2312" w:eastAsia="方正楷体_GB2312" w:hAnsi="方正楷体_GB2312" w:cs="方正楷体_GB2312" w:hint="eastAsia"/>
          <w:sz w:val="32"/>
          <w:szCs w:val="32"/>
        </w:rPr>
        <w:t>（四）确定拟聘用人员</w:t>
      </w:r>
    </w:p>
    <w:p w14:paraId="7740C054"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根据资格审查、面试考核和背景调查结果，由招聘工作领导小组集体研究，按照择优录用的原则确定拟聘用人员名单。</w:t>
      </w:r>
    </w:p>
    <w:p w14:paraId="4858FBB2" w14:textId="77777777" w:rsidR="009A2D77" w:rsidRDefault="00461238">
      <w:pPr>
        <w:spacing w:line="540" w:lineRule="exact"/>
        <w:ind w:firstLineChars="200" w:firstLine="640"/>
        <w:rPr>
          <w:rFonts w:ascii="方正楷体_GB2312" w:eastAsia="方正楷体_GB2312" w:hAnsi="方正楷体_GB2312" w:cs="方正楷体_GB2312"/>
          <w:sz w:val="32"/>
          <w:szCs w:val="32"/>
        </w:rPr>
      </w:pPr>
      <w:r>
        <w:rPr>
          <w:rFonts w:ascii="方正楷体_GB2312" w:eastAsia="方正楷体_GB2312" w:hAnsi="方正楷体_GB2312" w:cs="方正楷体_GB2312" w:hint="eastAsia"/>
          <w:sz w:val="32"/>
          <w:szCs w:val="32"/>
        </w:rPr>
        <w:t>（五）公示</w:t>
      </w:r>
    </w:p>
    <w:p w14:paraId="7BF67541"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拟聘用人员在安徽省琅琊山矿业有限公司官网（www.lystk.com）上进行公示，期限3天。</w:t>
      </w:r>
    </w:p>
    <w:p w14:paraId="120775F6" w14:textId="77777777" w:rsidR="009A2D77" w:rsidRDefault="00461238">
      <w:pPr>
        <w:spacing w:line="540" w:lineRule="exact"/>
        <w:ind w:firstLineChars="200" w:firstLine="640"/>
        <w:rPr>
          <w:rFonts w:ascii="方正楷体_GB2312" w:eastAsia="方正楷体_GB2312" w:hAnsi="方正楷体_GB2312" w:cs="方正楷体_GB2312"/>
          <w:sz w:val="32"/>
          <w:szCs w:val="32"/>
        </w:rPr>
      </w:pPr>
      <w:r>
        <w:rPr>
          <w:rFonts w:ascii="方正楷体_GB2312" w:eastAsia="方正楷体_GB2312" w:hAnsi="方正楷体_GB2312" w:cs="方正楷体_GB2312" w:hint="eastAsia"/>
          <w:sz w:val="32"/>
          <w:szCs w:val="32"/>
        </w:rPr>
        <w:t>（六）聘用与入职手续办理</w:t>
      </w:r>
    </w:p>
    <w:p w14:paraId="697EDC0E"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1.公示无异议后，向聘用人员发放聘用通知。</w:t>
      </w:r>
    </w:p>
    <w:p w14:paraId="304B2E4E"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2.聘用人员与公司签订书面劳动合同。</w:t>
      </w:r>
    </w:p>
    <w:p w14:paraId="1530507F"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3.公司为聘用人员缴纳基本养老保险、基本医疗保险、工伤保险、失业保险等社会保险。</w:t>
      </w:r>
    </w:p>
    <w:p w14:paraId="544F0801"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4.协助聘用人员办理《爆破作业人员许可证》变更手续，向工作单位所在地设区的市级公安机关提出换发申请。</w:t>
      </w:r>
    </w:p>
    <w:p w14:paraId="3346E81B"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四、递补</w:t>
      </w:r>
    </w:p>
    <w:p w14:paraId="339E8363"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招聘过程中，若出现因应聘人员体检、考察不符合要求，或应聘人选公示结果影响聘用、应聘人员在招聘各环节放弃、试用期内离职或被解聘等导致拟聘岗位有缺额时，将按照面试成绩视情决定是否递补。</w:t>
      </w:r>
    </w:p>
    <w:p w14:paraId="5A3E5E5C"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五、聘用手续及待遇</w:t>
      </w:r>
    </w:p>
    <w:p w14:paraId="54C5EDA6"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1.公示结束后，拟聘用人员应按入</w:t>
      </w:r>
      <w:proofErr w:type="gramStart"/>
      <w:r>
        <w:rPr>
          <w:rFonts w:ascii="方正仿宋_GB2312" w:eastAsia="方正仿宋_GB2312" w:hAnsi="方正仿宋_GB2312" w:cs="方正仿宋_GB2312" w:hint="eastAsia"/>
          <w:sz w:val="32"/>
          <w:szCs w:val="32"/>
        </w:rPr>
        <w:t>职通知</w:t>
      </w:r>
      <w:proofErr w:type="gramEnd"/>
      <w:r>
        <w:rPr>
          <w:rFonts w:ascii="方正仿宋_GB2312" w:eastAsia="方正仿宋_GB2312" w:hAnsi="方正仿宋_GB2312" w:cs="方正仿宋_GB2312" w:hint="eastAsia"/>
          <w:sz w:val="32"/>
          <w:szCs w:val="32"/>
        </w:rPr>
        <w:t>要求按时到岗，未按时到岗的，视为自动放弃聘用资格。</w:t>
      </w:r>
    </w:p>
    <w:p w14:paraId="3C411533"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2.聘用人员按照《劳动合同法》有关规定设试用期，试用期满经考核合格的，办理正式聘用手续。</w:t>
      </w:r>
    </w:p>
    <w:p w14:paraId="5595AA6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3.聘用人员薪酬标准按公司薪酬制度执行。</w:t>
      </w:r>
    </w:p>
    <w:p w14:paraId="006E6009"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六、注意事项</w:t>
      </w:r>
    </w:p>
    <w:p w14:paraId="1482FE1E"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1.本次招聘不收取任何费用，不委托任何机构举办任何形式的培训班。</w:t>
      </w:r>
    </w:p>
    <w:p w14:paraId="243B09B4"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2.应聘人员必须确保报名时填写的信息真实准确。因未如实填写报考信息、伪造报名信息、填写信息有误、信息与</w:t>
      </w:r>
      <w:r>
        <w:rPr>
          <w:rFonts w:ascii="方正仿宋_GB2312" w:eastAsia="方正仿宋_GB2312" w:hAnsi="方正仿宋_GB2312" w:cs="方正仿宋_GB2312" w:hint="eastAsia"/>
          <w:sz w:val="32"/>
          <w:szCs w:val="32"/>
        </w:rPr>
        <w:lastRenderedPageBreak/>
        <w:t>应聘人员所持证明材料不一致等原因，影响招聘的，后果由应聘人员自行承担。资格审查工作贯穿招聘工作全过程，一经发现有造假或违规违纪行为，取消面试、聘用资格。入职后如发现应聘人员在报名时即存在弄虚作假或隐瞒影响岗位履职的重要信息的，同样视为不符合录用条件，公司有权解除劳动合同，后果由应聘人员自行承担。</w:t>
      </w:r>
    </w:p>
    <w:p w14:paraId="28676AC8"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3.招聘单位统一使用公告中所列联系电话与应聘人员联系，应聘人员应随时保持通信畅通。应聘人员联系方式如有</w:t>
      </w:r>
      <w:proofErr w:type="gramStart"/>
      <w:r>
        <w:rPr>
          <w:rFonts w:ascii="方正仿宋_GB2312" w:eastAsia="方正仿宋_GB2312" w:hAnsi="方正仿宋_GB2312" w:cs="方正仿宋_GB2312" w:hint="eastAsia"/>
          <w:sz w:val="32"/>
          <w:szCs w:val="32"/>
        </w:rPr>
        <w:t>变更须第一时间</w:t>
      </w:r>
      <w:proofErr w:type="gramEnd"/>
      <w:r>
        <w:rPr>
          <w:rFonts w:ascii="方正仿宋_GB2312" w:eastAsia="方正仿宋_GB2312" w:hAnsi="方正仿宋_GB2312" w:cs="方正仿宋_GB2312" w:hint="eastAsia"/>
          <w:sz w:val="32"/>
          <w:szCs w:val="32"/>
        </w:rPr>
        <w:t>告知招聘单位，因应聘人员个人原因，导致招聘单位无法取得联系的，后果由应聘人员自行承担。</w:t>
      </w:r>
    </w:p>
    <w:p w14:paraId="5A1055DD"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4.应聘人员须严格遵守本公告规定。因违反本公告规定或因个人原因造成报考失误的，后果由应聘人员自行承担。</w:t>
      </w:r>
    </w:p>
    <w:p w14:paraId="40EB458D"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5.应聘人员提交的报名资料不予退还，招聘单位将严格保密。</w:t>
      </w:r>
    </w:p>
    <w:p w14:paraId="3428118A"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6.具体岗位的资格条件、工作环境、薪酬待遇等问题，可直接拨打联系电话咨询。</w:t>
      </w:r>
    </w:p>
    <w:p w14:paraId="42B665E0"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7.本次公开招聘全程接受社会监督。</w:t>
      </w:r>
    </w:p>
    <w:p w14:paraId="5FBE6FF3"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七、联系方式</w:t>
      </w:r>
    </w:p>
    <w:p w14:paraId="0881146C"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咨询电话：0550-3515813</w:t>
      </w:r>
    </w:p>
    <w:p w14:paraId="1FF5DAB0"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受理时间：工作日7:40—11:30，14:30—17:30</w:t>
      </w:r>
    </w:p>
    <w:p w14:paraId="3E242AC5" w14:textId="77777777" w:rsidR="009A2D77" w:rsidRDefault="00461238">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九、附则</w:t>
      </w:r>
    </w:p>
    <w:p w14:paraId="4B553AA5"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本公告由滁州琅琊山矿业工程技术有限公司招聘工作领导小组负责解释。如遇国家法律法规或行业政策调整，本公告相应条款随之调整执行。</w:t>
      </w:r>
    </w:p>
    <w:p w14:paraId="6BBC8E3B"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附件：</w:t>
      </w:r>
    </w:p>
    <w:p w14:paraId="1881D9AD" w14:textId="77777777" w:rsidR="009A2D77" w:rsidRDefault="00461238">
      <w:pPr>
        <w:spacing w:line="54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lastRenderedPageBreak/>
        <w:t>应聘报名表</w:t>
      </w:r>
    </w:p>
    <w:p w14:paraId="678918F1" w14:textId="77777777" w:rsidR="009A2D77" w:rsidRDefault="009A2D77">
      <w:pPr>
        <w:spacing w:line="540" w:lineRule="exact"/>
        <w:rPr>
          <w:rFonts w:ascii="方正仿宋_GB2312" w:eastAsia="方正仿宋_GB2312" w:hAnsi="方正仿宋_GB2312" w:cs="方正仿宋_GB2312"/>
          <w:sz w:val="32"/>
          <w:szCs w:val="32"/>
        </w:rPr>
      </w:pPr>
    </w:p>
    <w:p w14:paraId="23B34DB2" w14:textId="77777777" w:rsidR="009A2D77" w:rsidRDefault="009A2D77">
      <w:pPr>
        <w:spacing w:line="540" w:lineRule="exact"/>
        <w:rPr>
          <w:rFonts w:ascii="方正仿宋_GB2312" w:eastAsia="方正仿宋_GB2312" w:hAnsi="方正仿宋_GB2312" w:cs="方正仿宋_GB2312"/>
          <w:sz w:val="32"/>
          <w:szCs w:val="32"/>
        </w:rPr>
      </w:pPr>
    </w:p>
    <w:p w14:paraId="01DF384E" w14:textId="77777777" w:rsidR="009A2D77" w:rsidRDefault="00461238">
      <w:pPr>
        <w:spacing w:line="540" w:lineRule="exact"/>
        <w:jc w:val="righ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滁州琅琊山矿业工程技术有限公司</w:t>
      </w:r>
    </w:p>
    <w:p w14:paraId="558A059E" w14:textId="79331F9E" w:rsidR="009A2D77" w:rsidRDefault="00461238">
      <w:pPr>
        <w:spacing w:line="540" w:lineRule="exact"/>
        <w:jc w:val="center"/>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                         2026年8月1</w:t>
      </w:r>
      <w:r w:rsidR="00783D13">
        <w:rPr>
          <w:rFonts w:ascii="方正仿宋_GB2312" w:eastAsia="方正仿宋_GB2312" w:hAnsi="方正仿宋_GB2312" w:cs="方正仿宋_GB2312"/>
          <w:sz w:val="32"/>
          <w:szCs w:val="32"/>
        </w:rPr>
        <w:t>3</w:t>
      </w:r>
      <w:bookmarkStart w:id="0" w:name="_GoBack"/>
      <w:bookmarkEnd w:id="0"/>
      <w:r>
        <w:rPr>
          <w:rFonts w:ascii="方正仿宋_GB2312" w:eastAsia="方正仿宋_GB2312" w:hAnsi="方正仿宋_GB2312" w:cs="方正仿宋_GB2312" w:hint="eastAsia"/>
          <w:sz w:val="32"/>
          <w:szCs w:val="32"/>
        </w:rPr>
        <w:t>日</w:t>
      </w:r>
    </w:p>
    <w:sectPr w:rsidR="009A2D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等线"/>
    <w:charset w:val="86"/>
    <w:family w:val="auto"/>
    <w:pitch w:val="default"/>
    <w:sig w:usb0="00000001" w:usb1="08000000" w:usb2="00000000" w:usb3="00000000" w:csb0="00040000" w:csb1="00000000"/>
  </w:font>
  <w:font w:name="方正仿宋_GB2312">
    <w:altName w:val="微软雅黑"/>
    <w:charset w:val="86"/>
    <w:family w:val="auto"/>
    <w:pitch w:val="default"/>
    <w:sig w:usb0="00000000" w:usb1="184F6CFA" w:usb2="00000012"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楷体_GB2312">
    <w:altName w:val="微软雅黑"/>
    <w:charset w:val="86"/>
    <w:family w:val="auto"/>
    <w:pitch w:val="default"/>
    <w:sig w:usb0="00000000" w:usb1="184F6CFA" w:usb2="00000012"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32D1A"/>
    <w:rsid w:val="00346AB1"/>
    <w:rsid w:val="00461238"/>
    <w:rsid w:val="00783D13"/>
    <w:rsid w:val="009A2D77"/>
    <w:rsid w:val="00A04780"/>
    <w:rsid w:val="00CF26C3"/>
    <w:rsid w:val="00EF37B9"/>
    <w:rsid w:val="48F13F7A"/>
    <w:rsid w:val="5C132D1A"/>
    <w:rsid w:val="764D6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B9540"/>
  <w15:docId w15:val="{7E5ABE54-CA43-440A-A758-344BB023D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440</Words>
  <Characters>2508</Characters>
  <Application>Microsoft Office Word</Application>
  <DocSecurity>0</DocSecurity>
  <Lines>20</Lines>
  <Paragraphs>5</Paragraphs>
  <ScaleCrop>false</ScaleCrop>
  <Company>Microsoft</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WPS_582165806</dc:creator>
  <cp:lastModifiedBy>ac</cp:lastModifiedBy>
  <cp:revision>5</cp:revision>
  <dcterms:created xsi:type="dcterms:W3CDTF">2026-07-31T00:59:00Z</dcterms:created>
  <dcterms:modified xsi:type="dcterms:W3CDTF">2026-08-12T08:29:00Z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72184485AE884FC0920D759E0F414484_11</vt:lpwstr>
  </property>
  <property fmtid="{D5CDD505-2E9C-101B-9397-08002B2CF9AE}" pid="4" name="KSOTemplateDocerSaveRecord">
    <vt:lpwstr>eyJoZGlkIjoiMDY2YmY4MzRkMWY2NzNmMDYzYTRmMTYwZGZmZmFkYzMiLCJ1c2VySWQiOiI1ODIxNjU4MDYifQ==</vt:lpwstr>
  </property>
</Properties>
</file>