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A5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2</w:t>
      </w:r>
    </w:p>
    <w:p w14:paraId="1F26D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金华市房地产服务中心编外人员公开招聘岗位条件需求表</w:t>
      </w:r>
    </w:p>
    <w:tbl>
      <w:tblPr>
        <w:tblStyle w:val="3"/>
        <w:tblW w:w="13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864"/>
        <w:gridCol w:w="1069"/>
        <w:gridCol w:w="1134"/>
        <w:gridCol w:w="3514"/>
        <w:gridCol w:w="2050"/>
        <w:gridCol w:w="1102"/>
        <w:gridCol w:w="2467"/>
      </w:tblGrid>
      <w:tr w14:paraId="3ADBE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28" w:type="dxa"/>
            <w:noWrap w:val="0"/>
            <w:vAlign w:val="center"/>
          </w:tcPr>
          <w:p w14:paraId="3A59F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  <w:t>招聘岗位</w:t>
            </w:r>
          </w:p>
        </w:tc>
        <w:tc>
          <w:tcPr>
            <w:tcW w:w="864" w:type="dxa"/>
            <w:noWrap w:val="0"/>
            <w:vAlign w:val="center"/>
          </w:tcPr>
          <w:p w14:paraId="7DCE6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  <w:t>招聘人数</w:t>
            </w:r>
          </w:p>
        </w:tc>
        <w:tc>
          <w:tcPr>
            <w:tcW w:w="1069" w:type="dxa"/>
            <w:noWrap w:val="0"/>
            <w:vAlign w:val="center"/>
          </w:tcPr>
          <w:p w14:paraId="142CE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学历要求</w:t>
            </w:r>
          </w:p>
        </w:tc>
        <w:tc>
          <w:tcPr>
            <w:tcW w:w="1134" w:type="dxa"/>
            <w:noWrap w:val="0"/>
            <w:vAlign w:val="center"/>
          </w:tcPr>
          <w:p w14:paraId="57241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学位</w:t>
            </w:r>
          </w:p>
          <w:p w14:paraId="5A8FC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  <w:t>要求</w:t>
            </w:r>
          </w:p>
        </w:tc>
        <w:tc>
          <w:tcPr>
            <w:tcW w:w="3514" w:type="dxa"/>
            <w:noWrap w:val="0"/>
            <w:vAlign w:val="center"/>
          </w:tcPr>
          <w:p w14:paraId="61136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  <w:t>专业要求</w:t>
            </w:r>
          </w:p>
        </w:tc>
        <w:tc>
          <w:tcPr>
            <w:tcW w:w="2050" w:type="dxa"/>
            <w:noWrap w:val="0"/>
            <w:vAlign w:val="center"/>
          </w:tcPr>
          <w:p w14:paraId="5EAFF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年龄要求</w:t>
            </w:r>
          </w:p>
        </w:tc>
        <w:tc>
          <w:tcPr>
            <w:tcW w:w="1102" w:type="dxa"/>
            <w:noWrap w:val="0"/>
            <w:vAlign w:val="center"/>
          </w:tcPr>
          <w:p w14:paraId="34764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  <w:t>性别要求</w:t>
            </w:r>
          </w:p>
        </w:tc>
        <w:tc>
          <w:tcPr>
            <w:tcW w:w="2467" w:type="dxa"/>
            <w:noWrap w:val="0"/>
            <w:vAlign w:val="center"/>
          </w:tcPr>
          <w:p w14:paraId="014AC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其他要求和有关说明（执业资格、专业技术资格）</w:t>
            </w:r>
          </w:p>
        </w:tc>
      </w:tr>
      <w:tr w14:paraId="41106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428" w:type="dxa"/>
            <w:noWrap w:val="0"/>
            <w:vAlign w:val="center"/>
          </w:tcPr>
          <w:p w14:paraId="347A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eastAsia="zh-CN"/>
              </w:rPr>
              <w:t>综合岗</w:t>
            </w:r>
          </w:p>
        </w:tc>
        <w:tc>
          <w:tcPr>
            <w:tcW w:w="864" w:type="dxa"/>
            <w:noWrap w:val="0"/>
            <w:vAlign w:val="center"/>
          </w:tcPr>
          <w:p w14:paraId="7D99D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69" w:type="dxa"/>
            <w:noWrap w:val="0"/>
            <w:vAlign w:val="center"/>
          </w:tcPr>
          <w:p w14:paraId="40A54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eastAsia="zh-CN"/>
              </w:rPr>
              <w:t>专科</w:t>
            </w:r>
          </w:p>
          <w:p w14:paraId="193C2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eastAsia="zh-CN"/>
              </w:rPr>
              <w:t>及以上</w:t>
            </w:r>
          </w:p>
        </w:tc>
        <w:tc>
          <w:tcPr>
            <w:tcW w:w="1134" w:type="dxa"/>
            <w:noWrap w:val="0"/>
            <w:vAlign w:val="center"/>
          </w:tcPr>
          <w:p w14:paraId="01AD6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514" w:type="dxa"/>
            <w:noWrap w:val="0"/>
            <w:vAlign w:val="center"/>
          </w:tcPr>
          <w:p w14:paraId="6BE33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eastAsia="zh-CN"/>
              </w:rPr>
              <w:t>新闻学、汉语言文学、汉语言、房地产经济学、房地产金融、房地产开发与管理、法学、物业管理等</w:t>
            </w:r>
          </w:p>
        </w:tc>
        <w:tc>
          <w:tcPr>
            <w:tcW w:w="2050" w:type="dxa"/>
            <w:noWrap w:val="0"/>
            <w:vAlign w:val="center"/>
          </w:tcPr>
          <w:p w14:paraId="2FDA4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eastAsia="zh-CN"/>
              </w:rPr>
              <w:t>周岁及以下</w:t>
            </w:r>
          </w:p>
        </w:tc>
        <w:tc>
          <w:tcPr>
            <w:tcW w:w="1102" w:type="dxa"/>
            <w:noWrap w:val="0"/>
            <w:vAlign w:val="center"/>
          </w:tcPr>
          <w:p w14:paraId="0E8DB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67" w:type="dxa"/>
            <w:noWrap w:val="0"/>
            <w:vAlign w:val="center"/>
          </w:tcPr>
          <w:p w14:paraId="13C96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B4DE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</w:pPr>
    </w:p>
    <w:p w14:paraId="5017C1D3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0D6ADAF">
      <w:bookmarkStart w:id="0" w:name="_GoBack"/>
      <w:bookmarkEnd w:id="0"/>
    </w:p>
    <w:sectPr>
      <w:pgSz w:w="16838" w:h="11906" w:orient="landscape"/>
      <w:pgMar w:top="1587" w:right="2098" w:bottom="1474" w:left="1984" w:header="567" w:footer="1417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AE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2026-07-28T02:35:08Z</dcterms:created>
  <dc:creator>Administrator</dc:creator>
  <cp:lastModifiedBy>朱伟</cp:lastModifiedBy>
  <dcterms:modified xsi:type="dcterms:W3CDTF">2026-07-28T02:35:22Z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AB0030F0A2B34BAA942EE3E1577A5EB1_12</vt:lpwstr>
  </property>
</Properties>
</file>