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3" w:tblpY="-8528"/>
        <w:tblOverlap w:val="never"/>
        <w:tblW w:w="160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754"/>
        <w:gridCol w:w="711"/>
        <w:gridCol w:w="712"/>
        <w:gridCol w:w="795"/>
        <w:gridCol w:w="1217"/>
        <w:gridCol w:w="814"/>
        <w:gridCol w:w="4590"/>
        <w:gridCol w:w="6014"/>
      </w:tblGrid>
      <w:tr w14:paraId="674B5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60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96E3"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6"/>
                <w:szCs w:val="24"/>
              </w:rPr>
              <w:t xml:space="preserve">附件 </w:t>
            </w:r>
            <w:r>
              <w:rPr>
                <w:rFonts w:ascii="Times New Roman" w:hAnsi="Times New Roman" w:eastAsia="黑体" w:cs="Times New Roman"/>
                <w:sz w:val="36"/>
                <w:szCs w:val="24"/>
              </w:rPr>
              <w:t xml:space="preserve">                </w:t>
            </w:r>
            <w:r>
              <w:rPr>
                <w:rFonts w:hint="eastAsia" w:ascii="Times New Roman" w:hAnsi="Times New Roman" w:eastAsia="黑体" w:cs="Times New Roman"/>
                <w:sz w:val="36"/>
                <w:szCs w:val="24"/>
              </w:rPr>
              <w:t>合肥高新美城物业有限公司</w:t>
            </w:r>
            <w:r>
              <w:rPr>
                <w:rFonts w:ascii="Times New Roman" w:hAnsi="Times New Roman" w:eastAsia="黑体" w:cs="Times New Roman"/>
                <w:sz w:val="36"/>
                <w:szCs w:val="24"/>
              </w:rPr>
              <w:t>2026年招聘需求岗位表</w:t>
            </w:r>
          </w:p>
        </w:tc>
      </w:tr>
      <w:tr w14:paraId="43511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5337C405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单位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5B8A6672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岗位名称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094561FE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岗位代码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2B2E0F26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招聘人数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3E3A8F95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学历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370DBBDB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专业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4DAF39DB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年龄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5D112F90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其他要求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448F2756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备注</w:t>
            </w:r>
          </w:p>
        </w:tc>
      </w:tr>
      <w:tr w14:paraId="4D71B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714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合肥高新美城物业有限公司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0A54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项目管理岗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0CB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8076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B4D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专科及以上学历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479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专业不限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417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45周岁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及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以下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477B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1.具有5年及以上物业管理全职从业经验，其中须满足以下任一条件：</w:t>
            </w:r>
          </w:p>
          <w:p w14:paraId="44FDD420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①</w:t>
            </w:r>
            <w:r>
              <w:rPr>
                <w:rFonts w:ascii="Times New Roman" w:hAnsi="Times New Roman" w:eastAsia="仿宋_GB2312"/>
                <w:sz w:val="24"/>
              </w:rPr>
              <w:t>担任住宅小区项目负责人不少于3年；</w:t>
            </w:r>
          </w:p>
          <w:p w14:paraId="3DE893CA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②</w:t>
            </w:r>
            <w:r>
              <w:rPr>
                <w:rFonts w:ascii="Times New Roman" w:hAnsi="Times New Roman" w:eastAsia="仿宋_GB2312"/>
                <w:sz w:val="24"/>
              </w:rPr>
              <w:t>担任住宅小区、公建类等项目负责人累计不少于4年，其中住宅小区年限不少于2年</w:t>
            </w:r>
          </w:p>
          <w:p w14:paraId="18D790BD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</w:t>
            </w:r>
            <w:r>
              <w:rPr>
                <w:rFonts w:ascii="Times New Roman" w:hAnsi="Times New Roman" w:eastAsia="仿宋_GB2312"/>
                <w:sz w:val="24"/>
              </w:rPr>
              <w:t>担任住宅小区项目负责人期间，所管理的单个项目建筑面积不低于15万平方米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  <w:r>
              <w:rPr>
                <w:rFonts w:ascii="Times New Roman" w:hAnsi="Times New Roman" w:eastAsia="仿宋_GB2312"/>
                <w:sz w:val="24"/>
              </w:rPr>
              <w:t>。</w:t>
            </w:r>
          </w:p>
          <w:p w14:paraId="67395546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2.须具有物业管理师或物业项目经理证。</w:t>
            </w:r>
          </w:p>
        </w:tc>
        <w:tc>
          <w:tcPr>
            <w:tcW w:w="60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D280B">
            <w:pPr>
              <w:spacing w:line="28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1.同等条件下，有回迁安置小区管理经验优先。</w:t>
            </w:r>
          </w:p>
          <w:p w14:paraId="3AEB0FC5">
            <w:pPr>
              <w:spacing w:line="28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2.具备较强的人际沟通、统筹协调与团队管理能力，熟悉物业项目运营，具备较强的风险管控、成本管控、品质管理能力。</w:t>
            </w:r>
          </w:p>
          <w:p w14:paraId="10006939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3.能适应物业行业工作节奏，接受现场值班、应急处置，具备良好的责任心、服务意识与抗压能力。</w:t>
            </w:r>
          </w:p>
        </w:tc>
      </w:tr>
      <w:tr w14:paraId="195C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616D5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F170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工程管理岗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B412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102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7D7D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5E4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专科及以上学历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7BC2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专业不限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905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45周岁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及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以下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4283">
            <w:pPr>
              <w:tabs>
                <w:tab w:val="left" w:pos="720"/>
              </w:tabs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sz w:val="24"/>
              </w:rPr>
              <w:t>具有</w:t>
            </w:r>
            <w:r>
              <w:rPr>
                <w:rFonts w:ascii="Times New Roman" w:hAnsi="Times New Roman" w:eastAsia="仿宋_GB2312"/>
                <w:sz w:val="24"/>
              </w:rPr>
              <w:t>5年以上物业项目工程管理经验。</w:t>
            </w:r>
          </w:p>
          <w:p w14:paraId="48CC6BA1">
            <w:pPr>
              <w:tabs>
                <w:tab w:val="left" w:pos="720"/>
              </w:tabs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  <w:r>
              <w:rPr>
                <w:rFonts w:hint="eastAsia" w:ascii="Times New Roman" w:hAnsi="Times New Roman" w:eastAsia="仿宋_GB2312"/>
                <w:sz w:val="24"/>
              </w:rPr>
              <w:t>.</w:t>
            </w:r>
            <w:r>
              <w:rPr>
                <w:rFonts w:ascii="Times New Roman" w:hAnsi="Times New Roman" w:eastAsia="仿宋_GB2312"/>
                <w:sz w:val="24"/>
              </w:rPr>
              <w:t>须具有高压电工证。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107F">
            <w:pPr>
              <w:tabs>
                <w:tab w:val="left" w:pos="1817"/>
              </w:tabs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1.具有</w:t>
            </w:r>
            <w:r>
              <w:rPr>
                <w:rFonts w:hint="eastAsia" w:ascii="Times New Roman" w:hAnsi="Times New Roman" w:eastAsia="仿宋_GB2312"/>
                <w:sz w:val="24"/>
              </w:rPr>
              <w:t>从事</w:t>
            </w:r>
            <w:r>
              <w:rPr>
                <w:rFonts w:ascii="Times New Roman" w:hAnsi="Times New Roman" w:eastAsia="仿宋_GB2312"/>
                <w:sz w:val="24"/>
              </w:rPr>
              <w:t>高压电</w:t>
            </w:r>
            <w:r>
              <w:rPr>
                <w:rFonts w:hint="eastAsia" w:ascii="Times New Roman" w:hAnsi="Times New Roman" w:eastAsia="仿宋_GB2312"/>
                <w:sz w:val="24"/>
              </w:rPr>
              <w:t>熟练</w:t>
            </w:r>
            <w:r>
              <w:rPr>
                <w:rFonts w:ascii="Times New Roman" w:hAnsi="Times New Roman" w:eastAsia="仿宋_GB2312"/>
                <w:sz w:val="24"/>
              </w:rPr>
              <w:t>实操经验</w:t>
            </w:r>
            <w:r>
              <w:rPr>
                <w:rFonts w:hint="eastAsia" w:ascii="Times New Roman" w:hAnsi="Times New Roman" w:eastAsia="仿宋_GB2312"/>
                <w:sz w:val="24"/>
              </w:rPr>
              <w:t>；</w:t>
            </w:r>
            <w:r>
              <w:rPr>
                <w:rFonts w:ascii="Times New Roman" w:hAnsi="Times New Roman" w:eastAsia="仿宋_GB2312"/>
                <w:sz w:val="24"/>
              </w:rPr>
              <w:t>具有监控、配电房等设备操作经验。</w:t>
            </w:r>
          </w:p>
          <w:p w14:paraId="27D6C72D">
            <w:pPr>
              <w:tabs>
                <w:tab w:val="left" w:pos="1817"/>
              </w:tabs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2.具有良好的文字、人际沟通能力，具有较强的风险管控意识；有社会责任感；统筹能力和动手能力强</w:t>
            </w:r>
            <w:r>
              <w:rPr>
                <w:rFonts w:hint="eastAsia" w:ascii="Times New Roman" w:hAnsi="Times New Roman" w:eastAsia="仿宋_GB2312"/>
                <w:sz w:val="24"/>
              </w:rPr>
              <w:t>，</w:t>
            </w:r>
            <w:r>
              <w:rPr>
                <w:rFonts w:ascii="Times New Roman" w:hAnsi="Times New Roman" w:eastAsia="仿宋_GB2312"/>
                <w:sz w:val="24"/>
              </w:rPr>
              <w:t>具备一定的工作抗压能力</w:t>
            </w:r>
            <w:r>
              <w:rPr>
                <w:rFonts w:hint="eastAsia" w:ascii="Times New Roman" w:hAnsi="Times New Roman" w:eastAsia="仿宋_GB2312"/>
                <w:sz w:val="24"/>
              </w:rPr>
              <w:t>。</w:t>
            </w:r>
          </w:p>
        </w:tc>
      </w:tr>
      <w:tr w14:paraId="516B1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13B30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66E4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消防专员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183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103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C3A8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D91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专科及以上学历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C77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专业不限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CA8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45周岁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及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以下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C06B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sz w:val="24"/>
              </w:rPr>
              <w:t>具有</w:t>
            </w:r>
            <w:r>
              <w:rPr>
                <w:rFonts w:ascii="Times New Roman" w:hAnsi="Times New Roman" w:eastAsia="仿宋_GB2312"/>
                <w:sz w:val="24"/>
              </w:rPr>
              <w:t>5年及以上物业消防相关工作经验。</w:t>
            </w:r>
          </w:p>
          <w:p w14:paraId="0F9DA1A5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2.须具有三级及以上消防设施操作员证，或四级及以上维修方向消防设施操作员证。</w:t>
            </w:r>
            <w:bookmarkStart w:id="0" w:name="_GoBack"/>
            <w:bookmarkEnd w:id="0"/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B1BB1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1.具有良好的文字、人际沟通能力，具有较强的风险管控意识；有社会责任感；统筹能力和动手能力强。</w:t>
            </w:r>
          </w:p>
          <w:p w14:paraId="5B29680A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2.具备一定的工作抗压能力。</w:t>
            </w:r>
          </w:p>
        </w:tc>
      </w:tr>
      <w:tr w14:paraId="0966A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AAE6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9328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财务会计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E821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104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56AA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0D7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本科及以上学历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F38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会计学（120203K）、财务管理（120204）、审计学（120207）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BD3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周岁及以下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E4DA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1.具</w:t>
            </w:r>
            <w:r>
              <w:rPr>
                <w:rFonts w:hint="eastAsia" w:ascii="Times New Roman" w:hAnsi="Times New Roman" w:eastAsia="仿宋_GB2312"/>
                <w:sz w:val="24"/>
              </w:rPr>
              <w:t>有</w:t>
            </w:r>
            <w:r>
              <w:rPr>
                <w:rFonts w:ascii="Times New Roman" w:hAnsi="Times New Roman" w:eastAsia="仿宋_GB2312"/>
                <w:sz w:val="24"/>
              </w:rPr>
              <w:t>5年及以上企业全盘账务及财务管理经验。</w:t>
            </w:r>
          </w:p>
          <w:p w14:paraId="3E05C0D4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2.</w:t>
            </w:r>
            <w:r>
              <w:rPr>
                <w:rFonts w:hint="eastAsia" w:ascii="Times New Roman" w:hAnsi="Times New Roman" w:eastAsia="仿宋_GB2312"/>
                <w:sz w:val="24"/>
              </w:rPr>
              <w:t>须具有</w:t>
            </w:r>
            <w:r>
              <w:rPr>
                <w:rFonts w:ascii="Times New Roman" w:hAnsi="Times New Roman" w:eastAsia="仿宋_GB2312"/>
                <w:sz w:val="24"/>
              </w:rPr>
              <w:t>中级及以上会计职称。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D822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</w:t>
            </w:r>
            <w:r>
              <w:rPr>
                <w:rFonts w:ascii="Times New Roman" w:hAnsi="Times New Roman" w:eastAsia="仿宋_GB2312"/>
                <w:sz w:val="24"/>
              </w:rPr>
              <w:t>.具有良好的文字、人际沟通能力，具有较强的风险管控意识，有较强的工作统筹能力。</w:t>
            </w:r>
          </w:p>
          <w:p w14:paraId="4724F0C9"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2.同等条件下，</w:t>
            </w:r>
            <w:r>
              <w:rPr>
                <w:rFonts w:ascii="Times New Roman" w:hAnsi="Times New Roman" w:eastAsia="仿宋_GB2312"/>
                <w:sz w:val="24"/>
              </w:rPr>
              <w:t>有物业财务管理经验优先。</w:t>
            </w:r>
          </w:p>
          <w:p w14:paraId="6B233EF4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3</w:t>
            </w:r>
            <w:r>
              <w:rPr>
                <w:rFonts w:ascii="Times New Roman" w:hAnsi="Times New Roman" w:eastAsia="仿宋_GB2312"/>
                <w:sz w:val="24"/>
              </w:rPr>
              <w:t>.具备一定的工作抗压能力。</w:t>
            </w:r>
          </w:p>
        </w:tc>
      </w:tr>
      <w:tr w14:paraId="69FB9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FE697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9344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BE79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0BC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A60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4B5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6657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9C35">
            <w:pPr>
              <w:spacing w:line="2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2DA143D">
      <w:pPr>
        <w:spacing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EE54FDA">
      <w:pPr>
        <w:spacing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D97D475"/>
    <w:sectPr>
      <w:footerReference r:id="rId3" w:type="default"/>
      <w:pgSz w:w="16838" w:h="11906" w:orient="landscape"/>
      <w:pgMar w:top="1587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A27E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65FE8B"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65FE8B"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CC"/>
    <w:rsid w:val="00211043"/>
    <w:rsid w:val="003916CC"/>
    <w:rsid w:val="00391B13"/>
    <w:rsid w:val="003C0080"/>
    <w:rsid w:val="004D7D1E"/>
    <w:rsid w:val="0058363D"/>
    <w:rsid w:val="005B44E0"/>
    <w:rsid w:val="00833B1B"/>
    <w:rsid w:val="00AE4E94"/>
    <w:rsid w:val="00B85B27"/>
    <w:rsid w:val="27FE5D7A"/>
    <w:rsid w:val="2C956ACA"/>
    <w:rsid w:val="48E1539E"/>
    <w:rsid w:val="67D22629"/>
    <w:rsid w:val="699B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1</Pages>
  <Words>808</Words>
  <Characters>859</Characters>
  <Lines>6</Lines>
  <Paragraphs>1</Paragraphs>
  <TotalTime>0</TotalTime>
  <ScaleCrop>false</ScaleCrop>
  <LinksUpToDate>false</LinksUpToDate>
  <CharactersWithSpaces>876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2026-08-11T01:09:00Z</dcterms:created>
  <dc:creator>ye.yana/叶敏_皖_CP</dc:creator>
  <cp:lastModifiedBy>王石峰</cp:lastModifiedBy>
  <dcterms:modified xsi:type="dcterms:W3CDTF">2026-08-11T04:20:38Z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eyJoZGlkIjoiNzgxZWQwNDYwYzZjNDgwMTNjMjI4ZDNjYTcwOWZjMjYiLCJ1c2VySWQiOiIxNTY3OTUxOTMwIn0=</vt:lpwstr>
  </property>
  <property fmtid="{D5CDD505-2E9C-101B-9397-08002B2CF9AE}" pid="3" name="KSOProductBuildVer">
    <vt:lpwstr>2052-12.1.0.23542</vt:lpwstr>
  </property>
  <property fmtid="{D5CDD505-2E9C-101B-9397-08002B2CF9AE}" pid="4" name="ICV">
    <vt:lpwstr>AFC468808F6A4033B4E9E291A01AD7B1_12</vt:lpwstr>
  </property>
</Properties>
</file>