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2431">
      <w:pP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附件1</w:t>
      </w:r>
    </w:p>
    <w:p w14:paraId="0E3B89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157" w:afterLines="50" w:line="468" w:lineRule="exact"/>
        <w:ind w:left="0" w:leftChars="0" w:right="0" w:rightChars="0" w:firstLine="0" w:firstLineChars="0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30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30"/>
          <w:sz w:val="36"/>
          <w:szCs w:val="36"/>
          <w:u w:val="none"/>
          <w:lang w:val="en-US" w:eastAsia="zh-CN"/>
        </w:rPr>
        <w:t>河南省医学科学院感染与免疫研究所2026年度</w:t>
      </w:r>
    </w:p>
    <w:p w14:paraId="5563FE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157" w:afterLines="50" w:line="468" w:lineRule="exact"/>
        <w:ind w:left="0" w:leftChars="0" w:right="0" w:rightChars="0" w:firstLine="0" w:firstLineChars="0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30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30"/>
          <w:sz w:val="36"/>
          <w:szCs w:val="36"/>
          <w:u w:val="none"/>
          <w:lang w:val="en-US" w:eastAsia="zh-CN"/>
        </w:rPr>
        <w:t>第二批公开招聘工作人员岗位需求表</w:t>
      </w:r>
    </w:p>
    <w:tbl>
      <w:tblPr>
        <w:tblStyle w:val="9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383"/>
        <w:gridCol w:w="950"/>
        <w:gridCol w:w="1067"/>
        <w:gridCol w:w="3100"/>
        <w:gridCol w:w="4816"/>
        <w:gridCol w:w="1890"/>
      </w:tblGrid>
      <w:tr w14:paraId="1C5B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7" w:type="pct"/>
            <w:vAlign w:val="center"/>
          </w:tcPr>
          <w:p w14:paraId="414DC759">
            <w:pPr>
              <w:widowControl/>
              <w:adjustRightInd/>
              <w:snapToGrid w:val="0"/>
              <w:spacing w:before="0" w:after="0" w:line="468" w:lineRule="exact"/>
              <w:ind w:right="0" w:rightChars="0"/>
              <w:contextualSpacing/>
              <w:jc w:val="center"/>
              <w:rPr>
                <w:rFonts w:hint="default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  <w:t>岗位编码</w:t>
            </w:r>
          </w:p>
        </w:tc>
        <w:tc>
          <w:tcPr>
            <w:tcW w:w="488" w:type="pct"/>
            <w:vAlign w:val="center"/>
          </w:tcPr>
          <w:p w14:paraId="7D78A07B">
            <w:pPr>
              <w:widowControl/>
              <w:adjustRightInd/>
              <w:snapToGrid w:val="0"/>
              <w:spacing w:before="0" w:after="0" w:line="468" w:lineRule="exact"/>
              <w:ind w:right="0" w:rightChars="0"/>
              <w:contextualSpacing/>
              <w:jc w:val="center"/>
              <w:rPr>
                <w:rFonts w:hint="default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335" w:type="pct"/>
            <w:vAlign w:val="center"/>
          </w:tcPr>
          <w:p w14:paraId="2DF8BA41">
            <w:pPr>
              <w:widowControl/>
              <w:adjustRightInd/>
              <w:snapToGrid w:val="0"/>
              <w:spacing w:before="0" w:after="0" w:line="468" w:lineRule="exact"/>
              <w:ind w:right="0" w:rightChars="0"/>
              <w:contextualSpacing/>
              <w:jc w:val="center"/>
              <w:rPr>
                <w:rFonts w:hint="default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376" w:type="pct"/>
            <w:vAlign w:val="center"/>
          </w:tcPr>
          <w:p w14:paraId="162BE024">
            <w:pPr>
              <w:widowControl/>
              <w:adjustRightInd/>
              <w:snapToGrid w:val="0"/>
              <w:spacing w:before="0" w:after="0" w:line="468" w:lineRule="exact"/>
              <w:ind w:right="0" w:rightChars="0"/>
              <w:contextualSpacing/>
              <w:jc w:val="center"/>
              <w:rPr>
                <w:rFonts w:hint="default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  <w:t>学历</w:t>
            </w:r>
          </w:p>
        </w:tc>
        <w:tc>
          <w:tcPr>
            <w:tcW w:w="1094" w:type="pct"/>
            <w:vAlign w:val="center"/>
          </w:tcPr>
          <w:p w14:paraId="27B8946D">
            <w:pPr>
              <w:widowControl/>
              <w:adjustRightInd/>
              <w:snapToGrid w:val="0"/>
              <w:spacing w:before="0" w:after="0" w:line="468" w:lineRule="exact"/>
              <w:ind w:right="0" w:rightChars="0"/>
              <w:contextualSpacing/>
              <w:jc w:val="center"/>
              <w:rPr>
                <w:rFonts w:hint="default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1700" w:type="pct"/>
            <w:vAlign w:val="center"/>
          </w:tcPr>
          <w:p w14:paraId="472161DA">
            <w:pPr>
              <w:widowControl/>
              <w:adjustRightInd/>
              <w:snapToGrid w:val="0"/>
              <w:spacing w:before="0" w:after="0" w:line="468" w:lineRule="exact"/>
              <w:ind w:right="0" w:rightChars="0"/>
              <w:contextualSpacing/>
              <w:jc w:val="center"/>
              <w:rPr>
                <w:rFonts w:hint="default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667" w:type="pct"/>
            <w:vAlign w:val="center"/>
          </w:tcPr>
          <w:p w14:paraId="1CB017C7">
            <w:pPr>
              <w:widowControl/>
              <w:adjustRightInd/>
              <w:snapToGrid w:val="0"/>
              <w:spacing w:before="0" w:after="0" w:line="468" w:lineRule="exact"/>
              <w:ind w:right="0" w:rightChars="0"/>
              <w:contextualSpacing/>
              <w:jc w:val="center"/>
              <w:rPr>
                <w:rFonts w:hint="default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  <w:t>联系方式</w:t>
            </w:r>
          </w:p>
        </w:tc>
      </w:tr>
      <w:tr w14:paraId="0180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3" w:hRule="atLeast"/>
          <w:jc w:val="center"/>
        </w:trPr>
        <w:tc>
          <w:tcPr>
            <w:tcW w:w="337" w:type="pct"/>
            <w:vAlign w:val="center"/>
          </w:tcPr>
          <w:p w14:paraId="1A5E2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01</w:t>
            </w:r>
          </w:p>
        </w:tc>
        <w:tc>
          <w:tcPr>
            <w:tcW w:w="488" w:type="pct"/>
            <w:vAlign w:val="center"/>
          </w:tcPr>
          <w:p w14:paraId="4A728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科研助理</w:t>
            </w:r>
          </w:p>
        </w:tc>
        <w:tc>
          <w:tcPr>
            <w:tcW w:w="335" w:type="pct"/>
            <w:vAlign w:val="center"/>
          </w:tcPr>
          <w:p w14:paraId="0D5AE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6人</w:t>
            </w:r>
          </w:p>
        </w:tc>
        <w:tc>
          <w:tcPr>
            <w:tcW w:w="376" w:type="pct"/>
            <w:vAlign w:val="center"/>
          </w:tcPr>
          <w:p w14:paraId="5D63B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硕士研究生及以上</w:t>
            </w:r>
          </w:p>
        </w:tc>
        <w:tc>
          <w:tcPr>
            <w:tcW w:w="1094" w:type="pct"/>
            <w:vAlign w:val="center"/>
          </w:tcPr>
          <w:p w14:paraId="1D375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1、独立设计并执行分子生物学、生物化学、细胞生物学相关实验，做好相关实验记录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;</w:t>
            </w:r>
          </w:p>
          <w:p w14:paraId="12798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2、独立完成相关英文科研论文的撰写，协助临床相关研究工作;</w:t>
            </w:r>
          </w:p>
          <w:p w14:paraId="77CBC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3、负责研究所会务及日常事务的处理与协调。</w:t>
            </w:r>
          </w:p>
        </w:tc>
        <w:tc>
          <w:tcPr>
            <w:tcW w:w="1700" w:type="pct"/>
            <w:vAlign w:val="center"/>
          </w:tcPr>
          <w:p w14:paraId="26AF1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1、包括但不限于基础医学、临床医学、生物学、药学等相关专业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；</w:t>
            </w:r>
          </w:p>
          <w:p w14:paraId="61D1A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2、年龄为1996年1月1日以后出生，特别优秀者年龄可适当放宽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；</w:t>
            </w:r>
          </w:p>
          <w:p w14:paraId="61276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3、熟练掌握细胞分子实验技能，如细胞培养、Western blot、qPCR等，具备基本的实验数据分析及作图能力，掌握常用数据分析软件(如 SPSS、Graphpad等)的应用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；</w:t>
            </w:r>
          </w:p>
          <w:p w14:paraId="64B71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4、熟悉单细胞转录组、空间组学分析技术流程，具有蛋白组学、代谢组学数据联合分析经验者或已发表学术论文者。</w:t>
            </w:r>
          </w:p>
        </w:tc>
        <w:tc>
          <w:tcPr>
            <w:tcW w:w="667" w:type="pct"/>
            <w:vAlign w:val="center"/>
          </w:tcPr>
          <w:p w14:paraId="004D2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电话：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val="en-US" w:eastAsia="zh-CN"/>
              </w:rPr>
              <w:t>15838033856</w:t>
            </w:r>
          </w:p>
          <w:p w14:paraId="10742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邮箱：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val="en-US" w:eastAsia="zh-CN"/>
              </w:rPr>
              <w:t>liuhai_1029@qq.com</w:t>
            </w:r>
          </w:p>
        </w:tc>
      </w:tr>
      <w:tr w14:paraId="24610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337" w:type="pct"/>
            <w:vAlign w:val="center"/>
          </w:tcPr>
          <w:p w14:paraId="72234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488" w:type="pct"/>
            <w:vAlign w:val="center"/>
          </w:tcPr>
          <w:p w14:paraId="7653F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5" w:type="pct"/>
            <w:vAlign w:val="center"/>
          </w:tcPr>
          <w:p w14:paraId="03610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76" w:type="pct"/>
            <w:vAlign w:val="center"/>
          </w:tcPr>
          <w:p w14:paraId="505BC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4" w:type="pct"/>
            <w:vAlign w:val="center"/>
          </w:tcPr>
          <w:p w14:paraId="008B6E30">
            <w:pPr>
              <w:widowControl/>
              <w:adjustRightInd/>
              <w:snapToGrid w:val="0"/>
              <w:spacing w:before="0" w:after="0" w:line="468" w:lineRule="exact"/>
              <w:ind w:right="0" w:rightChars="0"/>
              <w:contextualSpacing/>
              <w:jc w:val="both"/>
              <w:rPr>
                <w:rFonts w:hint="default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0" w:type="pct"/>
            <w:vAlign w:val="center"/>
          </w:tcPr>
          <w:p w14:paraId="3B9238A2">
            <w:pPr>
              <w:widowControl/>
              <w:adjustRightInd/>
              <w:snapToGrid w:val="0"/>
              <w:spacing w:before="0" w:after="0" w:line="468" w:lineRule="exact"/>
              <w:ind w:right="0" w:rightChars="0"/>
              <w:contextualSpacing/>
              <w:jc w:val="both"/>
              <w:rPr>
                <w:rFonts w:hint="default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67" w:type="pct"/>
            <w:vAlign w:val="center"/>
          </w:tcPr>
          <w:p w14:paraId="4E6953F5">
            <w:pPr>
              <w:widowControl/>
              <w:adjustRightInd/>
              <w:snapToGrid w:val="0"/>
              <w:spacing w:before="0" w:after="0" w:line="468" w:lineRule="exact"/>
              <w:ind w:right="0" w:rightChars="0"/>
              <w:contextualSpacing/>
              <w:jc w:val="both"/>
              <w:rPr>
                <w:rFonts w:hint="default" w:ascii="方正公文小标宋" w:hAnsi="方正公文小标宋" w:eastAsia="方正公文小标宋" w:cs="方正公文小标宋"/>
                <w:b/>
                <w:bCs/>
                <w:i w:val="0"/>
                <w:color w:val="000000"/>
                <w:kern w:val="3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 w14:paraId="69FD7356">
      <w:pPr>
        <w:rPr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΢���ź�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D20DA"/>
    <w:rsid w:val="0C585070"/>
    <w:rsid w:val="110E19E4"/>
    <w:rsid w:val="11947A52"/>
    <w:rsid w:val="198945B4"/>
    <w:rsid w:val="1A754F03"/>
    <w:rsid w:val="1E4A510C"/>
    <w:rsid w:val="1F2A347E"/>
    <w:rsid w:val="1F940EA1"/>
    <w:rsid w:val="21E27462"/>
    <w:rsid w:val="22581976"/>
    <w:rsid w:val="22E62070"/>
    <w:rsid w:val="231F4F13"/>
    <w:rsid w:val="24703EE9"/>
    <w:rsid w:val="24E858F2"/>
    <w:rsid w:val="25EC5CCA"/>
    <w:rsid w:val="270F24F9"/>
    <w:rsid w:val="2BAE207B"/>
    <w:rsid w:val="2CA774CB"/>
    <w:rsid w:val="2FBE036A"/>
    <w:rsid w:val="32F062F1"/>
    <w:rsid w:val="37FB0752"/>
    <w:rsid w:val="3823452A"/>
    <w:rsid w:val="3A647D60"/>
    <w:rsid w:val="3ABE6CDA"/>
    <w:rsid w:val="3EFC5B1A"/>
    <w:rsid w:val="450E0B69"/>
    <w:rsid w:val="4AFC07C4"/>
    <w:rsid w:val="4C53419B"/>
    <w:rsid w:val="4F7568FE"/>
    <w:rsid w:val="50FD7063"/>
    <w:rsid w:val="51D03FF3"/>
    <w:rsid w:val="53A40E51"/>
    <w:rsid w:val="56A4289E"/>
    <w:rsid w:val="56E627CB"/>
    <w:rsid w:val="5E4530B5"/>
    <w:rsid w:val="62CA25A7"/>
    <w:rsid w:val="67020686"/>
    <w:rsid w:val="672F3D93"/>
    <w:rsid w:val="67785CEB"/>
    <w:rsid w:val="68452857"/>
    <w:rsid w:val="6BA047ED"/>
    <w:rsid w:val="6BED2A25"/>
    <w:rsid w:val="760B6D06"/>
    <w:rsid w:val="761C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2459</Words>
  <Characters>2658</Characters>
  <Lines>0</Lines>
  <Paragraphs>0</Paragraphs>
  <TotalTime>7</TotalTime>
  <ScaleCrop>false</ScaleCrop>
  <LinksUpToDate>false</LinksUpToDate>
  <CharactersWithSpaces>2777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2025-08-25T08:33:00Z</dcterms:created>
  <dc:creator>DELL</dc:creator>
  <cp:lastModifiedBy>相言相语妈妈</cp:lastModifiedBy>
  <cp:lastPrinted>2025-10-28T06:12:00Z</cp:lastPrinted>
  <dcterms:modified xsi:type="dcterms:W3CDTF">2026-08-07T07:45:14Z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eyJoZGlkIjoiYjNiNjM2NjJlMzdlNTE3NTk4N2U5Mjk5Mjg1MjBiYmUiLCJ1c2VySWQiOiIxMDIxOTk2NTQ1In0=</vt:lpwstr>
  </property>
  <property fmtid="{D5CDD505-2E9C-101B-9397-08002B2CF9AE}" pid="4" name="ICV">
    <vt:lpwstr>FE96841BFB2A4EB5A71519FC8B8C0330</vt:lpwstr>
  </property>
</Properties>
</file>