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0C870">
      <w:pPr>
        <w:spacing w:line="550" w:lineRule="exact"/>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附件2：</w:t>
      </w:r>
    </w:p>
    <w:p w14:paraId="25F4465F">
      <w:pPr>
        <w:snapToGrid w:val="0"/>
        <w:jc w:val="left"/>
        <w:rPr>
          <w:rStyle w:val="7"/>
          <w:rFonts w:hint="default" w:ascii="黑体" w:hAnsi="黑体" w:eastAsia="黑体" w:cs="黑体"/>
          <w:b w:val="0"/>
          <w:bCs w:val="0"/>
          <w:i w:val="0"/>
          <w:spacing w:val="0"/>
          <w:w w:val="100"/>
          <w:kern w:val="2"/>
          <w:sz w:val="30"/>
          <w:szCs w:val="30"/>
          <w:lang w:val="en-US" w:eastAsia="zh-CN"/>
        </w:rPr>
      </w:pPr>
    </w:p>
    <w:p w14:paraId="34B790D0">
      <w:pPr>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资格审查材料清单</w:t>
      </w:r>
    </w:p>
    <w:p w14:paraId="14A71B59">
      <w:pPr>
        <w:pStyle w:val="2"/>
        <w:keepNext w:val="0"/>
        <w:keepLines w:val="0"/>
        <w:pageBreakBefore w:val="0"/>
        <w:widowControl w:val="0"/>
        <w:numPr>
          <w:ilvl w:val="0"/>
          <w:numId w:val="0"/>
        </w:numPr>
        <w:kinsoku/>
        <w:wordWrap/>
        <w:overflowPunct/>
        <w:topLinePunct w:val="0"/>
        <w:autoSpaceDE/>
        <w:autoSpaceDN/>
        <w:bidi w:val="0"/>
        <w:adjustRightInd/>
        <w:snapToGrid/>
        <w:spacing w:line="222" w:lineRule="auto"/>
        <w:ind w:left="0" w:leftChars="0" w:firstLine="640" w:firstLineChars="200"/>
        <w:textAlignment w:val="auto"/>
        <w:rPr>
          <w:rFonts w:hint="eastAsia"/>
          <w:lang w:val="en-US" w:eastAsia="zh-CN"/>
        </w:rPr>
      </w:pPr>
      <w:r>
        <w:rPr>
          <w:rFonts w:hint="eastAsia" w:ascii="仿宋_GB2312" w:hAnsi="仿宋_GB2312" w:eastAsia="仿宋_GB2312" w:cs="仿宋_GB2312"/>
          <w:color w:val="000000"/>
          <w:kern w:val="2"/>
          <w:sz w:val="32"/>
          <w:szCs w:val="32"/>
          <w:shd w:val="clear" w:color="auto" w:fill="FFFFFF"/>
          <w:lang w:val="en-US" w:eastAsia="zh-CN" w:bidi="ar-SA"/>
        </w:rPr>
        <w:t>线下资格审查主要审查报名人员报名表所填内容的真实性以及是否符合报考职位所列资格条件。</w:t>
      </w:r>
      <w:r>
        <w:rPr>
          <w:rFonts w:hint="eastAsia" w:cs="仿宋_GB2312"/>
          <w:color w:val="000000"/>
          <w:kern w:val="2"/>
          <w:sz w:val="32"/>
          <w:szCs w:val="32"/>
          <w:shd w:val="clear" w:color="auto" w:fill="FFFFFF"/>
          <w:lang w:val="en-US" w:eastAsia="zh-CN" w:bidi="ar-SA"/>
        </w:rPr>
        <w:t>现场</w:t>
      </w:r>
      <w:r>
        <w:rPr>
          <w:rFonts w:hint="eastAsia" w:ascii="仿宋_GB2312" w:hAnsi="仿宋_GB2312" w:eastAsia="仿宋_GB2312" w:cs="仿宋_GB2312"/>
          <w:color w:val="000000"/>
          <w:kern w:val="2"/>
          <w:sz w:val="32"/>
          <w:szCs w:val="32"/>
          <w:shd w:val="clear" w:color="auto" w:fill="FFFFFF"/>
          <w:lang w:val="en-US" w:eastAsia="zh-CN" w:bidi="ar-SA"/>
        </w:rPr>
        <w:t>资格审查时须</w:t>
      </w:r>
      <w:r>
        <w:rPr>
          <w:rFonts w:hint="eastAsia" w:cs="仿宋_GB2312"/>
          <w:color w:val="000000"/>
          <w:kern w:val="2"/>
          <w:sz w:val="32"/>
          <w:szCs w:val="32"/>
          <w:shd w:val="clear" w:color="auto" w:fill="FFFFFF"/>
          <w:lang w:val="en-US" w:eastAsia="zh-CN" w:bidi="ar-SA"/>
        </w:rPr>
        <w:t>由考生本人</w:t>
      </w:r>
      <w:r>
        <w:rPr>
          <w:rFonts w:hint="eastAsia" w:ascii="仿宋_GB2312" w:hAnsi="仿宋_GB2312" w:eastAsia="仿宋_GB2312" w:cs="仿宋_GB2312"/>
          <w:color w:val="000000"/>
          <w:kern w:val="2"/>
          <w:sz w:val="32"/>
          <w:szCs w:val="32"/>
          <w:shd w:val="clear" w:color="auto" w:fill="FFFFFF"/>
          <w:lang w:val="en-US" w:eastAsia="zh-CN" w:bidi="ar-SA"/>
        </w:rPr>
        <w:t>提供以下证件和材料，交由现场工作人员审核，</w:t>
      </w:r>
      <w:r>
        <w:rPr>
          <w:rFonts w:hint="eastAsia" w:ascii="仿宋_GB2312" w:hAnsi="仿宋_GB2312" w:eastAsia="仿宋_GB2312" w:cs="仿宋_GB2312"/>
          <w:b w:val="0"/>
          <w:bCs w:val="0"/>
          <w:color w:val="auto"/>
          <w:kern w:val="2"/>
          <w:sz w:val="32"/>
          <w:szCs w:val="32"/>
          <w:shd w:val="clear" w:color="auto" w:fill="FFFFFF"/>
          <w:lang w:val="en-US" w:eastAsia="zh-CN" w:bidi="ar-SA"/>
        </w:rPr>
        <w:t>复印件需上交。</w:t>
      </w:r>
      <w:r>
        <w:rPr>
          <w:rFonts w:hint="eastAsia" w:ascii="仿宋_GB2312" w:hAnsi="仿宋_GB2312" w:eastAsia="仿宋_GB2312" w:cs="仿宋_GB2312"/>
          <w:color w:val="000000"/>
          <w:kern w:val="2"/>
          <w:sz w:val="32"/>
          <w:szCs w:val="32"/>
          <w:shd w:val="clear" w:color="auto" w:fill="FFFFFF"/>
          <w:lang w:val="en-US" w:eastAsia="zh-CN" w:bidi="ar-SA"/>
        </w:rPr>
        <w:t>具体包括：</w:t>
      </w:r>
    </w:p>
    <w:p w14:paraId="55BB0C9A">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（一）报名系统打印报名表1份；</w:t>
      </w:r>
    </w:p>
    <w:p w14:paraId="4216D5FF">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（二）《二代居民身份证》原件及复印件1份；</w:t>
      </w:r>
    </w:p>
    <w:p w14:paraId="338163D1">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（三）本人《毕业证》和《学位证》原件及复印件1份；</w:t>
      </w:r>
    </w:p>
    <w:p w14:paraId="7AC02496">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（四）学信网</w:t>
      </w:r>
      <w:r>
        <w:rPr>
          <w:rFonts w:hint="eastAsia" w:cs="仿宋_GB2312"/>
          <w:color w:val="000000"/>
          <w:kern w:val="2"/>
          <w:sz w:val="32"/>
          <w:szCs w:val="32"/>
          <w:shd w:val="clear" w:color="auto" w:fill="FFFFFF"/>
          <w:lang w:val="en-US" w:eastAsia="zh-CN" w:bidi="ar-SA"/>
        </w:rPr>
        <w:t>电子注册备案表</w:t>
      </w:r>
      <w:r>
        <w:rPr>
          <w:rFonts w:hint="eastAsia" w:ascii="仿宋_GB2312" w:hAnsi="仿宋_GB2312" w:eastAsia="仿宋_GB2312" w:cs="仿宋_GB2312"/>
          <w:color w:val="000000"/>
          <w:kern w:val="2"/>
          <w:sz w:val="32"/>
          <w:szCs w:val="32"/>
          <w:shd w:val="clear" w:color="auto" w:fill="FFFFFF"/>
          <w:lang w:val="en-US" w:eastAsia="zh-CN" w:bidi="ar-SA"/>
        </w:rPr>
        <w:t>1份；</w:t>
      </w:r>
    </w:p>
    <w:p w14:paraId="4039F3B7">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（五）岗位要求中提及的相关资质原件及复印件1份。</w:t>
      </w:r>
    </w:p>
    <w:p w14:paraId="67E2309E">
      <w:pPr>
        <w:snapToGrid w:val="0"/>
        <w:jc w:val="left"/>
        <w:rPr>
          <w:rStyle w:val="7"/>
          <w:rFonts w:hint="default" w:ascii="黑体" w:hAnsi="黑体" w:eastAsia="黑体" w:cs="黑体"/>
          <w:b w:val="0"/>
          <w:bCs w:val="0"/>
          <w:i w:val="0"/>
          <w:spacing w:val="0"/>
          <w:w w:val="100"/>
          <w:kern w:val="2"/>
          <w:sz w:val="30"/>
          <w:szCs w:val="30"/>
          <w:lang w:val="en-US" w:eastAsia="zh-CN"/>
        </w:rPr>
      </w:pPr>
      <w:r>
        <w:rPr>
          <w:rStyle w:val="7"/>
          <w:rFonts w:hint="eastAsia" w:ascii="黑体" w:hAnsi="黑体" w:eastAsia="黑体" w:cs="黑体"/>
          <w:b w:val="0"/>
          <w:bCs w:val="0"/>
          <w:i w:val="0"/>
          <w:spacing w:val="0"/>
          <w:w w:val="100"/>
          <w:kern w:val="2"/>
          <w:sz w:val="30"/>
          <w:szCs w:val="30"/>
          <w:lang w:val="en-US" w:eastAsia="zh-CN"/>
        </w:rPr>
        <w:t xml:space="preserve"> </w:t>
      </w:r>
    </w:p>
    <w:p w14:paraId="38F9D7B3">
      <w:pPr>
        <w:rPr>
          <w:rFonts w:hint="eastAsia" w:ascii="仿宋" w:hAnsi="仿宋" w:eastAsia="仿宋" w:cs="仿宋"/>
          <w:sz w:val="32"/>
          <w:szCs w:val="32"/>
          <w:lang w:eastAsia="zh-CN"/>
        </w:rPr>
      </w:pPr>
    </w:p>
    <w:p w14:paraId="556659D4">
      <w:bookmarkStart w:id="0" w:name="_GoBack"/>
      <w:bookmarkEnd w:id="0"/>
    </w:p>
    <w:sectPr>
      <w:headerReference r:id="rId3" w:type="default"/>
      <w:footerReference r:id="rId4" w:type="default"/>
      <w:pgSz w:w="11906" w:h="16838"/>
      <w:pgMar w:top="1440" w:right="1800" w:bottom="1440" w:left="1800" w:header="851" w:footer="1191"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9DEDB">
    <w:pPr>
      <w:pStyle w:val="3"/>
      <w:wordWrap w:val="0"/>
      <w:jc w:val="center"/>
      <w:rPr>
        <w:rFonts w:hint="eastAsia" w:ascii="宋体" w:hAnsi="宋体" w:cs="宋体"/>
        <w:color w:val="FFFFFF"/>
        <w:sz w:val="28"/>
        <w:szCs w:val="28"/>
      </w:rPr>
    </w:pPr>
  </w:p>
  <w:p w14:paraId="2CC84306">
    <w:pPr>
      <w:pStyle w:val="3"/>
      <w:wordWrap w:val="0"/>
      <w:jc w:val="center"/>
      <w:rPr>
        <w:rFonts w:ascii="宋体"/>
        <w:sz w:val="28"/>
        <w:szCs w:val="28"/>
      </w:rPr>
    </w:pPr>
    <w:r>
      <w:rPr>
        <w:rFonts w:hint="eastAsia" w:ascii="宋体" w:hAnsi="宋体" w:cs="宋体"/>
        <w:color w:val="FFFFFF"/>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684AE">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96A59"/>
    <w:rsid w:val="37846422"/>
    <w:rsid w:val="73496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宋体"/>
      <w:kern w:val="2"/>
      <w:sz w:val="21"/>
      <w:lang w:val="en-US" w:eastAsia="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4">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pPr>
    <w:rPr>
      <w:rFonts w:ascii="Times New Roman" w:hAnsi="Times New Roman" w:eastAsia="宋体"/>
      <w:kern w:val="2"/>
      <w:sz w:val="18"/>
      <w:lang w:val="en-US" w:eastAsia="zh-CN"/>
    </w:r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2026-08-10T06:20:00Z</dcterms:created>
  <dc:creator>Sleeping</dc:creator>
  <cp:lastModifiedBy>Sleeping</cp:lastModifiedBy>
  <dcterms:modified xsi:type="dcterms:W3CDTF">2026-08-10T08:04:47Z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B1BC3BE3B9CB48AEAB39E2C6DE4893D5_11</vt:lpwstr>
  </property>
  <property fmtid="{D5CDD505-2E9C-101B-9397-08002B2CF9AE}" pid="4" name="KSOTemplateDocerSaveRecord">
    <vt:lpwstr>eyJoZGlkIjoiMzM1YTk3YmYxMGUwMDk4YTU0ZDY3MGRiNTJjOTg3NzAiLCJ1c2VySWQiOiI1MzU2NTU0MTcifQ==</vt:lpwstr>
  </property>
</Properties>
</file>