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128"/>
        <w:gridCol w:w="492"/>
        <w:gridCol w:w="1116"/>
        <w:gridCol w:w="1909"/>
        <w:gridCol w:w="410"/>
        <w:gridCol w:w="440"/>
        <w:gridCol w:w="507"/>
        <w:gridCol w:w="786"/>
        <w:gridCol w:w="961"/>
        <w:gridCol w:w="824"/>
        <w:gridCol w:w="869"/>
        <w:gridCol w:w="2827"/>
        <w:gridCol w:w="1040"/>
        <w:gridCol w:w="853"/>
        <w:gridCol w:w="1029"/>
      </w:tblGrid>
      <w:tr w14:paraId="0F916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718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16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苏州交投物产有限公司公开招聘人员岗位简介表</w:t>
            </w:r>
            <w:bookmarkEnd w:id="0"/>
          </w:p>
        </w:tc>
      </w:tr>
      <w:tr w14:paraId="4331F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E0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5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BB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74C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14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2A2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进面比例</w:t>
            </w:r>
          </w:p>
        </w:tc>
        <w:tc>
          <w:tcPr>
            <w:tcW w:w="62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5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72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薪酬待遇（年薪）</w:t>
            </w:r>
          </w:p>
        </w:tc>
        <w:tc>
          <w:tcPr>
            <w:tcW w:w="18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2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咨询方式</w:t>
            </w:r>
          </w:p>
        </w:tc>
      </w:tr>
      <w:tr w14:paraId="0F2ED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56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DF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F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6F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73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EED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6E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A59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91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87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9D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B8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工作年限要求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C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其他任职条件</w:t>
            </w: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1E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72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咨询</w:t>
            </w:r>
          </w:p>
          <w:p w14:paraId="51D46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C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咨询电话（0512-）</w:t>
            </w:r>
          </w:p>
        </w:tc>
      </w:tr>
      <w:tr w14:paraId="63C1D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D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5D9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苏州交投物产有限公司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FF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047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0B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商业策划岗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F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负责公司商业类项目的业态定位、经济测算、招商策划及招商谈判等相关工作。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0C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5C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97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BB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硕士研究生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48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szCs w:val="18"/>
                <w:lang w:val="en-US" w:eastAsia="zh-CN" w:bidi="ar"/>
              </w:rPr>
              <w:t>1991</w:t>
            </w:r>
            <w:r>
              <w:rPr>
                <w:rStyle w:val="6"/>
                <w:rFonts w:ascii="宋体" w:eastAsia="宋体"/>
                <w:sz w:val="18"/>
                <w:szCs w:val="18"/>
                <w:lang w:val="en-US" w:eastAsia="zh-CN" w:bidi="ar"/>
              </w:rPr>
              <w:t>年1月</w:t>
            </w:r>
            <w:r>
              <w:rPr>
                <w:rStyle w:val="5"/>
                <w:rFonts w:ascii="宋体" w:eastAsia="宋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szCs w:val="18"/>
                <w:lang w:val="en-US" w:eastAsia="zh-CN" w:bidi="ar"/>
              </w:rPr>
              <w:t>日以后出生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E6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工商管理类、经济类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5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年及以上相关工作经验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52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1.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在商业地产开发或资管等公司从事商业策划满</w:t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年；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2.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负责商业策划项目数量不少于</w:t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1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个，且累计策划面积不低于</w:t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万平方米优先。</w:t>
            </w: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92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≥15万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65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张女士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2C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69823632</w:t>
            </w:r>
          </w:p>
        </w:tc>
      </w:tr>
      <w:tr w14:paraId="1DFB4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D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8C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苏州交投物产有限公司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1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048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1D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酒店管理岗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E3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从事公司酒店及公寓业务的规章制度的制定与完善、业务流程的优化及日常运营管理等工作。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1A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16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9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8B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9C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szCs w:val="18"/>
                <w:lang w:val="en-US" w:eastAsia="zh-CN" w:bidi="ar"/>
              </w:rPr>
              <w:t>1991</w:t>
            </w:r>
            <w:r>
              <w:rPr>
                <w:rStyle w:val="6"/>
                <w:rFonts w:ascii="宋体" w:eastAsia="宋体"/>
                <w:sz w:val="18"/>
                <w:szCs w:val="18"/>
                <w:lang w:val="en-US" w:eastAsia="zh-CN" w:bidi="ar"/>
              </w:rPr>
              <w:t>年1月</w:t>
            </w:r>
            <w:r>
              <w:rPr>
                <w:rStyle w:val="5"/>
                <w:rFonts w:ascii="宋体" w:eastAsia="宋体"/>
                <w:sz w:val="18"/>
                <w:szCs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szCs w:val="18"/>
                <w:lang w:val="en-US" w:eastAsia="zh-CN" w:bidi="ar"/>
              </w:rPr>
              <w:t>日以后出生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F8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工商管理类、公共管理类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135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年及以上相关工作经验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1B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1.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从事酒店管理</w:t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3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年及以上相关工作经验；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2.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持有酒店管理师或</w:t>
            </w:r>
            <w:r>
              <w:rPr>
                <w:rStyle w:val="7"/>
                <w:rFonts w:ascii="宋体" w:eastAsia="宋体"/>
                <w:sz w:val="18"/>
                <w:szCs w:val="20"/>
                <w:lang w:val="en-US" w:eastAsia="zh-CN" w:bidi="ar"/>
              </w:rPr>
              <w:t>CHIA</w:t>
            </w: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（酒店业数据分析师）证书者优先。</w:t>
            </w: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7ADF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93C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3B7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D2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6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8D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苏州交邮科技发展有限公司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049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35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软件研发岗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9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ascii="宋体" w:eastAsia="宋体"/>
                <w:sz w:val="18"/>
                <w:szCs w:val="18"/>
                <w:lang w:val="en-US" w:eastAsia="zh-CN" w:bidi="ar"/>
              </w:rPr>
              <w:t>1.</w:t>
            </w:r>
            <w:r>
              <w:rPr>
                <w:rStyle w:val="9"/>
                <w:rFonts w:ascii="宋体" w:eastAsia="宋体"/>
                <w:sz w:val="18"/>
                <w:szCs w:val="18"/>
                <w:lang w:val="en-US" w:eastAsia="zh-CN" w:bidi="ar"/>
              </w:rPr>
              <w:t>负责做好公司运营管理软件平台构建和维护工作。</w:t>
            </w:r>
            <w:r>
              <w:rPr>
                <w:rStyle w:val="9"/>
                <w:rFonts w:ascii="宋体" w:eastAsia="宋体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szCs w:val="18"/>
                <w:lang w:val="en-US" w:eastAsia="zh-CN" w:bidi="ar"/>
              </w:rPr>
              <w:t>2.</w:t>
            </w:r>
            <w:r>
              <w:rPr>
                <w:rStyle w:val="9"/>
                <w:rFonts w:ascii="宋体" w:eastAsia="宋体"/>
                <w:sz w:val="18"/>
                <w:szCs w:val="18"/>
                <w:lang w:val="en-US" w:eastAsia="zh-CN" w:bidi="ar"/>
              </w:rPr>
              <w:t>开展市场调研，分析竞争动态与用户需求，开发迭代运营管理软件平台，保障软硬件设施安装、调试、上线流程顺畅。</w:t>
            </w:r>
            <w:r>
              <w:rPr>
                <w:rStyle w:val="9"/>
                <w:rFonts w:ascii="宋体" w:eastAsia="宋体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szCs w:val="18"/>
                <w:lang w:val="en-US" w:eastAsia="zh-CN" w:bidi="ar"/>
              </w:rPr>
              <w:t>3.</w:t>
            </w:r>
            <w:r>
              <w:rPr>
                <w:rStyle w:val="9"/>
                <w:rFonts w:ascii="宋体" w:eastAsia="宋体"/>
                <w:sz w:val="18"/>
                <w:szCs w:val="18"/>
                <w:lang w:val="en-US" w:eastAsia="zh-CN" w:bidi="ar"/>
              </w:rPr>
              <w:t>处理合作中的突发问题，提升客户满意度。</w:t>
            </w:r>
          </w:p>
        </w:tc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A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D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D3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2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硕士研究生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13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1998年1月1日以后出生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93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计算机类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2C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20"/>
                <w:u w:val="none"/>
              </w:rPr>
            </w:pPr>
            <w:r>
              <w:rPr>
                <w:rStyle w:val="4"/>
                <w:rFonts w:ascii="宋体" w:eastAsia="宋体"/>
                <w:sz w:val="18"/>
                <w:szCs w:val="20"/>
                <w:lang w:val="en-US" w:eastAsia="zh-CN" w:bidi="ar"/>
              </w:rPr>
              <w:t>不限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ED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81B6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D1D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8A7E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8AFE93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10027"/>
    <w:rsid w:val="5C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6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132"/>
    <w:basedOn w:val="3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17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2026-08-06T05:51:00Z</dcterms:created>
  <dc:creator>听雨人</dc:creator>
  <cp:lastModifiedBy>听雨人</cp:lastModifiedBy>
  <dcterms:modified xsi:type="dcterms:W3CDTF">2026-08-06T05:51:23Z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C236A85131304B289BFB26CE4DD56DE3_11</vt:lpwstr>
  </property>
  <property fmtid="{D5CDD505-2E9C-101B-9397-08002B2CF9AE}" pid="4" name="KSOTemplateDocerSaveRecord">
    <vt:lpwstr>eyJoZGlkIjoiNjQwOGIyNTdkMWZjNDg4MTE4NTQ2MzA4NTIwNDQxODYiLCJ1c2VySWQiOiI0MjEzMTE0NzcifQ==</vt:lpwstr>
  </property>
</Properties>
</file>