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45310">
      <w:pPr>
        <w:jc w:val="left"/>
        <w:rPr>
          <w:rFonts w:hint="default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4A0ED283">
      <w:pPr>
        <w:jc w:val="center"/>
        <w:rPr>
          <w:rFonts w:hint="default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岗位招聘计划表</w:t>
      </w:r>
    </w:p>
    <w:tbl>
      <w:tblPr>
        <w:tblStyle w:val="2"/>
        <w:tblW w:w="135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1516"/>
        <w:gridCol w:w="773"/>
        <w:gridCol w:w="4506"/>
        <w:gridCol w:w="2225"/>
        <w:gridCol w:w="2614"/>
      </w:tblGrid>
      <w:tr w14:paraId="5D249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CD6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8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3E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</w:tr>
      <w:tr w14:paraId="4D5BE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1E7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南昌粮食集团置业有限公司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44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物业部后勤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D0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C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周岁及以下；</w:t>
            </w:r>
          </w:p>
          <w:p w14:paraId="6ED44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2.全日制大学本科及以上学历，学士及以上学位，专业不限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。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D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5-6万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F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江西省南昌市西湖区船山路254号</w:t>
            </w:r>
          </w:p>
        </w:tc>
      </w:tr>
      <w:tr w14:paraId="5A404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3" w:hRule="atLeast"/>
          <w:jc w:val="center"/>
        </w:trPr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48C818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南昌粮食集团经营管理有限公司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83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生产技术工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55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CB51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1.年龄45周岁及以下；</w:t>
            </w:r>
          </w:p>
          <w:p w14:paraId="1953EFDE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2.全日制大专及以上学历，专业要求本科专业： 08工学、09农学</w:t>
            </w:r>
          </w:p>
          <w:p w14:paraId="0AED90DB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专科专业：4101农业类 、 4301 电力技术类、4601 机械设计制造类、4602 机电设备类、</w:t>
            </w:r>
          </w:p>
          <w:p w14:paraId="711573B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4901食品类、4903粮食类、5102 计算机类；</w:t>
            </w:r>
          </w:p>
          <w:p w14:paraId="39EE279D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3.具备10年及以上制面生产工作经验。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9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5-6万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35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江西省南昌市南昌县蒋巷镇蒋巷中大道3278号</w:t>
            </w:r>
          </w:p>
        </w:tc>
      </w:tr>
      <w:tr w14:paraId="66D6B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033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南昌粮食集团经营管理有限公司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3F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生产车间操作工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67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4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542FA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1.年龄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35周岁及以下；</w:t>
            </w:r>
          </w:p>
          <w:p w14:paraId="7A42932E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2.全日制大专及以上学历，专业要求本科专业： 08工学、09农学</w:t>
            </w:r>
          </w:p>
          <w:p w14:paraId="48D82535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专科专业：4101农业类 、 4301 电力技术类、4601 机械设计制造类、4602 机电设备类、</w:t>
            </w:r>
          </w:p>
          <w:p w14:paraId="4BB25B3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4901食品类、4903粮食类、5102 计算机类；</w:t>
            </w:r>
          </w:p>
          <w:p w14:paraId="36486B6E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具备半年及以上挂面车间烘房实操经验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 w14:paraId="6AB2A042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i w:val="0"/>
                <w:iCs w:val="0"/>
                <w:caps w:val="0"/>
                <w:color w:val="0D0D0D" w:themeColor="text1" w:themeTint="F2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持低压电工证者优先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21781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5-6万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F5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江西省南昌市南昌县蒋巷镇蒋巷中大道3278号</w:t>
            </w:r>
          </w:p>
        </w:tc>
      </w:tr>
    </w:tbl>
    <w:p w14:paraId="347CEB1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D4A80"/>
    <w:rsid w:val="6D7D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股份公司机关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2026-08-06T07:15:00Z</dcterms:created>
  <dc:creator>熊1朵</dc:creator>
  <cp:lastModifiedBy>熊1朵</cp:lastModifiedBy>
  <dcterms:modified xsi:type="dcterms:W3CDTF">2026-08-06T07:16:17Z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14AB59492EF5417A832449A65492E854_11</vt:lpwstr>
  </property>
  <property fmtid="{D5CDD505-2E9C-101B-9397-08002B2CF9AE}" pid="4" name="KSOTemplateDocerSaveRecord">
    <vt:lpwstr>eyJoZGlkIjoiZDU4YmExNmQxYmJhOWM5YmQzNDlkN2MyYjViMGQ2NDIiLCJ1c2VySWQiOiI3MTg0MDg1NTQifQ==</vt:lpwstr>
  </property>
</Properties>
</file>