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7BC3C9">
      <w:pPr>
        <w:pStyle w:val="3"/>
        <w:keepNext w:val="0"/>
        <w:keepLines w:val="0"/>
        <w:pageBreakBefore w:val="0"/>
        <w:widowControl w:val="0"/>
        <w:kinsoku/>
        <w:overflowPunct/>
        <w:topLinePunct w:val="0"/>
        <w:autoSpaceDE/>
        <w:autoSpaceDN/>
        <w:bidi w:val="0"/>
        <w:ind w:left="0" w:leftChars="0" w:firstLine="0" w:firstLineChars="0"/>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附件1：</w:t>
      </w:r>
    </w:p>
    <w:p w14:paraId="0611F90F">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color w:val="000000" w:themeColor="text1"/>
          <w:lang w:val="en-US" w:eastAsia="zh-CN"/>
          <w14:textFill>
            <w14:solidFill>
              <w14:schemeClr w14:val="tx1"/>
            </w14:solidFill>
          </w14:textFill>
        </w:rPr>
      </w:pPr>
      <w:bookmarkStart w:id="0" w:name="_GoBack"/>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海珠区街道微型消防站队员招录基础体能测试标准</w:t>
      </w:r>
    </w:p>
    <w:bookmarkEnd w:id="0"/>
    <w:tbl>
      <w:tblPr>
        <w:tblStyle w:val="21"/>
        <w:tblW w:w="13535" w:type="dxa"/>
        <w:jc w:val="center"/>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Layout w:type="fixed"/>
        <w:tblCellMar>
          <w:top w:w="0" w:type="dxa"/>
          <w:left w:w="0" w:type="dxa"/>
          <w:bottom w:w="0" w:type="dxa"/>
          <w:right w:w="0" w:type="dxa"/>
        </w:tblCellMar>
      </w:tblPr>
      <w:tblGrid>
        <w:gridCol w:w="1677"/>
        <w:gridCol w:w="1186"/>
        <w:gridCol w:w="1038"/>
        <w:gridCol w:w="1038"/>
        <w:gridCol w:w="1038"/>
        <w:gridCol w:w="1038"/>
        <w:gridCol w:w="1038"/>
        <w:gridCol w:w="1038"/>
        <w:gridCol w:w="1038"/>
        <w:gridCol w:w="1038"/>
        <w:gridCol w:w="1038"/>
        <w:gridCol w:w="1330"/>
      </w:tblGrid>
      <w:tr w14:paraId="1784D6E3">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567" w:hRule="atLeast"/>
          <w:jc w:val="center"/>
        </w:trPr>
        <w:tc>
          <w:tcPr>
            <w:tcW w:w="1677" w:type="dxa"/>
            <w:tcBorders>
              <w:bottom w:val="single" w:color="auto" w:sz="4" w:space="0"/>
              <w:tl2br w:val="nil"/>
              <w:tr2bl w:val="nil"/>
            </w:tcBorders>
            <w:vAlign w:val="center"/>
          </w:tcPr>
          <w:p w14:paraId="5160F461">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项目</w:t>
            </w:r>
          </w:p>
        </w:tc>
        <w:tc>
          <w:tcPr>
            <w:tcW w:w="11858" w:type="dxa"/>
            <w:gridSpan w:val="11"/>
            <w:tcBorders>
              <w:bottom w:val="single" w:color="auto" w:sz="4" w:space="0"/>
              <w:tl2br w:val="nil"/>
              <w:tr2bl w:val="nil"/>
            </w:tcBorders>
            <w:vAlign w:val="center"/>
          </w:tcPr>
          <w:p w14:paraId="6F5C0194">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计分方式</w:t>
            </w:r>
          </w:p>
        </w:tc>
      </w:tr>
      <w:tr w14:paraId="225A45DC">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340" w:hRule="atLeast"/>
          <w:jc w:val="center"/>
        </w:trPr>
        <w:tc>
          <w:tcPr>
            <w:tcW w:w="1677"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0F8B3881">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1000米跑</w:t>
            </w:r>
          </w:p>
          <w:p w14:paraId="57E1DB34">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(分、秒)</w:t>
            </w:r>
          </w:p>
        </w:tc>
        <w:tc>
          <w:tcPr>
            <w:tcW w:w="118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B84A269">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仿宋_GB2312"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分值</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E5BD7F3">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仿宋_GB2312"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2</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BA3D6E5">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仿宋_GB2312"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4</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79C8905">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仿宋_GB2312"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6</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4833E39">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仿宋_GB2312"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8</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60FBA34">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仿宋_GB2312"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10</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3EF7CF2">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仿宋_GB2312"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12</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44AE3E9">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仿宋_GB2312"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14</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A7F449B">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仿宋_GB2312"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16</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1DA6D61">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仿宋_GB2312"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18</w:t>
            </w:r>
          </w:p>
        </w:tc>
        <w:tc>
          <w:tcPr>
            <w:tcW w:w="133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9A38451">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仿宋_GB2312"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20</w:t>
            </w:r>
          </w:p>
        </w:tc>
      </w:tr>
      <w:tr w14:paraId="42A2DF72">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340" w:hRule="atLeast"/>
          <w:jc w:val="center"/>
        </w:trPr>
        <w:tc>
          <w:tcPr>
            <w:tcW w:w="1677"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5E53934B">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b/>
                <w:bCs/>
                <w:color w:val="000000" w:themeColor="text1"/>
                <w:lang w:val="en-US" w:eastAsia="zh-CN"/>
                <w14:textFill>
                  <w14:solidFill>
                    <w14:schemeClr w14:val="tx1"/>
                  </w14:solidFill>
                </w14:textFill>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14:paraId="1501263F">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测试成绩</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0DDF8C91">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cs="Times New Roman"/>
                <w:lang w:val="en-US" w:eastAsia="zh-CN"/>
              </w:rPr>
              <w:t>5</w:t>
            </w:r>
            <w:r>
              <w:rPr>
                <w:rFonts w:hint="eastAsia" w:ascii="Times New Roman" w:hAnsi="Times New Roman" w:cs="Times New Roman"/>
                <w:lang w:val="en-US" w:eastAsia="zh-CN"/>
              </w:rPr>
              <w:t>分</w:t>
            </w:r>
            <w:r>
              <w:rPr>
                <w:rFonts w:hint="eastAsia" w:cs="Times New Roman"/>
                <w:lang w:val="en-US" w:eastAsia="zh-CN"/>
              </w:rPr>
              <w:t>05</w:t>
            </w:r>
            <w:r>
              <w:rPr>
                <w:rFonts w:hint="eastAsia" w:ascii="Times New Roman" w:hAnsi="Times New Roman" w:cs="Times New Roman"/>
                <w:lang w:val="en-US" w:eastAsia="zh-CN"/>
              </w:rPr>
              <w:t>秒</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1E759037">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cs="Times New Roman"/>
                <w:lang w:val="en-US" w:eastAsia="zh-CN"/>
              </w:rPr>
              <w:t>4</w:t>
            </w:r>
            <w:r>
              <w:rPr>
                <w:rFonts w:hint="eastAsia" w:ascii="Times New Roman" w:hAnsi="Times New Roman" w:cs="Times New Roman"/>
                <w:lang w:val="en-US" w:eastAsia="zh-CN"/>
              </w:rPr>
              <w:t>分</w:t>
            </w:r>
            <w:r>
              <w:rPr>
                <w:rFonts w:hint="eastAsia" w:cs="Times New Roman"/>
                <w:lang w:val="en-US" w:eastAsia="zh-CN"/>
              </w:rPr>
              <w:t>5</w:t>
            </w:r>
            <w:r>
              <w:rPr>
                <w:rFonts w:hint="eastAsia" w:ascii="Times New Roman" w:hAnsi="Times New Roman" w:cs="Times New Roman"/>
                <w:lang w:val="en-US" w:eastAsia="zh-CN"/>
              </w:rPr>
              <w:t>0秒</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290741A7">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lang w:val="en-US" w:eastAsia="zh-CN"/>
              </w:rPr>
              <w:t>4分</w:t>
            </w:r>
            <w:r>
              <w:rPr>
                <w:rFonts w:hint="eastAsia" w:cs="Times New Roman"/>
                <w:lang w:val="en-US" w:eastAsia="zh-CN"/>
              </w:rPr>
              <w:t>4</w:t>
            </w:r>
            <w:r>
              <w:rPr>
                <w:rFonts w:hint="eastAsia" w:ascii="Times New Roman" w:hAnsi="Times New Roman" w:cs="Times New Roman"/>
                <w:lang w:val="en-US" w:eastAsia="zh-CN"/>
              </w:rPr>
              <w:t>5秒</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1B2B9AA6">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lang w:val="en-US" w:eastAsia="zh-CN"/>
              </w:rPr>
              <w:t>4分</w:t>
            </w:r>
            <w:r>
              <w:rPr>
                <w:rFonts w:hint="eastAsia" w:cs="Times New Roman"/>
                <w:lang w:val="en-US" w:eastAsia="zh-CN"/>
              </w:rPr>
              <w:t>4</w:t>
            </w:r>
            <w:r>
              <w:rPr>
                <w:rFonts w:hint="eastAsia" w:ascii="Times New Roman" w:hAnsi="Times New Roman" w:cs="Times New Roman"/>
                <w:lang w:val="en-US" w:eastAsia="zh-CN"/>
              </w:rPr>
              <w:t>0秒</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70C00863">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lang w:val="en-US" w:eastAsia="zh-CN"/>
              </w:rPr>
              <w:t>4分</w:t>
            </w:r>
            <w:r>
              <w:rPr>
                <w:rFonts w:hint="eastAsia" w:cs="Times New Roman"/>
                <w:lang w:val="en-US" w:eastAsia="zh-CN"/>
              </w:rPr>
              <w:t>3</w:t>
            </w:r>
            <w:r>
              <w:rPr>
                <w:rFonts w:hint="eastAsia" w:ascii="Times New Roman" w:hAnsi="Times New Roman" w:cs="Times New Roman"/>
                <w:lang w:val="en-US" w:eastAsia="zh-CN"/>
              </w:rPr>
              <w:t>5秒</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1647F272">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lang w:val="en-US" w:eastAsia="zh-CN"/>
              </w:rPr>
              <w:t>4分</w:t>
            </w:r>
            <w:r>
              <w:rPr>
                <w:rFonts w:hint="eastAsia" w:cs="Times New Roman"/>
                <w:lang w:val="en-US" w:eastAsia="zh-CN"/>
              </w:rPr>
              <w:t>3</w:t>
            </w:r>
            <w:r>
              <w:rPr>
                <w:rFonts w:hint="eastAsia" w:ascii="Times New Roman" w:hAnsi="Times New Roman" w:cs="Times New Roman"/>
                <w:lang w:val="en-US" w:eastAsia="zh-CN"/>
              </w:rPr>
              <w:t>0秒</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7C7E61A3">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cs="Times New Roman"/>
                <w:lang w:val="en-US" w:eastAsia="zh-CN"/>
              </w:rPr>
              <w:t>4</w:t>
            </w:r>
            <w:r>
              <w:rPr>
                <w:rFonts w:hint="eastAsia" w:ascii="Times New Roman" w:hAnsi="Times New Roman" w:cs="Times New Roman"/>
                <w:lang w:val="en-US" w:eastAsia="zh-CN"/>
              </w:rPr>
              <w:t>分</w:t>
            </w:r>
            <w:r>
              <w:rPr>
                <w:rFonts w:hint="eastAsia" w:cs="Times New Roman"/>
                <w:lang w:val="en-US" w:eastAsia="zh-CN"/>
              </w:rPr>
              <w:t>25</w:t>
            </w:r>
            <w:r>
              <w:rPr>
                <w:rFonts w:hint="eastAsia" w:ascii="Times New Roman" w:hAnsi="Times New Roman" w:cs="Times New Roman"/>
                <w:lang w:val="en-US" w:eastAsia="zh-CN"/>
              </w:rPr>
              <w:t>秒</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5FA73031">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cs="Times New Roman"/>
                <w:lang w:val="en-US" w:eastAsia="zh-CN"/>
              </w:rPr>
              <w:t>4</w:t>
            </w:r>
            <w:r>
              <w:rPr>
                <w:rFonts w:hint="eastAsia" w:ascii="Times New Roman" w:hAnsi="Times New Roman" w:cs="Times New Roman"/>
                <w:lang w:val="en-US" w:eastAsia="zh-CN"/>
              </w:rPr>
              <w:t>分</w:t>
            </w:r>
            <w:r>
              <w:rPr>
                <w:rFonts w:hint="eastAsia" w:cs="Times New Roman"/>
                <w:lang w:val="en-US" w:eastAsia="zh-CN"/>
              </w:rPr>
              <w:t>20</w:t>
            </w:r>
            <w:r>
              <w:rPr>
                <w:rFonts w:hint="eastAsia" w:ascii="Times New Roman" w:hAnsi="Times New Roman" w:cs="Times New Roman"/>
                <w:lang w:val="en-US" w:eastAsia="zh-CN"/>
              </w:rPr>
              <w:t>秒</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4815E3BB">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cs="Times New Roman"/>
                <w:lang w:val="en-US" w:eastAsia="zh-CN"/>
              </w:rPr>
              <w:t>4</w:t>
            </w:r>
            <w:r>
              <w:rPr>
                <w:rFonts w:hint="eastAsia" w:ascii="Times New Roman" w:hAnsi="Times New Roman" w:cs="Times New Roman"/>
                <w:lang w:val="en-US" w:eastAsia="zh-CN"/>
              </w:rPr>
              <w:t>分</w:t>
            </w:r>
            <w:r>
              <w:rPr>
                <w:rFonts w:hint="eastAsia" w:cs="Times New Roman"/>
                <w:lang w:val="en-US" w:eastAsia="zh-CN"/>
              </w:rPr>
              <w:t>15</w:t>
            </w:r>
            <w:r>
              <w:rPr>
                <w:rFonts w:hint="eastAsia" w:ascii="Times New Roman" w:hAnsi="Times New Roman" w:cs="Times New Roman"/>
                <w:lang w:val="en-US" w:eastAsia="zh-CN"/>
              </w:rPr>
              <w:t>秒</w:t>
            </w:r>
          </w:p>
        </w:tc>
        <w:tc>
          <w:tcPr>
            <w:tcW w:w="1330" w:type="dxa"/>
            <w:tcBorders>
              <w:top w:val="single" w:color="auto" w:sz="4" w:space="0"/>
              <w:left w:val="single" w:color="auto" w:sz="4" w:space="0"/>
              <w:bottom w:val="single" w:color="auto" w:sz="4" w:space="0"/>
              <w:right w:val="single" w:color="auto" w:sz="4" w:space="0"/>
              <w:tl2br w:val="nil"/>
              <w:tr2bl w:val="nil"/>
            </w:tcBorders>
            <w:vAlign w:val="center"/>
          </w:tcPr>
          <w:p w14:paraId="3E9364DE">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cs="Times New Roman"/>
                <w:lang w:val="en-US" w:eastAsia="zh-CN"/>
              </w:rPr>
              <w:t>4</w:t>
            </w:r>
            <w:r>
              <w:rPr>
                <w:rFonts w:hint="eastAsia" w:ascii="Times New Roman" w:hAnsi="Times New Roman" w:cs="Times New Roman"/>
                <w:lang w:val="en-US" w:eastAsia="zh-CN"/>
              </w:rPr>
              <w:t>分</w:t>
            </w:r>
            <w:r>
              <w:rPr>
                <w:rFonts w:hint="eastAsia" w:cs="Times New Roman"/>
                <w:lang w:val="en-US" w:eastAsia="zh-CN"/>
              </w:rPr>
              <w:t>1</w:t>
            </w:r>
            <w:r>
              <w:rPr>
                <w:rFonts w:hint="eastAsia" w:ascii="Times New Roman" w:hAnsi="Times New Roman" w:cs="Times New Roman"/>
                <w:lang w:val="en-US" w:eastAsia="zh-CN"/>
              </w:rPr>
              <w:t>0秒</w:t>
            </w:r>
          </w:p>
        </w:tc>
      </w:tr>
      <w:tr w14:paraId="5F594510">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850" w:hRule="atLeast"/>
          <w:jc w:val="center"/>
        </w:trPr>
        <w:tc>
          <w:tcPr>
            <w:tcW w:w="1677"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5B8657CF">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b/>
                <w:bCs/>
                <w:color w:val="000000" w:themeColor="text1"/>
                <w:lang w:val="en-US" w:eastAsia="zh-CN"/>
                <w14:textFill>
                  <w14:solidFill>
                    <w14:schemeClr w14:val="tx1"/>
                  </w14:solidFill>
                </w14:textFill>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14:paraId="1F88102D">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测试方法</w:t>
            </w:r>
          </w:p>
        </w:tc>
        <w:tc>
          <w:tcPr>
            <w:tcW w:w="10672" w:type="dxa"/>
            <w:gridSpan w:val="10"/>
            <w:tcBorders>
              <w:top w:val="single" w:color="auto" w:sz="4" w:space="0"/>
              <w:left w:val="single" w:color="auto" w:sz="4" w:space="0"/>
              <w:bottom w:val="single" w:color="auto" w:sz="4" w:space="0"/>
              <w:right w:val="single" w:color="auto" w:sz="4" w:space="0"/>
              <w:tl2br w:val="nil"/>
              <w:tr2bl w:val="nil"/>
            </w:tcBorders>
            <w:vAlign w:val="center"/>
          </w:tcPr>
          <w:p w14:paraId="32CBF863">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1.在跑道或平地上标出起点线，考生从起点线处听到起跑口令后起跑，完成1000米距离到达终点线，记录时间。</w:t>
            </w:r>
          </w:p>
          <w:p w14:paraId="69D5B652">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2.考核以完成时间计算成绩。</w:t>
            </w:r>
          </w:p>
        </w:tc>
      </w:tr>
      <w:tr w14:paraId="4F27135E">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454" w:hRule="atLeast"/>
          <w:jc w:val="center"/>
        </w:trPr>
        <w:tc>
          <w:tcPr>
            <w:tcW w:w="1677"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656241BB">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单杠引体向上</w:t>
            </w:r>
          </w:p>
          <w:p w14:paraId="2EBDA5C1">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(次/2分钟)</w:t>
            </w: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14:paraId="15239DFF">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分值</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24FAE9B6">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28AEAF7B">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4</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7E8A4C50">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6</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326B8933">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8</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7C1F5097">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10</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0393837B">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12</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7A796F91">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14</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47BD5D32">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16</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7B5ADFDB">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18</w:t>
            </w:r>
          </w:p>
        </w:tc>
        <w:tc>
          <w:tcPr>
            <w:tcW w:w="1330" w:type="dxa"/>
            <w:tcBorders>
              <w:top w:val="single" w:color="auto" w:sz="4" w:space="0"/>
              <w:left w:val="single" w:color="auto" w:sz="4" w:space="0"/>
              <w:bottom w:val="single" w:color="auto" w:sz="4" w:space="0"/>
              <w:right w:val="single" w:color="auto" w:sz="4" w:space="0"/>
              <w:tl2br w:val="nil"/>
              <w:tr2bl w:val="nil"/>
            </w:tcBorders>
            <w:vAlign w:val="center"/>
          </w:tcPr>
          <w:p w14:paraId="03B3CF52">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20</w:t>
            </w:r>
          </w:p>
        </w:tc>
      </w:tr>
      <w:tr w14:paraId="0F15F9BB">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454" w:hRule="atLeast"/>
          <w:jc w:val="center"/>
        </w:trPr>
        <w:tc>
          <w:tcPr>
            <w:tcW w:w="1677"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33AB5B1">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b/>
                <w:bCs/>
                <w:color w:val="000000" w:themeColor="text1"/>
                <w:lang w:val="en-US" w:eastAsia="zh-CN"/>
                <w14:textFill>
                  <w14:solidFill>
                    <w14:schemeClr w14:val="tx1"/>
                  </w14:solidFill>
                </w14:textFill>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14:paraId="041E637B">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测试成绩</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78A33FB6">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7443D5CE">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3</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201F303D">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5</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2E933B45">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7</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2DAB5773">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9</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6B0B8726">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11</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61852636">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13</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4820967B">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15</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160D8DA7">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17</w:t>
            </w:r>
          </w:p>
        </w:tc>
        <w:tc>
          <w:tcPr>
            <w:tcW w:w="1330" w:type="dxa"/>
            <w:tcBorders>
              <w:top w:val="single" w:color="auto" w:sz="4" w:space="0"/>
              <w:left w:val="single" w:color="auto" w:sz="4" w:space="0"/>
              <w:bottom w:val="single" w:color="auto" w:sz="4" w:space="0"/>
              <w:right w:val="single" w:color="auto" w:sz="4" w:space="0"/>
              <w:tl2br w:val="nil"/>
              <w:tr2bl w:val="nil"/>
            </w:tcBorders>
            <w:vAlign w:val="center"/>
          </w:tcPr>
          <w:p w14:paraId="31252C2F">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20</w:t>
            </w:r>
          </w:p>
        </w:tc>
      </w:tr>
      <w:tr w14:paraId="3F38DE9C">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907" w:hRule="atLeast"/>
          <w:jc w:val="center"/>
        </w:trPr>
        <w:tc>
          <w:tcPr>
            <w:tcW w:w="1677" w:type="dxa"/>
            <w:vMerge w:val="continue"/>
            <w:tcBorders>
              <w:top w:val="single" w:color="auto" w:sz="4" w:space="0"/>
              <w:left w:val="single" w:color="auto" w:sz="4" w:space="0"/>
              <w:tl2br w:val="nil"/>
              <w:tr2bl w:val="nil"/>
            </w:tcBorders>
            <w:vAlign w:val="center"/>
          </w:tcPr>
          <w:p w14:paraId="14AF5DC9">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b/>
                <w:bCs/>
                <w:color w:val="000000" w:themeColor="text1"/>
                <w:lang w:val="en-US" w:eastAsia="zh-CN"/>
                <w14:textFill>
                  <w14:solidFill>
                    <w14:schemeClr w14:val="tx1"/>
                  </w14:solidFill>
                </w14:textFill>
              </w:rPr>
            </w:pPr>
          </w:p>
        </w:tc>
        <w:tc>
          <w:tcPr>
            <w:tcW w:w="1186" w:type="dxa"/>
            <w:tcBorders>
              <w:top w:val="single" w:color="auto" w:sz="4" w:space="0"/>
              <w:tl2br w:val="nil"/>
              <w:tr2bl w:val="nil"/>
            </w:tcBorders>
            <w:vAlign w:val="center"/>
          </w:tcPr>
          <w:p w14:paraId="579247D7">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测试方法</w:t>
            </w:r>
          </w:p>
        </w:tc>
        <w:tc>
          <w:tcPr>
            <w:tcW w:w="10672" w:type="dxa"/>
            <w:gridSpan w:val="10"/>
            <w:tcBorders>
              <w:top w:val="single" w:color="auto" w:sz="4" w:space="0"/>
              <w:tl2br w:val="nil"/>
              <w:tr2bl w:val="nil"/>
            </w:tcBorders>
            <w:vAlign w:val="center"/>
          </w:tcPr>
          <w:p w14:paraId="49C2D22D">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1.按照规定动作要领完成动作。引体时下颌高于杠面、身体不得借助振浪或摆动、悬垂时双肘关节伸直；脚触及地面或立柱，结束考核。</w:t>
            </w:r>
          </w:p>
          <w:p w14:paraId="2EEF46AA">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2.考核以完成次数计算成绩。</w:t>
            </w:r>
          </w:p>
        </w:tc>
      </w:tr>
      <w:tr w14:paraId="41AFD7D1">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345" w:hRule="atLeast"/>
          <w:jc w:val="center"/>
        </w:trPr>
        <w:tc>
          <w:tcPr>
            <w:tcW w:w="1677"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7A3D6C20">
            <w:pPr>
              <w:pStyle w:val="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俯卧撑</w:t>
            </w:r>
          </w:p>
          <w:p w14:paraId="527D472C">
            <w:pPr>
              <w:pStyle w:val="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（次/2分钟）</w:t>
            </w: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14:paraId="2EF39448">
            <w:pPr>
              <w:pStyle w:val="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分值</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3EDA25C4">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35380162">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4</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58D4F44B">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6</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06CAF23F">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8</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41C35571">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10</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5E72C660">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12</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0B92BF90">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14</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3C5F5A23">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16</w:t>
            </w:r>
          </w:p>
        </w:tc>
        <w:tc>
          <w:tcPr>
            <w:tcW w:w="1038" w:type="dxa"/>
            <w:tcBorders>
              <w:top w:val="single" w:color="auto" w:sz="4" w:space="0"/>
              <w:left w:val="single" w:color="auto" w:sz="4" w:space="0"/>
              <w:bottom w:val="single" w:color="auto" w:sz="4" w:space="0"/>
              <w:right w:val="single" w:color="auto" w:sz="4" w:space="0"/>
              <w:tl2br w:val="nil"/>
              <w:tr2bl w:val="nil"/>
            </w:tcBorders>
            <w:vAlign w:val="center"/>
          </w:tcPr>
          <w:p w14:paraId="69D7ACC0">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18</w:t>
            </w:r>
          </w:p>
        </w:tc>
        <w:tc>
          <w:tcPr>
            <w:tcW w:w="1330" w:type="dxa"/>
            <w:tcBorders>
              <w:top w:val="single" w:color="auto" w:sz="4" w:space="0"/>
              <w:left w:val="single" w:color="auto" w:sz="4" w:space="0"/>
              <w:bottom w:val="single" w:color="auto" w:sz="4" w:space="0"/>
              <w:right w:val="single" w:color="auto" w:sz="4" w:space="0"/>
              <w:tl2br w:val="nil"/>
              <w:tr2bl w:val="nil"/>
            </w:tcBorders>
            <w:vAlign w:val="center"/>
          </w:tcPr>
          <w:p w14:paraId="6AA18246">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20</w:t>
            </w:r>
          </w:p>
        </w:tc>
      </w:tr>
      <w:tr w14:paraId="302D10AA">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340" w:hRule="atLeast"/>
          <w:jc w:val="center"/>
        </w:trPr>
        <w:tc>
          <w:tcPr>
            <w:tcW w:w="1677"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388402C6">
            <w:pPr>
              <w:pStyle w:val="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4"/>
                <w:szCs w:val="24"/>
                <w:lang w:val="en-US" w:eastAsia="zh-CN"/>
                <w14:textFill>
                  <w14:solidFill>
                    <w14:schemeClr w14:val="tx1"/>
                  </w14:solidFill>
                </w14:textFill>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14:paraId="625986A5">
            <w:pPr>
              <w:pStyle w:val="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测试成绩</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4710A3F">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20</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56974AB">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24</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E682D39">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28</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BEE9558">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32</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F4705DE">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36</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A1CCFCF">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40</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66185C3">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44</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05E8304">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48</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A923A32">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52</w:t>
            </w:r>
          </w:p>
        </w:tc>
        <w:tc>
          <w:tcPr>
            <w:tcW w:w="133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EA1121A">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56</w:t>
            </w:r>
          </w:p>
        </w:tc>
      </w:tr>
      <w:tr w14:paraId="4F6B5A4F">
        <w:tblPrEx>
          <w:tblBorders>
            <w:top w:val="single" w:color="000000" w:sz="4" w:space="0"/>
            <w:left w:val="single" w:color="000000" w:sz="4" w:space="0"/>
            <w:bottom w:val="single" w:color="000000" w:sz="4" w:space="0"/>
            <w:right w:val="single" w:color="000000" w:sz="4" w:space="0"/>
            <w:insideH w:val="none" w:color="auto" w:sz="0" w:space="0"/>
            <w:insideV w:val="single" w:color="000000" w:sz="4" w:space="0"/>
          </w:tblBorders>
          <w:tblCellMar>
            <w:top w:w="0" w:type="dxa"/>
            <w:left w:w="0" w:type="dxa"/>
            <w:bottom w:w="0" w:type="dxa"/>
            <w:right w:w="0" w:type="dxa"/>
          </w:tblCellMar>
        </w:tblPrEx>
        <w:trPr>
          <w:trHeight w:val="794" w:hRule="atLeast"/>
          <w:jc w:val="center"/>
        </w:trPr>
        <w:tc>
          <w:tcPr>
            <w:tcW w:w="1677" w:type="dxa"/>
            <w:vMerge w:val="continue"/>
            <w:tcBorders>
              <w:top w:val="single" w:color="auto" w:sz="4" w:space="0"/>
              <w:left w:val="single" w:color="auto" w:sz="4" w:space="0"/>
              <w:tl2br w:val="nil"/>
              <w:tr2bl w:val="nil"/>
            </w:tcBorders>
            <w:vAlign w:val="center"/>
          </w:tcPr>
          <w:p w14:paraId="2BBCDA25">
            <w:pPr>
              <w:pStyle w:val="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4"/>
                <w:szCs w:val="24"/>
                <w:lang w:val="en-US" w:eastAsia="zh-CN"/>
                <w14:textFill>
                  <w14:solidFill>
                    <w14:schemeClr w14:val="tx1"/>
                  </w14:solidFill>
                </w14:textFill>
              </w:rPr>
            </w:pPr>
          </w:p>
        </w:tc>
        <w:tc>
          <w:tcPr>
            <w:tcW w:w="1186" w:type="dxa"/>
            <w:tcBorders>
              <w:top w:val="single" w:color="auto" w:sz="4" w:space="0"/>
              <w:tl2br w:val="nil"/>
              <w:tr2bl w:val="nil"/>
            </w:tcBorders>
            <w:vAlign w:val="center"/>
          </w:tcPr>
          <w:p w14:paraId="4FBB24EB">
            <w:pPr>
              <w:pStyle w:val="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测试方法</w:t>
            </w:r>
          </w:p>
        </w:tc>
        <w:tc>
          <w:tcPr>
            <w:tcW w:w="10672" w:type="dxa"/>
            <w:gridSpan w:val="10"/>
            <w:tcBorders>
              <w:top w:val="single" w:color="auto" w:sz="4" w:space="0"/>
              <w:tl2br w:val="nil"/>
              <w:tr2bl w:val="nil"/>
            </w:tcBorders>
            <w:vAlign w:val="center"/>
          </w:tcPr>
          <w:p w14:paraId="2CAD4913">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按照规定动作要领完成动作。双臂分开，比肩略宽；脚尖支地，用腰腹力量操纵躯干成一条直线；然后双肘向两侧分开，缓慢下降躯体至上身贴近地面；略作停顿，再操纵还原，当肘部接近伸直时，进行下一次动作；躯体触及地面，结束考核。</w:t>
            </w:r>
          </w:p>
          <w:p w14:paraId="5829FC05">
            <w:pPr>
              <w:pStyle w:val="1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2.考核以完成次数计算成绩。</w:t>
            </w:r>
          </w:p>
        </w:tc>
      </w:tr>
    </w:tbl>
    <w:p w14:paraId="42C9A956">
      <w:pPr>
        <w:keepNext w:val="0"/>
        <w:keepLines w:val="0"/>
        <w:pageBreakBefore w:val="0"/>
        <w:widowControl w:val="0"/>
        <w:kinsoku/>
        <w:wordWrap/>
        <w:overflowPunct/>
        <w:topLinePunct w:val="0"/>
        <w:autoSpaceDE/>
        <w:autoSpaceDN/>
        <w:bidi w:val="0"/>
        <w:adjustRightInd/>
        <w:snapToGrid/>
        <w:spacing w:line="560" w:lineRule="exact"/>
        <w:ind w:firstLine="240" w:firstLineChars="100"/>
        <w:textAlignment w:val="auto"/>
        <w:rPr>
          <w:rFonts w:hint="default" w:ascii="Times New Roman" w:hAnsi="Times New Roman" w:eastAsia="仿宋_GB2312" w:cs="Times New Roman"/>
          <w:kern w:val="2"/>
          <w:sz w:val="32"/>
          <w:szCs w:val="32"/>
          <w:lang w:val="en-US" w:eastAsia="zh-CN" w:bidi="ar-SA"/>
        </w:rPr>
      </w:pPr>
      <w:r>
        <w:rPr>
          <w:rFonts w:hint="eastAsia"/>
          <w:color w:val="000000" w:themeColor="text1"/>
          <w:sz w:val="24"/>
          <w:szCs w:val="24"/>
          <w:lang w:val="en-US" w:eastAsia="zh-CN"/>
          <w14:textFill>
            <w14:solidFill>
              <w14:schemeClr w14:val="tx1"/>
            </w14:solidFill>
          </w14:textFill>
        </w:rPr>
        <w:t>备注：体能测试成绩=1000米成绩+单杠引体向上成绩+俯卧撑成</w:t>
      </w:r>
    </w:p>
    <w:sectPr>
      <w:headerReference r:id="rId3" w:type="default"/>
      <w:footerReference r:id="rId4" w:type="default"/>
      <w:pgSz w:w="16838" w:h="11906" w:orient="landscape"/>
      <w:pgMar w:top="1587" w:right="2098" w:bottom="147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4F335E03-4A48-462C-83E7-7FA7764843E8}"/>
  </w:font>
  <w:font w:name="楷体_GB2312">
    <w:panose1 w:val="02010609030101010101"/>
    <w:charset w:val="86"/>
    <w:family w:val="modern"/>
    <w:pitch w:val="default"/>
    <w:sig w:usb0="00000001" w:usb1="080E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embedRegular r:id="rId2" w:fontKey="{84BAE4B5-98FF-4991-ADF0-43D3123AF0F9}"/>
  </w:font>
  <w:font w:name="方正小标宋_GBK">
    <w:panose1 w:val="03000509000000000000"/>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D3B9B">
    <w:pPr>
      <w:pStyle w:val="9"/>
      <w:tabs>
        <w:tab w:val="left" w:pos="1265"/>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670DCC">
                          <w:pPr>
                            <w:pStyle w:val="9"/>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7</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21670DCC">
                    <w:pPr>
                      <w:pStyle w:val="9"/>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7</w:t>
                    </w:r>
                    <w:r>
                      <w:rPr>
                        <w:sz w:val="28"/>
                        <w:szCs w:val="28"/>
                      </w:rPr>
                      <w:fldChar w:fldCharType="end"/>
                    </w:r>
                    <w:r>
                      <w:rPr>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C07C2">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xOWNmMWQ0YjRlNjdkNTRkNjBkM2VlYmFhNjdhYzAifQ=="/>
  </w:docVars>
  <w:rsids>
    <w:rsidRoot w:val="5047385F"/>
    <w:rsid w:val="00890B20"/>
    <w:rsid w:val="01423FAD"/>
    <w:rsid w:val="02E35EDF"/>
    <w:rsid w:val="07565F63"/>
    <w:rsid w:val="07A66D44"/>
    <w:rsid w:val="087E71FD"/>
    <w:rsid w:val="08CA6EE2"/>
    <w:rsid w:val="0A1E4E03"/>
    <w:rsid w:val="0A375EC4"/>
    <w:rsid w:val="0EFB6919"/>
    <w:rsid w:val="106819D5"/>
    <w:rsid w:val="130C3A0B"/>
    <w:rsid w:val="150B3C26"/>
    <w:rsid w:val="15633D25"/>
    <w:rsid w:val="1608728F"/>
    <w:rsid w:val="162C4230"/>
    <w:rsid w:val="183D6D9C"/>
    <w:rsid w:val="187A2FF1"/>
    <w:rsid w:val="18F71640"/>
    <w:rsid w:val="19D21766"/>
    <w:rsid w:val="1B713102"/>
    <w:rsid w:val="1C6C09C2"/>
    <w:rsid w:val="1EC8520F"/>
    <w:rsid w:val="1F7E7704"/>
    <w:rsid w:val="20F326ED"/>
    <w:rsid w:val="21F51664"/>
    <w:rsid w:val="22DD5403"/>
    <w:rsid w:val="256771EB"/>
    <w:rsid w:val="25956469"/>
    <w:rsid w:val="26521BF4"/>
    <w:rsid w:val="265F53DE"/>
    <w:rsid w:val="267047E0"/>
    <w:rsid w:val="26B734C9"/>
    <w:rsid w:val="26E84487"/>
    <w:rsid w:val="286428D2"/>
    <w:rsid w:val="2AF43C32"/>
    <w:rsid w:val="2CA84CD4"/>
    <w:rsid w:val="2D6869D3"/>
    <w:rsid w:val="2DD02B38"/>
    <w:rsid w:val="2ED555D3"/>
    <w:rsid w:val="2F640EE4"/>
    <w:rsid w:val="30901D07"/>
    <w:rsid w:val="325578C6"/>
    <w:rsid w:val="33CB1BCD"/>
    <w:rsid w:val="33CE0351"/>
    <w:rsid w:val="343432F1"/>
    <w:rsid w:val="34675474"/>
    <w:rsid w:val="35466E38"/>
    <w:rsid w:val="354C2609"/>
    <w:rsid w:val="35F76384"/>
    <w:rsid w:val="3A0E1EEE"/>
    <w:rsid w:val="3A3F02FA"/>
    <w:rsid w:val="3AE4197B"/>
    <w:rsid w:val="3D663DE1"/>
    <w:rsid w:val="3D911A3D"/>
    <w:rsid w:val="3E857D03"/>
    <w:rsid w:val="41B52FCD"/>
    <w:rsid w:val="42DB727D"/>
    <w:rsid w:val="4350085C"/>
    <w:rsid w:val="473906E7"/>
    <w:rsid w:val="47855EE6"/>
    <w:rsid w:val="47B22D05"/>
    <w:rsid w:val="482F6A80"/>
    <w:rsid w:val="4B2B01CB"/>
    <w:rsid w:val="4C892D17"/>
    <w:rsid w:val="4CE73FB5"/>
    <w:rsid w:val="4E604FB7"/>
    <w:rsid w:val="4E7E4096"/>
    <w:rsid w:val="4EBB043F"/>
    <w:rsid w:val="4F866315"/>
    <w:rsid w:val="4F915E35"/>
    <w:rsid w:val="5047385F"/>
    <w:rsid w:val="51AF2A4A"/>
    <w:rsid w:val="54490C8A"/>
    <w:rsid w:val="54F71AA5"/>
    <w:rsid w:val="551B1C37"/>
    <w:rsid w:val="55992B5C"/>
    <w:rsid w:val="5712706A"/>
    <w:rsid w:val="588E553E"/>
    <w:rsid w:val="598A2EE8"/>
    <w:rsid w:val="5DF33FDB"/>
    <w:rsid w:val="5E0240E9"/>
    <w:rsid w:val="5E1034D6"/>
    <w:rsid w:val="60547F1C"/>
    <w:rsid w:val="621F1AEA"/>
    <w:rsid w:val="63A60CCA"/>
    <w:rsid w:val="65183A9D"/>
    <w:rsid w:val="66253969"/>
    <w:rsid w:val="66EA76BB"/>
    <w:rsid w:val="6A0B3BD1"/>
    <w:rsid w:val="6B022971"/>
    <w:rsid w:val="6BB771B0"/>
    <w:rsid w:val="6BB87D88"/>
    <w:rsid w:val="6E95615F"/>
    <w:rsid w:val="739015EB"/>
    <w:rsid w:val="73C80D84"/>
    <w:rsid w:val="75D752AF"/>
    <w:rsid w:val="77D62F36"/>
    <w:rsid w:val="77FC724F"/>
    <w:rsid w:val="788228E6"/>
    <w:rsid w:val="7913466E"/>
    <w:rsid w:val="799C290D"/>
    <w:rsid w:val="7A4B0019"/>
    <w:rsid w:val="7BFD0ADC"/>
    <w:rsid w:val="7C3A20F4"/>
    <w:rsid w:val="7C43369E"/>
    <w:rsid w:val="7D3134F6"/>
    <w:rsid w:val="7D4332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next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1"/>
    </w:pPr>
    <w:rPr>
      <w:rFonts w:ascii="黑体" w:hAnsi="黑体" w:eastAsia="黑体" w:cs="黑体"/>
      <w:color w:val="000000"/>
      <w:spacing w:val="0"/>
      <w:kern w:val="0"/>
      <w:sz w:val="32"/>
      <w:szCs w:val="32"/>
      <w:shd w:val="clear" w:color="auto" w:fill="FFFFFF"/>
      <w:lang w:val="en-US" w:eastAsia="zh-CN"/>
    </w:rPr>
  </w:style>
  <w:style w:type="paragraph" w:styleId="4">
    <w:name w:val="heading 3"/>
    <w:basedOn w:val="1"/>
    <w:next w:val="1"/>
    <w:link w:val="17"/>
    <w:qFormat/>
    <w:uiPriority w:val="0"/>
    <w:pPr>
      <w:outlineLvl w:val="2"/>
    </w:pPr>
    <w:rPr>
      <w:rFonts w:ascii="楷体_GB2312" w:hAnsi="楷体_GB2312" w:eastAsia="楷体_GB2312" w:cs="楷体_GB2312"/>
    </w:rPr>
  </w:style>
  <w:style w:type="paragraph" w:styleId="5">
    <w:name w:val="heading 4"/>
    <w:basedOn w:val="1"/>
    <w:next w:val="1"/>
    <w:link w:val="18"/>
    <w:qFormat/>
    <w:uiPriority w:val="0"/>
    <w:pPr>
      <w:outlineLvl w:val="3"/>
    </w:pPr>
    <w:rPr>
      <w:b/>
      <w:bCs/>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qFormat/>
    <w:uiPriority w:val="0"/>
    <w:pPr>
      <w:ind w:left="420" w:leftChars="200"/>
    </w:pPr>
  </w:style>
  <w:style w:type="paragraph" w:styleId="7">
    <w:name w:val="Normal Indent"/>
    <w:basedOn w:val="1"/>
    <w:qFormat/>
    <w:uiPriority w:val="0"/>
    <w:pPr>
      <w:ind w:firstLine="420" w:firstLineChars="200"/>
    </w:pPr>
  </w:style>
  <w:style w:type="paragraph" w:styleId="8">
    <w:name w:val="Body Text"/>
    <w:basedOn w:val="1"/>
    <w:qFormat/>
    <w:uiPriority w:val="0"/>
    <w:pPr>
      <w:snapToGrid w:val="0"/>
      <w:spacing w:line="360" w:lineRule="auto"/>
    </w:pPr>
    <w:rPr>
      <w:rFonts w:ascii="Times New Roman" w:hAnsi="Times New Roman" w:eastAsia="仿宋_GB2312"/>
      <w:sz w:val="32"/>
      <w:szCs w:val="32"/>
    </w:rPr>
  </w:style>
  <w:style w:type="paragraph" w:styleId="9">
    <w:name w:val="footer"/>
    <w:basedOn w:val="1"/>
    <w:autoRedefine/>
    <w:unhideWhenUsed/>
    <w:qFormat/>
    <w:uiPriority w:val="99"/>
    <w:pPr>
      <w:tabs>
        <w:tab w:val="center" w:pos="4153"/>
        <w:tab w:val="right" w:pos="8306"/>
      </w:tabs>
      <w:snapToGrid w:val="0"/>
      <w:jc w:val="left"/>
    </w:pPr>
    <w:rPr>
      <w:sz w:val="18"/>
      <w:szCs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Body Text 2"/>
    <w:basedOn w:val="1"/>
    <w:autoRedefine/>
    <w:qFormat/>
    <w:uiPriority w:val="0"/>
    <w:pPr>
      <w:spacing w:line="300" w:lineRule="exact"/>
      <w:jc w:val="center"/>
    </w:pPr>
    <w:rPr>
      <w:rFonts w:eastAsia="仿宋_GB2312"/>
      <w:w w:val="90"/>
      <w:sz w:val="24"/>
    </w:rPr>
  </w:style>
  <w:style w:type="paragraph" w:styleId="12">
    <w:name w:val="Normal (Web)"/>
    <w:basedOn w:val="1"/>
    <w:unhideWhenUsed/>
    <w:qFormat/>
    <w:uiPriority w:val="0"/>
    <w:pPr>
      <w:adjustRightInd/>
      <w:snapToGrid/>
      <w:spacing w:before="100" w:beforeAutospacing="1" w:after="100" w:afterAutospacing="1"/>
    </w:pPr>
    <w:rPr>
      <w:rFonts w:ascii="宋体" w:hAnsi="宋体" w:eastAsia="宋体" w:cs="宋体"/>
      <w:sz w:val="24"/>
      <w:szCs w:val="24"/>
    </w:rPr>
  </w:style>
  <w:style w:type="character" w:styleId="15">
    <w:name w:val="page number"/>
    <w:basedOn w:val="14"/>
    <w:qFormat/>
    <w:uiPriority w:val="0"/>
  </w:style>
  <w:style w:type="paragraph" w:customStyle="1" w:styleId="16">
    <w:name w:val="Default"/>
    <w:qFormat/>
    <w:uiPriority w:val="0"/>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character" w:customStyle="1" w:styleId="17">
    <w:name w:val="标题 3 Char"/>
    <w:link w:val="4"/>
    <w:qFormat/>
    <w:uiPriority w:val="0"/>
    <w:rPr>
      <w:rFonts w:ascii="楷体_GB2312" w:hAnsi="楷体_GB2312" w:eastAsia="楷体_GB2312" w:cs="楷体_GB2312"/>
    </w:rPr>
  </w:style>
  <w:style w:type="character" w:customStyle="1" w:styleId="18">
    <w:name w:val="标题 4 Char"/>
    <w:link w:val="5"/>
    <w:qFormat/>
    <w:uiPriority w:val="0"/>
    <w:rPr>
      <w:b/>
      <w:bCs/>
    </w:rPr>
  </w:style>
  <w:style w:type="paragraph" w:customStyle="1" w:styleId="19">
    <w:name w:val="表格1"/>
    <w:basedOn w:val="20"/>
    <w:qFormat/>
    <w:uiPriority w:val="0"/>
    <w:pPr>
      <w:adjustRightInd w:val="0"/>
      <w:snapToGrid w:val="0"/>
      <w:spacing w:line="240" w:lineRule="auto"/>
      <w:ind w:firstLine="0" w:firstLineChars="0"/>
    </w:pPr>
    <w:rPr>
      <w:sz w:val="21"/>
      <w:szCs w:val="21"/>
    </w:rPr>
  </w:style>
  <w:style w:type="paragraph" w:customStyle="1" w:styleId="20">
    <w:name w:val=" Char Char Char Char Char Char Char Char Char Char Char Char Char Char Char Char Char Char Char Char Char Char Char Char Char Char Char Char Char Char Char Char Char"/>
    <w:basedOn w:val="1"/>
    <w:qFormat/>
    <w:uiPriority w:val="0"/>
    <w:pPr>
      <w:widowControl/>
      <w:spacing w:line="400" w:lineRule="exact"/>
      <w:jc w:val="left"/>
    </w:pPr>
    <w:rPr>
      <w:szCs w:val="20"/>
    </w:rPr>
  </w:style>
  <w:style w:type="table" w:customStyle="1" w:styleId="21">
    <w:name w:val="Table Normal"/>
    <w:qFormat/>
    <w:uiPriority w:val="0"/>
    <w:tblPr>
      <w:tblCellMar>
        <w:top w:w="0" w:type="dxa"/>
        <w:left w:w="0" w:type="dxa"/>
        <w:bottom w:w="0" w:type="dxa"/>
        <w:right w:w="0" w:type="dxa"/>
      </w:tblCellMar>
    </w:tblPr>
  </w:style>
  <w:style w:type="paragraph" w:customStyle="1" w:styleId="22">
    <w:name w:val="Normal Indent1"/>
    <w:basedOn w:val="23"/>
    <w:qFormat/>
    <w:uiPriority w:val="0"/>
    <w:pPr>
      <w:ind w:firstLine="200" w:firstLineChars="200"/>
    </w:pPr>
    <w:rPr>
      <w:rFonts w:ascii="Times New Roman" w:hAnsi="Times New Roman" w:eastAsia="宋体" w:cs="Times New Roman"/>
      <w:lang w:val="en-US" w:eastAsia="zh-CN" w:bidi="ar-SA"/>
    </w:rPr>
  </w:style>
  <w:style w:type="paragraph" w:customStyle="1" w:styleId="23">
    <w:name w:val="Normal_3780d751-60e6-4a47-9f6b-7fe68838f42c"/>
    <w:qFormat/>
    <w:uiPriority w:val="0"/>
    <w:pPr>
      <w:widowControl w:val="0"/>
      <w:jc w:val="both"/>
    </w:pPr>
    <w:rPr>
      <w:rFonts w:hint="eastAsia"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2427</Words>
  <Characters>2546</Characters>
  <Lines>0</Lines>
  <Paragraphs>0</Paragraphs>
  <TotalTime>10</TotalTime>
  <ScaleCrop>false</ScaleCrop>
  <LinksUpToDate>false</LinksUpToDate>
  <CharactersWithSpaces>2565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2020-10-21T07:52:00Z</dcterms:created>
  <dc:creator>來生樹</dc:creator>
  <cp:lastModifiedBy>鄧小肥</cp:lastModifiedBy>
  <cp:lastPrinted>2026-08-05T03:48:00Z</cp:lastPrinted>
  <dcterms:modified xsi:type="dcterms:W3CDTF">2026-08-06T01:25:23Z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8E6125A623B344BDA9515978F946325D_13</vt:lpwstr>
  </property>
  <property fmtid="{D5CDD505-2E9C-101B-9397-08002B2CF9AE}" pid="4" name="KSOTemplateDocerSaveRecord">
    <vt:lpwstr>eyJoZGlkIjoiMjhhOWZjMTUxMzAzYmVlNDZiMzIyMWVkMGYxMzRkNjkiLCJ1c2VySWQiOiIxMDc2NDY2MzUyIn0=</vt:lpwstr>
  </property>
</Properties>
</file>