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3FE14">
      <w:pPr>
        <w:pStyle w:val="6"/>
        <w:spacing w:line="540" w:lineRule="exact"/>
        <w:ind w:firstLine="0" w:firstLineChars="0"/>
        <w:rPr>
          <w:rFonts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附件1</w:t>
      </w:r>
    </w:p>
    <w:p w14:paraId="10334854">
      <w:pPr>
        <w:jc w:val="center"/>
        <w:rPr>
          <w:rFonts w:ascii="宋体" w:hAnsi="宋体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江西瑞金干部学院</w:t>
      </w:r>
      <w:r>
        <w:rPr>
          <w:rFonts w:hint="eastAsia" w:ascii="宋体" w:hAnsi="宋体" w:cs="宋体"/>
          <w:sz w:val="44"/>
          <w:szCs w:val="44"/>
        </w:rPr>
        <w:t>2026</w:t>
      </w:r>
      <w:r>
        <w:rPr>
          <w:rFonts w:hint="eastAsia" w:ascii="宋体" w:hAnsi="宋体" w:eastAsia="方正小标宋简体" w:cs="方正小标宋简体"/>
          <w:sz w:val="44"/>
          <w:szCs w:val="44"/>
        </w:rPr>
        <w:t>年公开招聘高层次人才岗</w:t>
      </w:r>
      <w:bookmarkStart w:id="0" w:name="_GoBack"/>
      <w:bookmarkEnd w:id="0"/>
      <w:r>
        <w:rPr>
          <w:rFonts w:hint="eastAsia" w:ascii="宋体" w:hAnsi="宋体" w:eastAsia="方正小标宋简体" w:cs="方正小标宋简体"/>
          <w:sz w:val="44"/>
          <w:szCs w:val="44"/>
        </w:rPr>
        <w:t>位表</w:t>
      </w:r>
    </w:p>
    <w:tbl>
      <w:tblPr>
        <w:tblStyle w:val="4"/>
        <w:tblW w:w="141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031"/>
        <w:gridCol w:w="670"/>
        <w:gridCol w:w="709"/>
        <w:gridCol w:w="3260"/>
        <w:gridCol w:w="1357"/>
        <w:gridCol w:w="1275"/>
        <w:gridCol w:w="1650"/>
        <w:gridCol w:w="810"/>
        <w:gridCol w:w="961"/>
        <w:gridCol w:w="1774"/>
      </w:tblGrid>
      <w:tr w14:paraId="03225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tblHeader/>
          <w:jc w:val="center"/>
        </w:trPr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4E0E5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招聘单位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93B9A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岗位</w:t>
            </w:r>
          </w:p>
          <w:p w14:paraId="62DA2FC8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名称</w:t>
            </w:r>
          </w:p>
        </w:tc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701C7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岗位类别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E60AD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招聘人数</w:t>
            </w:r>
          </w:p>
        </w:tc>
        <w:tc>
          <w:tcPr>
            <w:tcW w:w="7542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79860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资格条件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243A0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编制形式</w:t>
            </w:r>
          </w:p>
        </w:tc>
        <w:tc>
          <w:tcPr>
            <w:tcW w:w="96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B1746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备注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8E9D0">
            <w:pPr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联系方式</w:t>
            </w:r>
          </w:p>
        </w:tc>
      </w:tr>
      <w:tr w14:paraId="6AA2A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tblHeader/>
          <w:jc w:val="center"/>
        </w:trPr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2BE99">
            <w:pPr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28F71">
            <w:pPr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796E9">
            <w:pPr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47AF98">
            <w:pPr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D2B09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专业及代码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A6DB8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2A5FA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年龄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3CB92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其他条件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7857E">
            <w:pPr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8D9C9">
            <w:pPr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77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67215">
            <w:pPr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14:paraId="40C63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1568A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江西瑞金干部学院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536E5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教师岗1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978B9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DF7B4A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1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D4DD9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专业不限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6F749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大学本科及以上学历并取得相应学位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1A5DE">
            <w:pPr>
              <w:widowControl/>
              <w:snapToGrid w:val="0"/>
              <w:jc w:val="center"/>
              <w:rPr>
                <w:rFonts w:hint="eastAsia" w:ascii="宋体" w:hAnsi="宋体" w:eastAsia="仿宋_GB2312" w:cs="仿宋_GB2312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副教授40周岁以下（1985年8月</w:t>
            </w:r>
            <w:r>
              <w:rPr>
                <w:rFonts w:hint="eastAsia" w:ascii="宋体" w:hAnsi="宋体" w:eastAsia="仿宋_GB2312" w:cs="仿宋_GB2312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日以后出生）；教授45周岁以下（1980年8月</w:t>
            </w:r>
            <w:r>
              <w:rPr>
                <w:rFonts w:hint="eastAsia" w:ascii="宋体" w:hAnsi="宋体" w:eastAsia="仿宋_GB2312" w:cs="仿宋_GB2312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日以后出生</w:t>
            </w:r>
            <w:r>
              <w:rPr>
                <w:rFonts w:hint="eastAsia" w:ascii="宋体" w:hAnsi="宋体" w:eastAsia="仿宋_GB2312" w:cs="仿宋_GB2312"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D2009">
            <w:pPr>
              <w:snapToGrid w:val="0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1.取得党校副教授及以上职称或高校副教授及以上职称（高校副教授研究方向是马克思主义、中共党史党建、政治理论方面）</w:t>
            </w:r>
            <w:r>
              <w:rPr>
                <w:rFonts w:ascii="宋体" w:hAnsi="宋体" w:eastAsia="仿宋_GB2312" w:cs="仿宋_GB2312"/>
                <w:szCs w:val="21"/>
              </w:rPr>
              <w:br w:type="textWrapping"/>
            </w:r>
            <w:r>
              <w:rPr>
                <w:rFonts w:hint="eastAsia" w:ascii="宋体" w:hAnsi="宋体" w:eastAsia="仿宋_GB2312" w:cs="仿宋_GB2312"/>
                <w:szCs w:val="21"/>
              </w:rPr>
              <w:t>2.中共党员（含中共预备党员）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EF5C3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事业编制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CB8B0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最低服务年限为5周年</w:t>
            </w: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1BB42">
            <w:pPr>
              <w:widowControl/>
              <w:snapToGrid w:val="0"/>
              <w:rPr>
                <w:rFonts w:ascii="宋体" w:hAnsi="宋体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4"/>
                <w:lang w:bidi="ar"/>
              </w:rPr>
              <w:t>0797-2531606/18270971057（杨老师）</w:t>
            </w:r>
          </w:p>
          <w:p w14:paraId="659DEA79">
            <w:pPr>
              <w:widowControl/>
              <w:snapToGrid w:val="0"/>
              <w:rPr>
                <w:rFonts w:ascii="宋体" w:hAnsi="宋体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sz w:val="24"/>
              </w:rPr>
              <w:t>jxrjgbxy@163.com</w:t>
            </w:r>
          </w:p>
        </w:tc>
      </w:tr>
      <w:tr w14:paraId="4A89C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6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E70D8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kern w:val="0"/>
                <w:szCs w:val="21"/>
                <w:lang w:bidi="ar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354E2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教师岗2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B0FD1D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236CF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D9B68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马克思主义哲学（010101）、中共党史（030204）、马克思主义理论（0305）</w:t>
            </w:r>
            <w:r>
              <w:rPr>
                <w:rFonts w:hint="eastAsia" w:ascii="宋体" w:hAnsi="宋体" w:eastAsia="仿宋_GB2312" w:cs="仿宋_GB2312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中共党史党建学（0307）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5D0F0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博士研究生学历并取得相应学位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B34CE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38周岁以下（1987年8月</w:t>
            </w:r>
            <w:r>
              <w:rPr>
                <w:rFonts w:hint="eastAsia" w:ascii="宋体" w:hAnsi="宋体" w:eastAsia="仿宋_GB2312" w:cs="仿宋_GB2312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日以后出生）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409783">
            <w:pPr>
              <w:snapToGrid w:val="0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中共党员（含中共预备党员）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45619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kern w:val="0"/>
                <w:szCs w:val="21"/>
                <w:lang w:bidi="ar"/>
              </w:rPr>
              <w:t>事业编制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C752C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最低服务年限为5周年</w:t>
            </w:r>
          </w:p>
        </w:tc>
        <w:tc>
          <w:tcPr>
            <w:tcW w:w="1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4EB1F">
            <w:pPr>
              <w:widowControl/>
              <w:snapToGrid w:val="0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</w:tr>
    </w:tbl>
    <w:p w14:paraId="62B07D0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F1"/>
    <w:rsid w:val="000109A3"/>
    <w:rsid w:val="00046C6E"/>
    <w:rsid w:val="001F283F"/>
    <w:rsid w:val="003C765F"/>
    <w:rsid w:val="006B6BAF"/>
    <w:rsid w:val="007D6F86"/>
    <w:rsid w:val="00981F9C"/>
    <w:rsid w:val="00D00BDC"/>
    <w:rsid w:val="00EA35F1"/>
    <w:rsid w:val="00F57816"/>
    <w:rsid w:val="03DA3B10"/>
    <w:rsid w:val="14916941"/>
    <w:rsid w:val="5C64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缩进2"/>
    <w:basedOn w:val="1"/>
    <w:qFormat/>
    <w:uiPriority w:val="0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6532e44b-4a22-4e6b-bc71-c140d2e4891f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F31A5DE</paraID>
      <start>47</start>
      <end>48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7299065-BBC9-4482-A69B-0F797D192A73}">
  <ds:schemaRefs/>
</ds:datastoreItem>
</file>

<file path=customXml/itemProps2.xml><?xml version="1.0" encoding="utf-8"?>
<ds:datastoreItem xmlns:ds="http://schemas.openxmlformats.org/officeDocument/2006/customXml" ds:itemID="{5ec9cb69-90b1-4544-90c0-aafc779aa7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Windsoft</Company>
  <Pages>1</Pages>
  <Words>345</Words>
  <Characters>416</Characters>
  <Lines>3</Lines>
  <Paragraphs>1</Paragraphs>
  <TotalTime>1</TotalTime>
  <ScaleCrop>false</ScaleCrop>
  <LinksUpToDate>false</LinksUpToDate>
  <CharactersWithSpaces>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2026-07-31T09:00:00Z</dcterms:created>
  <dc:creator>你笑起来真好看i</dc:creator>
  <cp:lastModifiedBy>杨小狼</cp:lastModifiedBy>
  <dcterms:modified xsi:type="dcterms:W3CDTF">2026-08-05T01:32:07Z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eyJoZGlkIjoiOTAzYWVkODA5ZTc5YzczMmVkYTYwZWVjMDQzNDY5OGEiLCJ1c2VySWQiOiI0MTQ3OTM2NTYifQ==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13E71B104F014DC2BC8FACADE1F598D4_13</vt:lpwstr>
  </property>
</Properties>
</file>