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default"/>
          <w:b/>
          <w:bCs/>
          <w:sz w:val="44"/>
          <w:szCs w:val="44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漯河市第三高级中学就业见习人员招聘公告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/>
          <w:b/>
          <w:bCs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为积极响应河南省高校毕业生就业创业政策，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助力高校毕业生通过见习实现就业创业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根据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河南省人力资源和社会保障厅 河南省财政厅关于印发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&lt;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河南省就业见习管理办法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&gt;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的通知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》（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豫人社规〔2025]3号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）、《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河南省人力资源和社会保障厅关于进一步加强就业见习工作的通知》（豫人社办函〔2025]24号）及有关文件精神，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/>
        </w:rPr>
        <w:t>漯河市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第三高级中学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现面向社会公开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就业见习人员。现将有关事项公告如下：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/>
        </w:rPr>
        <w:t>一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</w:rPr>
        <w:t>、招募对象及条件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1.遵纪守法，品德端正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吃苦耐劳，志愿从事相关专业工作，服从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管理。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highlight w:val="none"/>
        </w:rPr>
        <w:t>2.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highlight w:val="none"/>
        </w:rPr>
        <w:t>离校2年未就业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highlight w:val="none"/>
          <w:lang w:val="en-US"/>
        </w:rPr>
        <w:t>的高校毕业生（最低大专学历），没有社保缴费记录。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符合岗位要求的学历和专业条件（详见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附</w:t>
      </w:r>
      <w:r>
        <w:rPr>
          <w:rFonts w:hint="eastAsia" w:ascii="仿宋_GB2312" w:hAnsi="仿宋_GB2312" w:eastAsia="仿宋_GB2312" w:cs="仿宋_GB2312"/>
          <w:sz w:val="32"/>
          <w:szCs w:val="32"/>
        </w:rPr>
        <w:t>表）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4.具备正常履行岗位职责所需的身体条件。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下列人员不得报名应聘：受过刑事处罚的人员，以及刑事处罚期限未满或者涉嫌违法犯罪正在接受调查的人员；被依法列为失信联合惩戒对象的人员；国家和省、市另有规定禁止从事教育工作及不得应聘到事业单位的人员；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往年被聘为见习岗位或见习岗位已期满人员。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68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/>
        </w:rPr>
        <w:t>二、报名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方式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线上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报名时间：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/>
        </w:rPr>
        <w:t>见附表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.报名所需材料：本人身份证、毕业证书、学历及学位认证报告（自行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学信网查询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下载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）、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教师资格证、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个人简历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，以及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其他能证明个人能力的相关材料（如获奖证书等）。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right="0" w:rightChars="0" w:firstLine="66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请报名者将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以上材料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的扫描件按顺序添加到文档中，生成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" w:eastAsia="zh-CN"/>
        </w:rPr>
        <w:t>PDF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文件，以“姓名+学校+所报岗位”命名后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发送到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13193918689@139.com。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三、 面试聘用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学校将根据报名情况，组织资格审核、面试等环节，择优录用。具体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时间及方式另行通知。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面试合格者与单位签订就业见习协议书，并安排上岗。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四、待遇及其他事项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1.见习人员待遇：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根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据相关文件要求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办理相关手续、发放生活费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，学校为见习人员购买人身意外伤害保险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学校为见习人员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配备经验丰富的骨干教师进行带教指导。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3.见习人员见习期限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见附表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4.见习期满，学校根据见习人员实际表现，为其出具《就业见习证明》。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附件：漯河市第三高级中学招募见习岗位一览表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textAlignment w:val="auto"/>
        <w:rPr>
          <w:rFonts w:hint="default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74" w:right="1247" w:bottom="147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 xml:space="preserve">                  202</w:t>
      </w:r>
      <w:r>
        <w:rPr>
          <w:rFonts w:hint="default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eastAsia="zh-CN"/>
        </w:rPr>
        <w:t>6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7月27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 xml:space="preserve">     </w:t>
      </w:r>
    </w:p>
    <w:tbl>
      <w:tblPr>
        <w:tblStyle w:val="5"/>
        <w:tblpPr w:leftFromText="180" w:rightFromText="180" w:vertAnchor="text" w:horzAnchor="page" w:tblpX="542" w:tblpY="398"/>
        <w:tblOverlap w:val="never"/>
        <w:tblW w:w="153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824"/>
        <w:gridCol w:w="1576"/>
        <w:gridCol w:w="1587"/>
        <w:gridCol w:w="1280"/>
        <w:gridCol w:w="1480"/>
        <w:gridCol w:w="1711"/>
        <w:gridCol w:w="1692"/>
        <w:gridCol w:w="2221"/>
        <w:gridCol w:w="1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2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24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见习岗位名称</w:t>
            </w:r>
          </w:p>
        </w:tc>
        <w:tc>
          <w:tcPr>
            <w:tcW w:w="1576" w:type="dxa"/>
            <w:vAlign w:val="center"/>
          </w:tcPr>
          <w:p>
            <w:pPr>
              <w:widowControl/>
              <w:tabs>
                <w:tab w:val="left" w:pos="385"/>
              </w:tabs>
              <w:adjustRightInd w:val="0"/>
              <w:snapToGrid w:val="0"/>
              <w:spacing w:line="400" w:lineRule="exact"/>
              <w:jc w:val="left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ab/>
            </w: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见习期限</w:t>
            </w:r>
          </w:p>
        </w:tc>
        <w:tc>
          <w:tcPr>
            <w:tcW w:w="158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拟接收见习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128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学历要求</w:t>
            </w:r>
          </w:p>
        </w:tc>
        <w:tc>
          <w:tcPr>
            <w:tcW w:w="1480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专业要求</w:t>
            </w:r>
          </w:p>
        </w:tc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主要见习内容</w:t>
            </w:r>
          </w:p>
        </w:tc>
        <w:tc>
          <w:tcPr>
            <w:tcW w:w="169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基本生活费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黑体" w:hAnsi="黑体" w:eastAsia="黑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标准</w:t>
            </w:r>
          </w:p>
        </w:tc>
        <w:tc>
          <w:tcPr>
            <w:tcW w:w="2221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岗位招募报名结束时间</w:t>
            </w:r>
          </w:p>
        </w:tc>
        <w:tc>
          <w:tcPr>
            <w:tcW w:w="140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黑体" w:hAnsi="黑体" w:eastAsia="黑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62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高中政治教师</w:t>
            </w:r>
          </w:p>
        </w:tc>
        <w:tc>
          <w:tcPr>
            <w:tcW w:w="15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11个月</w:t>
            </w: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80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普通高等教育本科及以上</w:t>
            </w:r>
          </w:p>
        </w:tc>
        <w:tc>
          <w:tcPr>
            <w:tcW w:w="1480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所学专业与见习岗位一致或相近，有相应学科教师资格证</w:t>
            </w: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政治教学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2350元、人身意外险</w:t>
            </w:r>
          </w:p>
        </w:tc>
        <w:tc>
          <w:tcPr>
            <w:tcW w:w="2221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宋体" w:hAnsi="宋体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2026年8月15日</w:t>
            </w:r>
          </w:p>
        </w:tc>
        <w:tc>
          <w:tcPr>
            <w:tcW w:w="1402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电话：2189136</w:t>
            </w:r>
          </w:p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邮箱：13193918689@139.com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62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2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日语教师</w:t>
            </w:r>
          </w:p>
        </w:tc>
        <w:tc>
          <w:tcPr>
            <w:tcW w:w="15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10个月</w:t>
            </w:r>
          </w:p>
        </w:tc>
        <w:tc>
          <w:tcPr>
            <w:tcW w:w="158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80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0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日语教学</w:t>
            </w:r>
          </w:p>
        </w:tc>
        <w:tc>
          <w:tcPr>
            <w:tcW w:w="16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2350元、人身意外险</w:t>
            </w:r>
          </w:p>
        </w:tc>
        <w:tc>
          <w:tcPr>
            <w:tcW w:w="2221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2" w:type="dxa"/>
            <w:vMerge w:val="continue"/>
            <w:tcBorders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firstLine="668" w:firstLineChars="200"/>
        <w:jc w:val="center"/>
        <w:textAlignment w:val="auto"/>
        <w:rPr>
          <w:rFonts w:hint="default" w:eastAsia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 xml:space="preserve">  </w:t>
      </w:r>
    </w:p>
    <w:sectPr>
      <w:pgSz w:w="16838" w:h="11906" w:orient="landscape"/>
      <w:pgMar w:top="1587" w:right="1474" w:bottom="1247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86C32"/>
    <w:rsid w:val="031676A0"/>
    <w:rsid w:val="0FFF4B37"/>
    <w:rsid w:val="0FFFC0B2"/>
    <w:rsid w:val="18F36AF8"/>
    <w:rsid w:val="18FD0364"/>
    <w:rsid w:val="1BF3C249"/>
    <w:rsid w:val="1F7B8745"/>
    <w:rsid w:val="26D7FB2C"/>
    <w:rsid w:val="29741F0F"/>
    <w:rsid w:val="29AAEBCC"/>
    <w:rsid w:val="2DFD802A"/>
    <w:rsid w:val="3ABF9F65"/>
    <w:rsid w:val="3EF727CF"/>
    <w:rsid w:val="3EFF94C9"/>
    <w:rsid w:val="3F4B19FF"/>
    <w:rsid w:val="3F87326B"/>
    <w:rsid w:val="3FC78AA6"/>
    <w:rsid w:val="449F4DE3"/>
    <w:rsid w:val="4E974847"/>
    <w:rsid w:val="59FFDD43"/>
    <w:rsid w:val="5F4DDD62"/>
    <w:rsid w:val="5F7FD263"/>
    <w:rsid w:val="5FCB4970"/>
    <w:rsid w:val="5FD588F8"/>
    <w:rsid w:val="5FEBC3B8"/>
    <w:rsid w:val="5FEEB5CC"/>
    <w:rsid w:val="5FF3A3E3"/>
    <w:rsid w:val="637FC93C"/>
    <w:rsid w:val="65FDCE4D"/>
    <w:rsid w:val="67FFE922"/>
    <w:rsid w:val="68404A60"/>
    <w:rsid w:val="68EF29D0"/>
    <w:rsid w:val="6BEA8F7A"/>
    <w:rsid w:val="6DF7AAC1"/>
    <w:rsid w:val="6FEE8E5B"/>
    <w:rsid w:val="71DFD5BD"/>
    <w:rsid w:val="74C0081A"/>
    <w:rsid w:val="756E8C05"/>
    <w:rsid w:val="767FF8BE"/>
    <w:rsid w:val="79A76D02"/>
    <w:rsid w:val="79E7673D"/>
    <w:rsid w:val="7AEED42D"/>
    <w:rsid w:val="7AFB14FE"/>
    <w:rsid w:val="7BDEA447"/>
    <w:rsid w:val="7CFF9D49"/>
    <w:rsid w:val="7DFB3CAA"/>
    <w:rsid w:val="7EE30BDE"/>
    <w:rsid w:val="7F1E2EA6"/>
    <w:rsid w:val="7F7BEC8E"/>
    <w:rsid w:val="7F970DE7"/>
    <w:rsid w:val="7FFA9D9D"/>
    <w:rsid w:val="8BFFD794"/>
    <w:rsid w:val="9CAAD3F5"/>
    <w:rsid w:val="ABF1751F"/>
    <w:rsid w:val="AD7F4643"/>
    <w:rsid w:val="AF1F4963"/>
    <w:rsid w:val="AFF31431"/>
    <w:rsid w:val="B6BF874F"/>
    <w:rsid w:val="B95F5D04"/>
    <w:rsid w:val="BA6DF4A4"/>
    <w:rsid w:val="BDBF71D4"/>
    <w:rsid w:val="BF77FE1A"/>
    <w:rsid w:val="BFFD0404"/>
    <w:rsid w:val="BFFF62E1"/>
    <w:rsid w:val="D57F0B0E"/>
    <w:rsid w:val="D7E95749"/>
    <w:rsid w:val="DDB7BBCF"/>
    <w:rsid w:val="DFBB2694"/>
    <w:rsid w:val="DFDD47C8"/>
    <w:rsid w:val="DFDD4F80"/>
    <w:rsid w:val="E7AF83CE"/>
    <w:rsid w:val="EA6E05D7"/>
    <w:rsid w:val="EE6FE85B"/>
    <w:rsid w:val="EEDF2977"/>
    <w:rsid w:val="EEFD74D9"/>
    <w:rsid w:val="EFF11BA8"/>
    <w:rsid w:val="EFFC49CE"/>
    <w:rsid w:val="EFFDAEE1"/>
    <w:rsid w:val="EFFFE7BC"/>
    <w:rsid w:val="F5D64380"/>
    <w:rsid w:val="F5FEA75C"/>
    <w:rsid w:val="F7C76119"/>
    <w:rsid w:val="F7EEF49B"/>
    <w:rsid w:val="F7F4DE08"/>
    <w:rsid w:val="FAFEED7B"/>
    <w:rsid w:val="FB7725A6"/>
    <w:rsid w:val="FBF7142F"/>
    <w:rsid w:val="FDDFDAFB"/>
    <w:rsid w:val="FF1E37B4"/>
    <w:rsid w:val="FF3F45CE"/>
    <w:rsid w:val="FF6F27BF"/>
    <w:rsid w:val="FFD7F5AF"/>
    <w:rsid w:val="FFEEB09F"/>
    <w:rsid w:val="FFFC0DDF"/>
    <w:rsid w:val="FFFDD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939</Words>
  <Characters>983</Characters>
  <Paragraphs>27</Paragraphs>
  <TotalTime>6</TotalTime>
  <ScaleCrop>false</ScaleCrop>
  <LinksUpToDate>false</LinksUpToDate>
  <CharactersWithSpaces>1030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2025-07-02T22:45:00Z</dcterms:created>
  <dc:creator>11359</dc:creator>
  <cp:lastModifiedBy>Administrator</cp:lastModifiedBy>
  <cp:lastPrinted>2025-07-20T19:04:00Z</cp:lastPrinted>
  <dcterms:modified xsi:type="dcterms:W3CDTF">2026-07-27T02:45:19Z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KSOTemplateDocerSaveRecord">
    <vt:lpwstr>eyJoZGlkIjoiODBkNDFmODdhMzQ0ZjUzMTE5OWIxOGI4ZmQ3ZjM5ZGQiLCJ1c2VySWQiOiI0NTE1OTY2OTMifQ==</vt:lpwstr>
  </property>
  <property fmtid="{D5CDD505-2E9C-101B-9397-08002B2CF9AE}" pid="4" name="ICV">
    <vt:lpwstr>C9B14ADE5AEE4E28A7DF2901E2D8DE15</vt:lpwstr>
  </property>
</Properties>
</file>