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5" w:type="dxa"/>
        <w:tblInd w:w="-75" w:type="dxa"/>
        <w:tblLayout w:type="fixed"/>
        <w:tblLook w:val="04A0" w:firstRow="1" w:lastRow="0" w:firstColumn="1" w:lastColumn="0" w:noHBand="0" w:noVBand="1"/>
      </w:tblPr>
      <w:tblGrid>
        <w:gridCol w:w="480"/>
        <w:gridCol w:w="691"/>
        <w:gridCol w:w="719"/>
        <w:gridCol w:w="750"/>
        <w:gridCol w:w="780"/>
        <w:gridCol w:w="765"/>
        <w:gridCol w:w="840"/>
        <w:gridCol w:w="1179"/>
        <w:gridCol w:w="1250"/>
        <w:gridCol w:w="867"/>
        <w:gridCol w:w="947"/>
        <w:gridCol w:w="872"/>
        <w:gridCol w:w="1530"/>
        <w:gridCol w:w="900"/>
        <w:gridCol w:w="1052"/>
        <w:gridCol w:w="1123"/>
      </w:tblGrid>
      <w:tr w:rsidR="00DE5AF3" w:rsidTr="00854648">
        <w:trPr>
          <w:trHeight w:val="440"/>
        </w:trPr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  <w:r>
              <w:rPr>
                <w:rFonts w:ascii="Times New Roman" w:eastAsia="黑体" w:hAnsi="Times New Roman" w:cs="黑体" w:hint="eastAsia"/>
                <w:kern w:val="0"/>
                <w:sz w:val="28"/>
                <w:szCs w:val="28"/>
                <w:lang w:bidi="ar"/>
              </w:rPr>
              <w:t>附件</w:t>
            </w:r>
            <w:r>
              <w:rPr>
                <w:rFonts w:ascii="Times New Roman" w:eastAsia="黑体" w:hAnsi="Times New Roman" w:cs="黑体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99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方正仿宋_GBK"/>
                <w:sz w:val="22"/>
                <w:szCs w:val="22"/>
              </w:rPr>
            </w:pPr>
          </w:p>
        </w:tc>
      </w:tr>
      <w:tr w:rsidR="00DE5AF3" w:rsidTr="00854648">
        <w:trPr>
          <w:trHeight w:val="815"/>
        </w:trPr>
        <w:tc>
          <w:tcPr>
            <w:tcW w:w="147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方正小标宋_GBK" w:hAnsi="Times New Roman" w:cs="方正小标宋_GBK"/>
                <w:sz w:val="44"/>
                <w:szCs w:val="44"/>
              </w:rPr>
            </w:pPr>
            <w:r>
              <w:rPr>
                <w:rFonts w:ascii="Times New Roman" w:eastAsia="方正小标宋_GBK" w:hAnsi="Times New Roman" w:cs="方正小标宋_GBK" w:hint="eastAsia"/>
                <w:kern w:val="0"/>
                <w:sz w:val="36"/>
                <w:szCs w:val="36"/>
                <w:lang w:bidi="ar"/>
              </w:rPr>
              <w:t>泗阳县</w:t>
            </w:r>
            <w:r>
              <w:rPr>
                <w:rFonts w:ascii="Times New Roman" w:eastAsia="方正小标宋_GBK" w:hAnsi="Times New Roman" w:cs="方正小标宋_GBK" w:hint="eastAsia"/>
                <w:kern w:val="0"/>
                <w:sz w:val="36"/>
                <w:szCs w:val="36"/>
                <w:lang w:bidi="ar"/>
              </w:rPr>
              <w:t>2026</w:t>
            </w:r>
            <w:r>
              <w:rPr>
                <w:rFonts w:ascii="Times New Roman" w:eastAsia="方正小标宋_GBK" w:hAnsi="Times New Roman" w:cs="方正小标宋_GBK" w:hint="eastAsia"/>
                <w:kern w:val="0"/>
                <w:sz w:val="36"/>
                <w:szCs w:val="36"/>
                <w:lang w:bidi="ar"/>
              </w:rPr>
              <w:t>年农村订单定向医学毕业生定向招聘岗位简介表</w:t>
            </w:r>
          </w:p>
        </w:tc>
      </w:tr>
      <w:tr w:rsidR="00DE5AF3" w:rsidTr="00854648">
        <w:trPr>
          <w:trHeight w:val="66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主管部门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4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招聘岗位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招聘人数</w:t>
            </w:r>
          </w:p>
        </w:tc>
        <w:tc>
          <w:tcPr>
            <w:tcW w:w="4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招聘条件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考试形式和所占比例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政策咨询电话</w:t>
            </w:r>
          </w:p>
        </w:tc>
      </w:tr>
      <w:tr w:rsidR="00DE5AF3" w:rsidTr="00854648">
        <w:trPr>
          <w:trHeight w:val="88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经费来源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岗位名称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岗位代码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岗位类别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岗位等级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岗位描述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招聘对象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其他报考条件</w:t>
            </w: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</w:tr>
      <w:tr w:rsidR="00DE5AF3" w:rsidTr="00854648">
        <w:trPr>
          <w:trHeight w:val="14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泗阳县卫生健康局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王集中心卫生院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差额拨款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临床科室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专技类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十二级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从事临床工作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本科及以上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临床医学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泗阳县户籍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年与泗阳县卫生健康局签订农村订单定向医学生《定向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生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就业协议书》的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2026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年应届本科毕业生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取得相应学位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笔试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50%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+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面试（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50%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0527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—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88765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2"/>
                <w:lang w:bidi="ar"/>
              </w:rPr>
              <w:t>.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216</w:t>
            </w:r>
          </w:p>
        </w:tc>
      </w:tr>
      <w:tr w:rsidR="00DE5AF3" w:rsidTr="00854648">
        <w:trPr>
          <w:trHeight w:val="9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差额拨款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麻醉科室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专技类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十二级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从事麻醉工作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麻醉学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AF3" w:rsidRDefault="00DE5AF3" w:rsidP="0085464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5B4A4A" w:rsidRDefault="005B4A4A"/>
    <w:sectPr w:rsidR="005B4A4A" w:rsidSect="00DE5A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AF3"/>
    <w:rsid w:val="005B4A4A"/>
    <w:rsid w:val="00D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F1CF76-2B5F-492F-9B6E-A4DBF6E1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F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2026-08-03T10:26:00Z</dcterms:created>
  <dcterms:modified xsi:type="dcterms:W3CDTF">2026-08-03T10:27:00Z</dcterms:modified>
</cp:coreProperties>
</file>