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AB78C1">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lang w:val="en-US" w:eastAsia="zh-CN"/>
        </w:rPr>
        <w:t>附件</w:t>
      </w:r>
      <w:r>
        <w:rPr>
          <w:rFonts w:hint="eastAsia" w:ascii="Times New Roman" w:hAnsi="Times New Roman" w:eastAsia="黑体" w:cs="Times New Roman"/>
          <w:color w:val="000000"/>
          <w:sz w:val="32"/>
          <w:szCs w:val="32"/>
          <w:lang w:val="en-US" w:eastAsia="zh-CN"/>
        </w:rPr>
        <w:t>1</w:t>
      </w:r>
    </w:p>
    <w:p w14:paraId="32842CA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黑体" w:cs="Times New Roman"/>
          <w:b/>
          <w:bCs/>
          <w:color w:val="000000"/>
          <w:sz w:val="34"/>
          <w:szCs w:val="34"/>
        </w:rPr>
      </w:pPr>
      <w:r>
        <w:rPr>
          <w:rFonts w:hint="default" w:ascii="Times New Roman" w:hAnsi="Times New Roman" w:eastAsia="黑体" w:cs="Times New Roman"/>
          <w:b/>
          <w:bCs/>
          <w:color w:val="000000"/>
          <w:sz w:val="36"/>
          <w:szCs w:val="36"/>
        </w:rPr>
        <w:t>金华市消防救援支队政府专职消防员应聘报名登记</w:t>
      </w:r>
      <w:r>
        <w:rPr>
          <w:rFonts w:hint="default" w:ascii="Times New Roman" w:hAnsi="Times New Roman" w:eastAsia="黑体" w:cs="Times New Roman"/>
          <w:b/>
          <w:bCs/>
          <w:color w:val="000000"/>
          <w:sz w:val="34"/>
          <w:szCs w:val="34"/>
        </w:rPr>
        <w:t>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6"/>
        <w:gridCol w:w="489"/>
        <w:gridCol w:w="659"/>
        <w:gridCol w:w="504"/>
        <w:gridCol w:w="451"/>
        <w:gridCol w:w="536"/>
        <w:gridCol w:w="313"/>
        <w:gridCol w:w="366"/>
        <w:gridCol w:w="536"/>
        <w:gridCol w:w="880"/>
        <w:gridCol w:w="199"/>
        <w:gridCol w:w="261"/>
        <w:gridCol w:w="370"/>
        <w:gridCol w:w="764"/>
        <w:gridCol w:w="1552"/>
      </w:tblGrid>
      <w:tr w14:paraId="6A5A3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665" w:type="dxa"/>
            <w:gridSpan w:val="2"/>
            <w:noWrap w:val="0"/>
            <w:vAlign w:val="center"/>
          </w:tcPr>
          <w:p w14:paraId="4188907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姓名</w:t>
            </w:r>
          </w:p>
        </w:tc>
        <w:tc>
          <w:tcPr>
            <w:tcW w:w="2829" w:type="dxa"/>
            <w:gridSpan w:val="6"/>
            <w:noWrap w:val="0"/>
            <w:vAlign w:val="center"/>
          </w:tcPr>
          <w:p w14:paraId="6094514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张三</w:t>
            </w:r>
          </w:p>
        </w:tc>
        <w:tc>
          <w:tcPr>
            <w:tcW w:w="1416" w:type="dxa"/>
            <w:gridSpan w:val="2"/>
            <w:noWrap w:val="0"/>
            <w:vAlign w:val="center"/>
          </w:tcPr>
          <w:p w14:paraId="17A0CF3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出生年月</w:t>
            </w:r>
          </w:p>
        </w:tc>
        <w:tc>
          <w:tcPr>
            <w:tcW w:w="1594" w:type="dxa"/>
            <w:gridSpan w:val="4"/>
            <w:noWrap w:val="0"/>
            <w:vAlign w:val="center"/>
          </w:tcPr>
          <w:p w14:paraId="73EC726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1989.2</w:t>
            </w:r>
          </w:p>
        </w:tc>
        <w:tc>
          <w:tcPr>
            <w:tcW w:w="1552" w:type="dxa"/>
            <w:vMerge w:val="restart"/>
            <w:noWrap w:val="0"/>
            <w:vAlign w:val="center"/>
          </w:tcPr>
          <w:p w14:paraId="7A30196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照片</w:t>
            </w:r>
          </w:p>
        </w:tc>
      </w:tr>
      <w:tr w14:paraId="6CF4B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176" w:type="dxa"/>
            <w:noWrap w:val="0"/>
            <w:vAlign w:val="center"/>
          </w:tcPr>
          <w:p w14:paraId="59E2B8C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性别</w:t>
            </w:r>
          </w:p>
        </w:tc>
        <w:tc>
          <w:tcPr>
            <w:tcW w:w="1148" w:type="dxa"/>
            <w:gridSpan w:val="2"/>
            <w:noWrap w:val="0"/>
            <w:vAlign w:val="center"/>
          </w:tcPr>
          <w:p w14:paraId="4E6C2BB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男</w:t>
            </w:r>
          </w:p>
        </w:tc>
        <w:tc>
          <w:tcPr>
            <w:tcW w:w="955" w:type="dxa"/>
            <w:gridSpan w:val="2"/>
            <w:noWrap w:val="0"/>
            <w:vAlign w:val="center"/>
          </w:tcPr>
          <w:p w14:paraId="7269E79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民族</w:t>
            </w:r>
          </w:p>
        </w:tc>
        <w:tc>
          <w:tcPr>
            <w:tcW w:w="849" w:type="dxa"/>
            <w:gridSpan w:val="2"/>
            <w:noWrap w:val="0"/>
            <w:vAlign w:val="center"/>
          </w:tcPr>
          <w:p w14:paraId="2285FD9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汉族</w:t>
            </w:r>
          </w:p>
        </w:tc>
        <w:tc>
          <w:tcPr>
            <w:tcW w:w="902" w:type="dxa"/>
            <w:gridSpan w:val="2"/>
            <w:noWrap w:val="0"/>
            <w:vAlign w:val="center"/>
          </w:tcPr>
          <w:p w14:paraId="1DB6B56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 w:val="15"/>
                <w:szCs w:val="15"/>
              </w:rPr>
              <w:t>身高（cm）</w:t>
            </w:r>
          </w:p>
        </w:tc>
        <w:tc>
          <w:tcPr>
            <w:tcW w:w="880" w:type="dxa"/>
            <w:noWrap w:val="0"/>
            <w:vAlign w:val="center"/>
          </w:tcPr>
          <w:p w14:paraId="2D5A349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1.82</w:t>
            </w:r>
          </w:p>
        </w:tc>
        <w:tc>
          <w:tcPr>
            <w:tcW w:w="830" w:type="dxa"/>
            <w:gridSpan w:val="3"/>
            <w:noWrap w:val="0"/>
            <w:vAlign w:val="center"/>
          </w:tcPr>
          <w:p w14:paraId="053A387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体重</w:t>
            </w:r>
          </w:p>
          <w:p w14:paraId="0487B65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 w:val="15"/>
                <w:szCs w:val="15"/>
              </w:rPr>
              <w:t>（kg）</w:t>
            </w:r>
          </w:p>
        </w:tc>
        <w:tc>
          <w:tcPr>
            <w:tcW w:w="764" w:type="dxa"/>
            <w:noWrap w:val="0"/>
            <w:vAlign w:val="center"/>
          </w:tcPr>
          <w:p w14:paraId="236946E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80</w:t>
            </w:r>
          </w:p>
        </w:tc>
        <w:tc>
          <w:tcPr>
            <w:tcW w:w="1552" w:type="dxa"/>
            <w:vMerge w:val="continue"/>
            <w:noWrap w:val="0"/>
            <w:vAlign w:val="center"/>
          </w:tcPr>
          <w:p w14:paraId="39A7D25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p>
        </w:tc>
      </w:tr>
      <w:tr w14:paraId="7BFDA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176" w:type="dxa"/>
            <w:noWrap w:val="0"/>
            <w:vAlign w:val="center"/>
          </w:tcPr>
          <w:p w14:paraId="37BE604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文化程度</w:t>
            </w:r>
          </w:p>
        </w:tc>
        <w:tc>
          <w:tcPr>
            <w:tcW w:w="1148" w:type="dxa"/>
            <w:gridSpan w:val="2"/>
            <w:noWrap w:val="0"/>
            <w:vAlign w:val="center"/>
          </w:tcPr>
          <w:p w14:paraId="0F7E738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本科</w:t>
            </w:r>
          </w:p>
        </w:tc>
        <w:tc>
          <w:tcPr>
            <w:tcW w:w="955" w:type="dxa"/>
            <w:gridSpan w:val="2"/>
            <w:noWrap w:val="0"/>
            <w:vAlign w:val="center"/>
          </w:tcPr>
          <w:p w14:paraId="2FA2878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籍贯</w:t>
            </w:r>
          </w:p>
        </w:tc>
        <w:tc>
          <w:tcPr>
            <w:tcW w:w="1215" w:type="dxa"/>
            <w:gridSpan w:val="3"/>
            <w:noWrap w:val="0"/>
            <w:vAlign w:val="center"/>
          </w:tcPr>
          <w:p w14:paraId="1BB6BF4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浙江绍兴</w:t>
            </w:r>
          </w:p>
        </w:tc>
        <w:tc>
          <w:tcPr>
            <w:tcW w:w="1615" w:type="dxa"/>
            <w:gridSpan w:val="3"/>
            <w:noWrap w:val="0"/>
            <w:vAlign w:val="center"/>
          </w:tcPr>
          <w:p w14:paraId="0849575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婚姻状况</w:t>
            </w:r>
          </w:p>
        </w:tc>
        <w:tc>
          <w:tcPr>
            <w:tcW w:w="1395" w:type="dxa"/>
            <w:gridSpan w:val="3"/>
            <w:noWrap w:val="0"/>
            <w:vAlign w:val="center"/>
          </w:tcPr>
          <w:p w14:paraId="5B22AF0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已婚</w:t>
            </w:r>
          </w:p>
        </w:tc>
        <w:tc>
          <w:tcPr>
            <w:tcW w:w="1552" w:type="dxa"/>
            <w:vMerge w:val="continue"/>
            <w:noWrap w:val="0"/>
            <w:vAlign w:val="center"/>
          </w:tcPr>
          <w:p w14:paraId="2F5D4A4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p>
        </w:tc>
      </w:tr>
      <w:tr w14:paraId="0F011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176" w:type="dxa"/>
            <w:noWrap w:val="0"/>
            <w:vAlign w:val="center"/>
          </w:tcPr>
          <w:p w14:paraId="133F888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毕业院校</w:t>
            </w:r>
          </w:p>
        </w:tc>
        <w:tc>
          <w:tcPr>
            <w:tcW w:w="3318" w:type="dxa"/>
            <w:gridSpan w:val="7"/>
            <w:noWrap w:val="0"/>
            <w:vAlign w:val="center"/>
          </w:tcPr>
          <w:p w14:paraId="15303B2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浙江省XX学校</w:t>
            </w:r>
          </w:p>
        </w:tc>
        <w:tc>
          <w:tcPr>
            <w:tcW w:w="1615" w:type="dxa"/>
            <w:gridSpan w:val="3"/>
            <w:noWrap w:val="0"/>
            <w:vAlign w:val="center"/>
          </w:tcPr>
          <w:p w14:paraId="0434D54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驾驶证</w:t>
            </w:r>
          </w:p>
          <w:p w14:paraId="1EEE2BC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准驾车型</w:t>
            </w:r>
          </w:p>
        </w:tc>
        <w:tc>
          <w:tcPr>
            <w:tcW w:w="2947" w:type="dxa"/>
            <w:gridSpan w:val="4"/>
            <w:noWrap w:val="0"/>
            <w:vAlign w:val="center"/>
          </w:tcPr>
          <w:p w14:paraId="7BD75C7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B证</w:t>
            </w:r>
          </w:p>
        </w:tc>
      </w:tr>
      <w:tr w14:paraId="12D6F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176" w:type="dxa"/>
            <w:noWrap w:val="0"/>
            <w:vAlign w:val="center"/>
          </w:tcPr>
          <w:p w14:paraId="51B7E99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政治面貌</w:t>
            </w:r>
          </w:p>
        </w:tc>
        <w:tc>
          <w:tcPr>
            <w:tcW w:w="1148" w:type="dxa"/>
            <w:gridSpan w:val="2"/>
            <w:noWrap w:val="0"/>
            <w:vAlign w:val="center"/>
          </w:tcPr>
          <w:p w14:paraId="08F0FDC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党员</w:t>
            </w:r>
          </w:p>
        </w:tc>
        <w:tc>
          <w:tcPr>
            <w:tcW w:w="955" w:type="dxa"/>
            <w:gridSpan w:val="2"/>
            <w:noWrap w:val="0"/>
            <w:vAlign w:val="center"/>
          </w:tcPr>
          <w:p w14:paraId="735D5D97">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cs="Times New Roman"/>
                <w:color w:val="000000"/>
                <w:szCs w:val="21"/>
              </w:rPr>
            </w:pPr>
            <w:r>
              <w:rPr>
                <w:rFonts w:hint="default" w:ascii="Times New Roman" w:hAnsi="Times New Roman" w:cs="Times New Roman"/>
                <w:color w:val="000000"/>
                <w:sz w:val="13"/>
                <w:szCs w:val="13"/>
              </w:rPr>
              <w:t>入党团时间</w:t>
            </w:r>
          </w:p>
        </w:tc>
        <w:tc>
          <w:tcPr>
            <w:tcW w:w="1215" w:type="dxa"/>
            <w:gridSpan w:val="3"/>
            <w:noWrap w:val="0"/>
            <w:vAlign w:val="center"/>
          </w:tcPr>
          <w:p w14:paraId="05E7F4D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2010.6</w:t>
            </w:r>
          </w:p>
        </w:tc>
        <w:tc>
          <w:tcPr>
            <w:tcW w:w="1615" w:type="dxa"/>
            <w:gridSpan w:val="3"/>
            <w:noWrap w:val="0"/>
            <w:vAlign w:val="center"/>
          </w:tcPr>
          <w:p w14:paraId="409E04C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是否部队</w:t>
            </w:r>
          </w:p>
          <w:p w14:paraId="7716A85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退伍</w:t>
            </w:r>
          </w:p>
        </w:tc>
        <w:tc>
          <w:tcPr>
            <w:tcW w:w="2947" w:type="dxa"/>
            <w:gridSpan w:val="4"/>
            <w:noWrap w:val="0"/>
            <w:vAlign w:val="center"/>
          </w:tcPr>
          <w:p w14:paraId="7EF0F8A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是，空军2年</w:t>
            </w:r>
          </w:p>
        </w:tc>
      </w:tr>
      <w:tr w14:paraId="3F34E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665" w:type="dxa"/>
            <w:gridSpan w:val="2"/>
            <w:vMerge w:val="restart"/>
            <w:noWrap w:val="0"/>
            <w:vAlign w:val="center"/>
          </w:tcPr>
          <w:p w14:paraId="7B468B1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户口所在地</w:t>
            </w:r>
          </w:p>
        </w:tc>
        <w:tc>
          <w:tcPr>
            <w:tcW w:w="2829" w:type="dxa"/>
            <w:gridSpan w:val="6"/>
            <w:vMerge w:val="restart"/>
            <w:noWrap w:val="0"/>
            <w:vAlign w:val="center"/>
          </w:tcPr>
          <w:p w14:paraId="2340B12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浙江省绍兴市越城区</w:t>
            </w:r>
          </w:p>
        </w:tc>
        <w:tc>
          <w:tcPr>
            <w:tcW w:w="4562" w:type="dxa"/>
            <w:gridSpan w:val="7"/>
            <w:noWrap w:val="0"/>
            <w:vAlign w:val="center"/>
          </w:tcPr>
          <w:p w14:paraId="3532FE6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服役（工作）情况</w:t>
            </w:r>
          </w:p>
        </w:tc>
      </w:tr>
      <w:tr w14:paraId="3931F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665" w:type="dxa"/>
            <w:gridSpan w:val="2"/>
            <w:vMerge w:val="continue"/>
            <w:noWrap w:val="0"/>
            <w:vAlign w:val="center"/>
          </w:tcPr>
          <w:p w14:paraId="4B263C7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p>
        </w:tc>
        <w:tc>
          <w:tcPr>
            <w:tcW w:w="2829" w:type="dxa"/>
            <w:gridSpan w:val="6"/>
            <w:vMerge w:val="continue"/>
            <w:noWrap w:val="0"/>
            <w:vAlign w:val="center"/>
          </w:tcPr>
          <w:p w14:paraId="01B737C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p>
        </w:tc>
        <w:tc>
          <w:tcPr>
            <w:tcW w:w="3010" w:type="dxa"/>
            <w:gridSpan w:val="6"/>
            <w:noWrap w:val="0"/>
            <w:vAlign w:val="center"/>
          </w:tcPr>
          <w:p w14:paraId="7D9DF7E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选下列其中之一</w:t>
            </w:r>
          </w:p>
        </w:tc>
        <w:tc>
          <w:tcPr>
            <w:tcW w:w="1552" w:type="dxa"/>
            <w:noWrap w:val="0"/>
            <w:vAlign w:val="center"/>
          </w:tcPr>
          <w:p w14:paraId="6FB0A21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服役年限</w:t>
            </w:r>
          </w:p>
        </w:tc>
      </w:tr>
      <w:tr w14:paraId="68F8D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65" w:type="dxa"/>
            <w:gridSpan w:val="2"/>
            <w:vMerge w:val="continue"/>
            <w:noWrap w:val="0"/>
            <w:vAlign w:val="center"/>
          </w:tcPr>
          <w:p w14:paraId="3447D67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p>
        </w:tc>
        <w:tc>
          <w:tcPr>
            <w:tcW w:w="2829" w:type="dxa"/>
            <w:gridSpan w:val="6"/>
            <w:vMerge w:val="continue"/>
            <w:noWrap w:val="0"/>
            <w:vAlign w:val="center"/>
          </w:tcPr>
          <w:p w14:paraId="63260F1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p>
        </w:tc>
        <w:tc>
          <w:tcPr>
            <w:tcW w:w="1615" w:type="dxa"/>
            <w:gridSpan w:val="3"/>
            <w:vMerge w:val="restart"/>
            <w:noWrap w:val="0"/>
            <w:vAlign w:val="center"/>
          </w:tcPr>
          <w:p w14:paraId="1815E72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消防救援队伍</w:t>
            </w:r>
          </w:p>
          <w:p w14:paraId="6A4C914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武警部队</w:t>
            </w:r>
          </w:p>
          <w:p w14:paraId="48D955C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解放军部队</w:t>
            </w:r>
          </w:p>
        </w:tc>
        <w:tc>
          <w:tcPr>
            <w:tcW w:w="1395" w:type="dxa"/>
            <w:gridSpan w:val="3"/>
            <w:vMerge w:val="restart"/>
            <w:noWrap w:val="0"/>
            <w:vAlign w:val="center"/>
          </w:tcPr>
          <w:p w14:paraId="66DE7C7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消防救援</w:t>
            </w:r>
          </w:p>
          <w:p w14:paraId="2783102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队伍</w:t>
            </w:r>
          </w:p>
        </w:tc>
        <w:tc>
          <w:tcPr>
            <w:tcW w:w="1552" w:type="dxa"/>
            <w:noWrap w:val="0"/>
            <w:vAlign w:val="center"/>
          </w:tcPr>
          <w:p w14:paraId="69F9AB3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2008-2020年</w:t>
            </w:r>
          </w:p>
        </w:tc>
      </w:tr>
      <w:tr w14:paraId="71E07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1665" w:type="dxa"/>
            <w:gridSpan w:val="2"/>
            <w:vMerge w:val="restart"/>
            <w:noWrap w:val="0"/>
            <w:vAlign w:val="center"/>
          </w:tcPr>
          <w:p w14:paraId="5D718A2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身份证号</w:t>
            </w:r>
          </w:p>
        </w:tc>
        <w:tc>
          <w:tcPr>
            <w:tcW w:w="2829" w:type="dxa"/>
            <w:gridSpan w:val="6"/>
            <w:vMerge w:val="restart"/>
            <w:noWrap w:val="0"/>
            <w:vAlign w:val="center"/>
          </w:tcPr>
          <w:p w14:paraId="7BE67D0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330108198902110056</w:t>
            </w:r>
          </w:p>
        </w:tc>
        <w:tc>
          <w:tcPr>
            <w:tcW w:w="1615" w:type="dxa"/>
            <w:gridSpan w:val="3"/>
            <w:vMerge w:val="continue"/>
            <w:noWrap w:val="0"/>
            <w:vAlign w:val="center"/>
          </w:tcPr>
          <w:p w14:paraId="397ECC5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p>
        </w:tc>
        <w:tc>
          <w:tcPr>
            <w:tcW w:w="1395" w:type="dxa"/>
            <w:gridSpan w:val="3"/>
            <w:vMerge w:val="continue"/>
            <w:noWrap w:val="0"/>
            <w:vAlign w:val="center"/>
          </w:tcPr>
          <w:p w14:paraId="1C7DDE6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p>
        </w:tc>
        <w:tc>
          <w:tcPr>
            <w:tcW w:w="1552" w:type="dxa"/>
            <w:noWrap w:val="0"/>
            <w:vAlign w:val="center"/>
          </w:tcPr>
          <w:p w14:paraId="07864FA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 w:val="16"/>
                <w:szCs w:val="16"/>
              </w:rPr>
              <w:t>担任职务（年限）</w:t>
            </w:r>
          </w:p>
        </w:tc>
      </w:tr>
      <w:tr w14:paraId="1D318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1665" w:type="dxa"/>
            <w:gridSpan w:val="2"/>
            <w:vMerge w:val="continue"/>
            <w:noWrap w:val="0"/>
            <w:vAlign w:val="center"/>
          </w:tcPr>
          <w:p w14:paraId="4B3EEEA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rPr>
            </w:pPr>
          </w:p>
        </w:tc>
        <w:tc>
          <w:tcPr>
            <w:tcW w:w="2829" w:type="dxa"/>
            <w:gridSpan w:val="6"/>
            <w:vMerge w:val="continue"/>
            <w:noWrap w:val="0"/>
            <w:vAlign w:val="center"/>
          </w:tcPr>
          <w:p w14:paraId="29E3765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rPr>
            </w:pPr>
          </w:p>
        </w:tc>
        <w:tc>
          <w:tcPr>
            <w:tcW w:w="1615" w:type="dxa"/>
            <w:gridSpan w:val="3"/>
            <w:vMerge w:val="continue"/>
            <w:noWrap w:val="0"/>
            <w:vAlign w:val="center"/>
          </w:tcPr>
          <w:p w14:paraId="21ED335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rPr>
            </w:pPr>
          </w:p>
        </w:tc>
        <w:tc>
          <w:tcPr>
            <w:tcW w:w="1395" w:type="dxa"/>
            <w:gridSpan w:val="3"/>
            <w:vMerge w:val="continue"/>
            <w:noWrap w:val="0"/>
            <w:vAlign w:val="center"/>
          </w:tcPr>
          <w:p w14:paraId="694C549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rPr>
            </w:pPr>
          </w:p>
        </w:tc>
        <w:tc>
          <w:tcPr>
            <w:tcW w:w="1552" w:type="dxa"/>
            <w:noWrap w:val="0"/>
            <w:vAlign w:val="center"/>
          </w:tcPr>
          <w:p w14:paraId="3B577FD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班长（4年）</w:t>
            </w:r>
          </w:p>
        </w:tc>
      </w:tr>
      <w:tr w14:paraId="24661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665" w:type="dxa"/>
            <w:gridSpan w:val="2"/>
            <w:vMerge w:val="restart"/>
            <w:noWrap w:val="0"/>
            <w:vAlign w:val="center"/>
          </w:tcPr>
          <w:p w14:paraId="390D59B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现（原）</w:t>
            </w:r>
          </w:p>
          <w:p w14:paraId="22757FA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工作单位</w:t>
            </w:r>
          </w:p>
        </w:tc>
        <w:tc>
          <w:tcPr>
            <w:tcW w:w="2829" w:type="dxa"/>
            <w:gridSpan w:val="6"/>
            <w:vMerge w:val="restart"/>
            <w:noWrap w:val="0"/>
            <w:vAlign w:val="center"/>
          </w:tcPr>
          <w:p w14:paraId="72D63AC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p>
        </w:tc>
        <w:tc>
          <w:tcPr>
            <w:tcW w:w="1615" w:type="dxa"/>
            <w:gridSpan w:val="3"/>
            <w:vMerge w:val="restart"/>
            <w:noWrap w:val="0"/>
            <w:vAlign w:val="center"/>
          </w:tcPr>
          <w:p w14:paraId="4E75E8E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意向工作地（地市区）</w:t>
            </w:r>
          </w:p>
        </w:tc>
        <w:tc>
          <w:tcPr>
            <w:tcW w:w="1395" w:type="dxa"/>
            <w:gridSpan w:val="3"/>
            <w:noWrap w:val="0"/>
            <w:vAlign w:val="center"/>
          </w:tcPr>
          <w:p w14:paraId="1E5C428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第一意向</w:t>
            </w:r>
          </w:p>
        </w:tc>
        <w:tc>
          <w:tcPr>
            <w:tcW w:w="1552" w:type="dxa"/>
            <w:noWrap w:val="0"/>
            <w:vAlign w:val="center"/>
          </w:tcPr>
          <w:p w14:paraId="29CA659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第二意向</w:t>
            </w:r>
          </w:p>
        </w:tc>
      </w:tr>
      <w:tr w14:paraId="44206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1665" w:type="dxa"/>
            <w:gridSpan w:val="2"/>
            <w:vMerge w:val="continue"/>
            <w:noWrap w:val="0"/>
            <w:vAlign w:val="center"/>
          </w:tcPr>
          <w:p w14:paraId="541FA1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p>
        </w:tc>
        <w:tc>
          <w:tcPr>
            <w:tcW w:w="2829" w:type="dxa"/>
            <w:gridSpan w:val="6"/>
            <w:vMerge w:val="continue"/>
            <w:noWrap w:val="0"/>
            <w:vAlign w:val="center"/>
          </w:tcPr>
          <w:p w14:paraId="7CA2B0A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p>
        </w:tc>
        <w:tc>
          <w:tcPr>
            <w:tcW w:w="1615" w:type="dxa"/>
            <w:gridSpan w:val="3"/>
            <w:vMerge w:val="continue"/>
            <w:noWrap w:val="0"/>
            <w:vAlign w:val="center"/>
          </w:tcPr>
          <w:p w14:paraId="60F4816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p>
        </w:tc>
        <w:tc>
          <w:tcPr>
            <w:tcW w:w="1395" w:type="dxa"/>
            <w:gridSpan w:val="3"/>
            <w:noWrap w:val="0"/>
            <w:vAlign w:val="center"/>
          </w:tcPr>
          <w:p w14:paraId="16108ED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例：东阳</w:t>
            </w:r>
          </w:p>
        </w:tc>
        <w:tc>
          <w:tcPr>
            <w:tcW w:w="1552" w:type="dxa"/>
            <w:noWrap w:val="0"/>
            <w:vAlign w:val="center"/>
          </w:tcPr>
          <w:p w14:paraId="1FCDCFB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例：武义</w:t>
            </w:r>
          </w:p>
        </w:tc>
      </w:tr>
      <w:tr w14:paraId="64BD5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1665" w:type="dxa"/>
            <w:gridSpan w:val="2"/>
            <w:noWrap w:val="0"/>
            <w:vAlign w:val="center"/>
          </w:tcPr>
          <w:p w14:paraId="65B962C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现居住</w:t>
            </w:r>
          </w:p>
          <w:p w14:paraId="4944056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地址</w:t>
            </w:r>
          </w:p>
        </w:tc>
        <w:tc>
          <w:tcPr>
            <w:tcW w:w="2829" w:type="dxa"/>
            <w:gridSpan w:val="6"/>
            <w:noWrap w:val="0"/>
            <w:vAlign w:val="center"/>
          </w:tcPr>
          <w:p w14:paraId="1FBD2AE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浙江省绍兴市越城区XX小区XX幢XX单元701室</w:t>
            </w:r>
          </w:p>
        </w:tc>
        <w:tc>
          <w:tcPr>
            <w:tcW w:w="1615" w:type="dxa"/>
            <w:gridSpan w:val="3"/>
            <w:noWrap w:val="0"/>
            <w:vAlign w:val="center"/>
          </w:tcPr>
          <w:p w14:paraId="01B20D2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是否服从调剂</w:t>
            </w:r>
          </w:p>
        </w:tc>
        <w:tc>
          <w:tcPr>
            <w:tcW w:w="2947" w:type="dxa"/>
            <w:gridSpan w:val="4"/>
            <w:noWrap w:val="0"/>
            <w:vAlign w:val="center"/>
          </w:tcPr>
          <w:p w14:paraId="4BFEC36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等线" w:cs="Times New Roman"/>
                <w:color w:val="000000"/>
                <w:szCs w:val="21"/>
                <w:lang w:eastAsia="zh-CN"/>
              </w:rPr>
            </w:pPr>
            <w:r>
              <w:rPr>
                <w:rFonts w:hint="default" w:ascii="Times New Roman" w:hAnsi="Times New Roman" w:cs="Times New Roman"/>
                <w:color w:val="000000"/>
                <w:szCs w:val="21"/>
              </w:rPr>
              <w:t>是/否</w:t>
            </w:r>
            <w:r>
              <w:rPr>
                <w:rFonts w:hint="default" w:ascii="Times New Roman" w:hAnsi="Times New Roman" w:cs="Times New Roman"/>
                <w:color w:val="000000"/>
                <w:szCs w:val="21"/>
                <w:lang w:eastAsia="zh-CN"/>
              </w:rPr>
              <w:t>（调剂范围为金华全市）</w:t>
            </w:r>
          </w:p>
        </w:tc>
      </w:tr>
      <w:tr w14:paraId="3639D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665" w:type="dxa"/>
            <w:gridSpan w:val="2"/>
            <w:vMerge w:val="restart"/>
            <w:noWrap w:val="0"/>
            <w:vAlign w:val="center"/>
          </w:tcPr>
          <w:p w14:paraId="702D316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选择报名岗位</w:t>
            </w:r>
          </w:p>
          <w:p w14:paraId="5E8C262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（打勾，可多选）</w:t>
            </w:r>
          </w:p>
        </w:tc>
        <w:tc>
          <w:tcPr>
            <w:tcW w:w="1163" w:type="dxa"/>
            <w:gridSpan w:val="2"/>
            <w:vMerge w:val="restart"/>
            <w:noWrap w:val="0"/>
            <w:vAlign w:val="center"/>
          </w:tcPr>
          <w:p w14:paraId="156D064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 w:val="16"/>
                <w:szCs w:val="16"/>
              </w:rPr>
            </w:pPr>
            <w:r>
              <w:rPr>
                <w:rFonts w:hint="default" w:ascii="Times New Roman" w:hAnsi="Times New Roman" w:cs="Times New Roman"/>
                <w:color w:val="000000"/>
                <w:sz w:val="16"/>
                <w:szCs w:val="16"/>
              </w:rPr>
              <w:t>灭火员</w:t>
            </w:r>
          </w:p>
        </w:tc>
        <w:tc>
          <w:tcPr>
            <w:tcW w:w="987" w:type="dxa"/>
            <w:gridSpan w:val="2"/>
            <w:vMerge w:val="restart"/>
            <w:noWrap w:val="0"/>
            <w:vAlign w:val="center"/>
          </w:tcPr>
          <w:p w14:paraId="0AF2672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 w:val="16"/>
                <w:szCs w:val="16"/>
              </w:rPr>
            </w:pPr>
            <w:r>
              <w:rPr>
                <w:rFonts w:hint="default" w:ascii="Times New Roman" w:hAnsi="Times New Roman" w:cs="Times New Roman"/>
                <w:color w:val="000000"/>
                <w:sz w:val="16"/>
                <w:szCs w:val="16"/>
              </w:rPr>
              <w:t>通信员</w:t>
            </w:r>
          </w:p>
        </w:tc>
        <w:tc>
          <w:tcPr>
            <w:tcW w:w="1215" w:type="dxa"/>
            <w:gridSpan w:val="3"/>
            <w:vMerge w:val="restart"/>
            <w:noWrap w:val="0"/>
            <w:vAlign w:val="center"/>
          </w:tcPr>
          <w:p w14:paraId="7E33DD5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 w:val="16"/>
                <w:szCs w:val="16"/>
              </w:rPr>
            </w:pPr>
            <w:r>
              <w:rPr>
                <w:rFonts w:hint="default" w:ascii="Times New Roman" w:hAnsi="Times New Roman" w:cs="Times New Roman"/>
                <w:color w:val="000000"/>
                <w:sz w:val="16"/>
                <w:szCs w:val="16"/>
              </w:rPr>
              <w:t>驾驶员</w:t>
            </w:r>
          </w:p>
        </w:tc>
        <w:tc>
          <w:tcPr>
            <w:tcW w:w="1340" w:type="dxa"/>
            <w:gridSpan w:val="3"/>
            <w:noWrap w:val="0"/>
            <w:vAlign w:val="center"/>
          </w:tcPr>
          <w:p w14:paraId="7D8105F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 w:val="13"/>
                <w:szCs w:val="13"/>
              </w:rPr>
            </w:pPr>
            <w:r>
              <w:rPr>
                <w:rFonts w:hint="default" w:ascii="Times New Roman" w:hAnsi="Times New Roman" w:cs="Times New Roman"/>
                <w:color w:val="000000"/>
                <w:sz w:val="16"/>
                <w:szCs w:val="16"/>
              </w:rPr>
              <w:t>其他</w:t>
            </w:r>
          </w:p>
        </w:tc>
        <w:tc>
          <w:tcPr>
            <w:tcW w:w="2686" w:type="dxa"/>
            <w:gridSpan w:val="3"/>
            <w:vMerge w:val="restart"/>
            <w:noWrap w:val="0"/>
            <w:vAlign w:val="center"/>
          </w:tcPr>
          <w:p w14:paraId="404FAF5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本人</w:t>
            </w:r>
          </w:p>
          <w:p w14:paraId="4BB14F2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 w:val="13"/>
                <w:szCs w:val="13"/>
              </w:rPr>
            </w:pPr>
            <w:r>
              <w:rPr>
                <w:rFonts w:hint="default" w:ascii="Times New Roman" w:hAnsi="Times New Roman" w:cs="Times New Roman"/>
                <w:color w:val="000000"/>
                <w:szCs w:val="21"/>
              </w:rPr>
              <w:t>联系电话</w:t>
            </w:r>
          </w:p>
        </w:tc>
      </w:tr>
      <w:tr w14:paraId="07A20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665" w:type="dxa"/>
            <w:gridSpan w:val="2"/>
            <w:vMerge w:val="continue"/>
            <w:noWrap w:val="0"/>
            <w:vAlign w:val="center"/>
          </w:tcPr>
          <w:p w14:paraId="7D3C063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rPr>
            </w:pPr>
          </w:p>
        </w:tc>
        <w:tc>
          <w:tcPr>
            <w:tcW w:w="1163" w:type="dxa"/>
            <w:gridSpan w:val="2"/>
            <w:vMerge w:val="continue"/>
            <w:noWrap w:val="0"/>
            <w:vAlign w:val="center"/>
          </w:tcPr>
          <w:p w14:paraId="39ED49A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 w:val="13"/>
                <w:szCs w:val="13"/>
              </w:rPr>
            </w:pPr>
          </w:p>
        </w:tc>
        <w:tc>
          <w:tcPr>
            <w:tcW w:w="987" w:type="dxa"/>
            <w:gridSpan w:val="2"/>
            <w:vMerge w:val="continue"/>
            <w:noWrap w:val="0"/>
            <w:vAlign w:val="center"/>
          </w:tcPr>
          <w:p w14:paraId="3283F8C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 w:val="13"/>
                <w:szCs w:val="13"/>
              </w:rPr>
            </w:pPr>
          </w:p>
        </w:tc>
        <w:tc>
          <w:tcPr>
            <w:tcW w:w="1215" w:type="dxa"/>
            <w:gridSpan w:val="3"/>
            <w:vMerge w:val="continue"/>
            <w:noWrap w:val="0"/>
            <w:vAlign w:val="center"/>
          </w:tcPr>
          <w:p w14:paraId="79B0C66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 w:val="13"/>
                <w:szCs w:val="13"/>
              </w:rPr>
            </w:pPr>
          </w:p>
        </w:tc>
        <w:tc>
          <w:tcPr>
            <w:tcW w:w="1340" w:type="dxa"/>
            <w:gridSpan w:val="3"/>
            <w:noWrap w:val="0"/>
            <w:vAlign w:val="center"/>
          </w:tcPr>
          <w:p w14:paraId="5EF4A63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 w:val="13"/>
                <w:szCs w:val="13"/>
              </w:rPr>
            </w:pPr>
          </w:p>
        </w:tc>
        <w:tc>
          <w:tcPr>
            <w:tcW w:w="2686" w:type="dxa"/>
            <w:gridSpan w:val="3"/>
            <w:vMerge w:val="continue"/>
            <w:noWrap w:val="0"/>
            <w:vAlign w:val="center"/>
          </w:tcPr>
          <w:p w14:paraId="35F761F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p>
        </w:tc>
      </w:tr>
      <w:tr w14:paraId="47BEA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665" w:type="dxa"/>
            <w:gridSpan w:val="2"/>
            <w:vMerge w:val="continue"/>
            <w:noWrap w:val="0"/>
            <w:vAlign w:val="center"/>
          </w:tcPr>
          <w:p w14:paraId="2C1B8CA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rPr>
            </w:pPr>
          </w:p>
        </w:tc>
        <w:tc>
          <w:tcPr>
            <w:tcW w:w="1163" w:type="dxa"/>
            <w:gridSpan w:val="2"/>
            <w:noWrap w:val="0"/>
            <w:vAlign w:val="center"/>
          </w:tcPr>
          <w:p w14:paraId="5D98053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rPr>
            </w:pPr>
          </w:p>
        </w:tc>
        <w:tc>
          <w:tcPr>
            <w:tcW w:w="987" w:type="dxa"/>
            <w:gridSpan w:val="2"/>
            <w:noWrap w:val="0"/>
            <w:vAlign w:val="center"/>
          </w:tcPr>
          <w:p w14:paraId="55F72F2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rPr>
            </w:pPr>
          </w:p>
        </w:tc>
        <w:tc>
          <w:tcPr>
            <w:tcW w:w="1215" w:type="dxa"/>
            <w:gridSpan w:val="3"/>
            <w:noWrap w:val="0"/>
            <w:vAlign w:val="center"/>
          </w:tcPr>
          <w:p w14:paraId="68C2431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rPr>
            </w:pPr>
          </w:p>
        </w:tc>
        <w:tc>
          <w:tcPr>
            <w:tcW w:w="1340" w:type="dxa"/>
            <w:gridSpan w:val="3"/>
            <w:noWrap w:val="0"/>
            <w:vAlign w:val="center"/>
          </w:tcPr>
          <w:p w14:paraId="2A3C2EC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p>
        </w:tc>
        <w:tc>
          <w:tcPr>
            <w:tcW w:w="2686" w:type="dxa"/>
            <w:gridSpan w:val="3"/>
            <w:noWrap w:val="0"/>
            <w:vAlign w:val="center"/>
          </w:tcPr>
          <w:p w14:paraId="1B418F0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137XX373737</w:t>
            </w:r>
          </w:p>
        </w:tc>
      </w:tr>
      <w:tr w14:paraId="76DEE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1665" w:type="dxa"/>
            <w:gridSpan w:val="2"/>
            <w:noWrap w:val="0"/>
            <w:vAlign w:val="center"/>
          </w:tcPr>
          <w:p w14:paraId="7BB200D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有何特长（有无立功受奖）</w:t>
            </w:r>
          </w:p>
        </w:tc>
        <w:tc>
          <w:tcPr>
            <w:tcW w:w="7391" w:type="dxa"/>
            <w:gridSpan w:val="13"/>
            <w:noWrap w:val="0"/>
            <w:vAlign w:val="center"/>
          </w:tcPr>
          <w:p w14:paraId="45373EA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擅长篮球、绘画，2009年12月、2013年7月、2015年6月在部队荣立个人三等功</w:t>
            </w:r>
          </w:p>
        </w:tc>
      </w:tr>
      <w:tr w14:paraId="76F41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1665" w:type="dxa"/>
            <w:gridSpan w:val="2"/>
            <w:noWrap w:val="0"/>
            <w:vAlign w:val="center"/>
          </w:tcPr>
          <w:p w14:paraId="6B7C24C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家庭主要</w:t>
            </w:r>
          </w:p>
          <w:p w14:paraId="4B4C86A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成员</w:t>
            </w:r>
          </w:p>
        </w:tc>
        <w:tc>
          <w:tcPr>
            <w:tcW w:w="7391" w:type="dxa"/>
            <w:gridSpan w:val="13"/>
            <w:noWrap w:val="0"/>
            <w:vAlign w:val="center"/>
          </w:tcPr>
          <w:p w14:paraId="6B069821">
            <w:pPr>
              <w:keepNext w:val="0"/>
              <w:keepLines w:val="0"/>
              <w:pageBreakBefore w:val="0"/>
              <w:widowControl w:val="0"/>
              <w:kinsoku/>
              <w:wordWrap/>
              <w:overflowPunct/>
              <w:topLinePunct w:val="0"/>
              <w:autoSpaceDE/>
              <w:autoSpaceDN/>
              <w:bidi w:val="0"/>
              <w:adjustRightInd/>
              <w:snapToGrid/>
              <w:spacing w:line="360" w:lineRule="exact"/>
              <w:ind w:firstLine="1260" w:firstLineChars="700"/>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父亲XXX       个企</w:t>
            </w:r>
          </w:p>
          <w:p w14:paraId="6DE79E63">
            <w:pPr>
              <w:keepNext w:val="0"/>
              <w:keepLines w:val="0"/>
              <w:pageBreakBefore w:val="0"/>
              <w:widowControl w:val="0"/>
              <w:kinsoku/>
              <w:wordWrap/>
              <w:overflowPunct/>
              <w:topLinePunct w:val="0"/>
              <w:autoSpaceDE/>
              <w:autoSpaceDN/>
              <w:bidi w:val="0"/>
              <w:adjustRightInd/>
              <w:snapToGrid/>
              <w:spacing w:line="360" w:lineRule="exact"/>
              <w:ind w:firstLine="1260" w:firstLineChars="700"/>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母亲XXX       个企</w:t>
            </w:r>
          </w:p>
        </w:tc>
      </w:tr>
      <w:tr w14:paraId="51C47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trPr>
        <w:tc>
          <w:tcPr>
            <w:tcW w:w="1665" w:type="dxa"/>
            <w:gridSpan w:val="2"/>
            <w:noWrap w:val="0"/>
            <w:vAlign w:val="center"/>
          </w:tcPr>
          <w:p w14:paraId="10F696A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个人简历</w:t>
            </w:r>
          </w:p>
          <w:p w14:paraId="39B158B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（最近五年）</w:t>
            </w:r>
          </w:p>
        </w:tc>
        <w:tc>
          <w:tcPr>
            <w:tcW w:w="7391" w:type="dxa"/>
            <w:gridSpan w:val="13"/>
            <w:noWrap w:val="0"/>
            <w:vAlign w:val="center"/>
          </w:tcPr>
          <w:p w14:paraId="1AF89C1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2020年12月-2022年3月  在家待业/XX单位/XX学校</w:t>
            </w:r>
          </w:p>
        </w:tc>
      </w:tr>
    </w:tbl>
    <w:p w14:paraId="0C00E949">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lang w:val="en-US" w:eastAsia="zh-CN"/>
        </w:rPr>
        <w:br w:type="page"/>
      </w:r>
      <w:r>
        <w:rPr>
          <w:rFonts w:hint="default" w:ascii="Times New Roman" w:hAnsi="Times New Roman" w:eastAsia="黑体" w:cs="Times New Roman"/>
          <w:color w:val="000000"/>
          <w:sz w:val="32"/>
          <w:szCs w:val="32"/>
          <w:lang w:val="en-US" w:eastAsia="zh-CN"/>
        </w:rPr>
        <w:t>附件</w:t>
      </w:r>
      <w:r>
        <w:rPr>
          <w:rFonts w:hint="eastAsia" w:ascii="Times New Roman" w:hAnsi="Times New Roman" w:eastAsia="黑体" w:cs="Times New Roman"/>
          <w:color w:val="000000"/>
          <w:sz w:val="32"/>
          <w:szCs w:val="32"/>
          <w:lang w:val="en-US" w:eastAsia="zh-CN"/>
        </w:rPr>
        <w:t>2</w:t>
      </w:r>
    </w:p>
    <w:p w14:paraId="40BAA0F4">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right="0"/>
        <w:jc w:val="center"/>
        <w:textAlignment w:val="auto"/>
        <w:rPr>
          <w:rFonts w:hint="default" w:ascii="Times New Roman" w:hAnsi="Times New Roman" w:eastAsia="方正小标宋简体" w:cs="Times New Roman"/>
          <w:b w:val="0"/>
          <w:i w:val="0"/>
          <w:iCs w:val="0"/>
          <w:caps w:val="0"/>
          <w:strike w:val="0"/>
          <w:color w:val="000000"/>
          <w:spacing w:val="0"/>
          <w:sz w:val="44"/>
          <w:szCs w:val="32"/>
          <w:u w:val="none"/>
        </w:rPr>
      </w:pPr>
      <w:r>
        <w:rPr>
          <w:rStyle w:val="6"/>
          <w:rFonts w:hint="default" w:ascii="Times New Roman" w:hAnsi="Times New Roman" w:eastAsia="方正小标宋简体" w:cs="Times New Roman"/>
          <w:b w:val="0"/>
          <w:bCs/>
          <w:i w:val="0"/>
          <w:iCs w:val="0"/>
          <w:caps w:val="0"/>
          <w:strike w:val="0"/>
          <w:color w:val="000000"/>
          <w:spacing w:val="0"/>
          <w:sz w:val="44"/>
          <w:szCs w:val="32"/>
          <w:u w:val="none"/>
        </w:rPr>
        <w:t>无违法</w:t>
      </w:r>
      <w:r>
        <w:rPr>
          <w:rStyle w:val="6"/>
          <w:rFonts w:hint="default" w:ascii="Times New Roman" w:hAnsi="Times New Roman" w:eastAsia="方正小标宋简体" w:cs="Times New Roman"/>
          <w:b w:val="0"/>
          <w:bCs/>
          <w:i w:val="0"/>
          <w:iCs w:val="0"/>
          <w:caps w:val="0"/>
          <w:strike w:val="0"/>
          <w:color w:val="000000"/>
          <w:spacing w:val="0"/>
          <w:sz w:val="44"/>
          <w:szCs w:val="32"/>
          <w:u w:val="none"/>
          <w:lang w:val="en-US" w:eastAsia="zh-CN"/>
        </w:rPr>
        <w:t>犯罪</w:t>
      </w:r>
      <w:r>
        <w:rPr>
          <w:rStyle w:val="6"/>
          <w:rFonts w:hint="default" w:ascii="Times New Roman" w:hAnsi="Times New Roman" w:eastAsia="方正小标宋简体" w:cs="Times New Roman"/>
          <w:b w:val="0"/>
          <w:bCs/>
          <w:i w:val="0"/>
          <w:iCs w:val="0"/>
          <w:caps w:val="0"/>
          <w:strike w:val="0"/>
          <w:color w:val="000000"/>
          <w:spacing w:val="0"/>
          <w:sz w:val="44"/>
          <w:szCs w:val="32"/>
          <w:u w:val="none"/>
        </w:rPr>
        <w:t>记录承诺书</w:t>
      </w:r>
    </w:p>
    <w:p w14:paraId="1CCF3CBA">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right="0" w:rightChars="0"/>
        <w:jc w:val="center"/>
        <w:textAlignment w:val="auto"/>
        <w:rPr>
          <w:rFonts w:hint="default" w:ascii="Times New Roman" w:hAnsi="Times New Roman" w:eastAsia="楷体_GB2312" w:cs="Times New Roman"/>
          <w:b w:val="0"/>
          <w:i w:val="0"/>
          <w:iCs w:val="0"/>
          <w:caps w:val="0"/>
          <w:strike w:val="0"/>
          <w:color w:val="000000"/>
          <w:spacing w:val="0"/>
          <w:kern w:val="2"/>
          <w:sz w:val="32"/>
          <w:szCs w:val="22"/>
          <w:u w:val="none"/>
          <w:lang w:val="en-US" w:eastAsia="zh-CN" w:bidi="ar-SA"/>
        </w:rPr>
      </w:pPr>
      <w:r>
        <w:rPr>
          <w:rFonts w:hint="default" w:ascii="Times New Roman" w:hAnsi="Times New Roman" w:eastAsia="楷体_GB2312" w:cs="Times New Roman"/>
          <w:b w:val="0"/>
          <w:bCs/>
          <w:i w:val="0"/>
          <w:iCs w:val="0"/>
          <w:caps w:val="0"/>
          <w:strike w:val="0"/>
          <w:color w:val="000000"/>
          <w:spacing w:val="0"/>
          <w:kern w:val="2"/>
          <w:sz w:val="32"/>
          <w:szCs w:val="22"/>
          <w:u w:val="none"/>
          <w:lang w:val="en-US" w:eastAsia="zh-CN" w:bidi="ar-SA"/>
        </w:rPr>
        <w:t>（政府专职消防员招录）</w:t>
      </w:r>
    </w:p>
    <w:p w14:paraId="689DB8EE">
      <w:pPr>
        <w:pStyle w:val="3"/>
        <w:keepNext w:val="0"/>
        <w:keepLines w:val="0"/>
        <w:pageBreakBefore w:val="0"/>
        <w:widowControl/>
        <w:suppressLineNumbers w:val="0"/>
        <w:kinsoku/>
        <w:wordWrap/>
        <w:overflowPunct/>
        <w:topLinePunct w:val="0"/>
        <w:autoSpaceDE/>
        <w:autoSpaceDN/>
        <w:bidi w:val="0"/>
        <w:adjustRightInd/>
        <w:snapToGrid/>
        <w:spacing w:beforeAutospacing="0" w:after="120" w:afterAutospacing="0" w:line="560" w:lineRule="exact"/>
        <w:ind w:right="0"/>
        <w:jc w:val="both"/>
        <w:textAlignment w:val="auto"/>
        <w:rPr>
          <w:rStyle w:val="6"/>
          <w:rFonts w:hint="default" w:ascii="Times New Roman" w:hAnsi="Times New Roman" w:eastAsia="仿宋_GB2312" w:cs="Times New Roman"/>
          <w:b w:val="0"/>
          <w:bCs/>
          <w:i w:val="0"/>
          <w:iCs w:val="0"/>
          <w:caps w:val="0"/>
          <w:strike w:val="0"/>
          <w:color w:val="000000"/>
          <w:spacing w:val="0"/>
          <w:sz w:val="32"/>
          <w:szCs w:val="32"/>
          <w:u w:val="none"/>
        </w:rPr>
      </w:pPr>
    </w:p>
    <w:p w14:paraId="097D6476">
      <w:pPr>
        <w:pStyle w:val="3"/>
        <w:keepNext w:val="0"/>
        <w:keepLines w:val="0"/>
        <w:pageBreakBefore w:val="0"/>
        <w:widowControl/>
        <w:suppressLineNumbers w:val="0"/>
        <w:kinsoku/>
        <w:wordWrap/>
        <w:overflowPunct/>
        <w:topLinePunct w:val="0"/>
        <w:autoSpaceDE/>
        <w:autoSpaceDN/>
        <w:bidi w:val="0"/>
        <w:adjustRightInd/>
        <w:snapToGrid/>
        <w:spacing w:beforeAutospacing="0" w:after="120" w:afterAutospacing="0" w:line="560" w:lineRule="exact"/>
        <w:ind w:right="0"/>
        <w:jc w:val="both"/>
        <w:textAlignment w:val="auto"/>
        <w:rPr>
          <w:rFonts w:hint="default" w:ascii="Times New Roman" w:hAnsi="Times New Roman" w:eastAsia="仿宋_GB2312" w:cs="Times New Roman"/>
          <w:b w:val="0"/>
          <w:i w:val="0"/>
          <w:iCs w:val="0"/>
          <w:caps w:val="0"/>
          <w:strike w:val="0"/>
          <w:color w:val="000000"/>
          <w:spacing w:val="0"/>
          <w:sz w:val="32"/>
          <w:szCs w:val="32"/>
          <w:u w:val="none"/>
        </w:rPr>
      </w:pPr>
      <w:r>
        <w:rPr>
          <w:rStyle w:val="6"/>
          <w:rFonts w:hint="default" w:ascii="Times New Roman" w:hAnsi="Times New Roman" w:eastAsia="仿宋_GB2312" w:cs="Times New Roman"/>
          <w:b w:val="0"/>
          <w:bCs/>
          <w:i w:val="0"/>
          <w:iCs w:val="0"/>
          <w:caps w:val="0"/>
          <w:strike w:val="0"/>
          <w:color w:val="000000"/>
          <w:spacing w:val="0"/>
          <w:sz w:val="32"/>
          <w:szCs w:val="32"/>
          <w:u w:val="none"/>
          <w:lang w:val="en-US" w:eastAsia="zh-CN"/>
        </w:rPr>
        <w:t>金华</w:t>
      </w:r>
      <w:r>
        <w:rPr>
          <w:rStyle w:val="6"/>
          <w:rFonts w:hint="default" w:ascii="Times New Roman" w:hAnsi="Times New Roman" w:eastAsia="仿宋_GB2312" w:cs="Times New Roman"/>
          <w:b w:val="0"/>
          <w:bCs/>
          <w:i w:val="0"/>
          <w:iCs w:val="0"/>
          <w:caps w:val="0"/>
          <w:strike w:val="0"/>
          <w:color w:val="000000"/>
          <w:spacing w:val="0"/>
          <w:sz w:val="32"/>
          <w:szCs w:val="32"/>
          <w:u w:val="none"/>
        </w:rPr>
        <w:t>市消防救援支队</w:t>
      </w:r>
      <w:r>
        <w:rPr>
          <w:rStyle w:val="6"/>
          <w:rFonts w:hint="default" w:ascii="Times New Roman" w:hAnsi="Times New Roman" w:eastAsia="仿宋_GB2312" w:cs="Times New Roman"/>
          <w:b w:val="0"/>
          <w:bCs/>
          <w:i w:val="0"/>
          <w:iCs w:val="0"/>
          <w:caps w:val="0"/>
          <w:strike w:val="0"/>
          <w:color w:val="000000"/>
          <w:spacing w:val="0"/>
          <w:sz w:val="32"/>
          <w:szCs w:val="32"/>
          <w:u w:val="none"/>
          <w:lang w:val="en-US" w:eastAsia="zh-CN"/>
        </w:rPr>
        <w:t>：</w:t>
      </w:r>
    </w:p>
    <w:p w14:paraId="436886D7">
      <w:pPr>
        <w:pStyle w:val="3"/>
        <w:keepNext w:val="0"/>
        <w:keepLines w:val="0"/>
        <w:pageBreakBefore w:val="0"/>
        <w:widowControl/>
        <w:suppressLineNumbers w:val="0"/>
        <w:kinsoku/>
        <w:wordWrap/>
        <w:overflowPunct/>
        <w:topLinePunct w:val="0"/>
        <w:autoSpaceDE/>
        <w:autoSpaceDN/>
        <w:bidi w:val="0"/>
        <w:adjustRightInd/>
        <w:snapToGrid/>
        <w:spacing w:beforeAutospacing="0" w:after="120" w:afterAutospacing="0" w:line="560" w:lineRule="exact"/>
        <w:ind w:left="0" w:right="0" w:firstLine="640" w:firstLineChars="200"/>
        <w:jc w:val="both"/>
        <w:textAlignment w:val="auto"/>
        <w:rPr>
          <w:rStyle w:val="6"/>
          <w:rFonts w:hint="default" w:ascii="Times New Roman" w:hAnsi="Times New Roman" w:eastAsia="仿宋_GB2312" w:cs="Times New Roman"/>
          <w:b w:val="0"/>
          <w:bCs/>
          <w:i w:val="0"/>
          <w:iCs w:val="0"/>
          <w:caps w:val="0"/>
          <w:strike w:val="0"/>
          <w:color w:val="000000"/>
          <w:spacing w:val="0"/>
          <w:sz w:val="32"/>
          <w:szCs w:val="32"/>
          <w:u w:val="none"/>
          <w:lang w:val="en-US" w:eastAsia="zh-CN"/>
        </w:rPr>
      </w:pPr>
      <w:r>
        <w:rPr>
          <w:rStyle w:val="6"/>
          <w:rFonts w:hint="default" w:ascii="Times New Roman" w:hAnsi="Times New Roman" w:eastAsia="仿宋_GB2312" w:cs="Times New Roman"/>
          <w:b w:val="0"/>
          <w:bCs/>
          <w:i w:val="0"/>
          <w:iCs w:val="0"/>
          <w:caps w:val="0"/>
          <w:strike w:val="0"/>
          <w:color w:val="000000"/>
          <w:spacing w:val="0"/>
          <w:sz w:val="32"/>
          <w:szCs w:val="32"/>
          <w:u w:val="none"/>
          <w:lang w:val="en-US" w:eastAsia="zh-CN"/>
        </w:rPr>
        <w:t>本人</w:t>
      </w:r>
      <w:r>
        <w:rPr>
          <w:rStyle w:val="6"/>
          <w:rFonts w:hint="default" w:ascii="Times New Roman" w:hAnsi="Times New Roman" w:eastAsia="仿宋_GB2312" w:cs="Times New Roman"/>
          <w:b w:val="0"/>
          <w:bCs/>
          <w:i w:val="0"/>
          <w:iCs w:val="0"/>
          <w:caps w:val="0"/>
          <w:strike w:val="0"/>
          <w:color w:val="000000"/>
          <w:spacing w:val="0"/>
          <w:sz w:val="32"/>
          <w:szCs w:val="32"/>
          <w:u w:val="single"/>
          <w:lang w:val="en-US" w:eastAsia="zh-CN"/>
        </w:rPr>
        <w:t xml:space="preserve">        </w:t>
      </w:r>
      <w:r>
        <w:rPr>
          <w:rStyle w:val="6"/>
          <w:rFonts w:hint="default" w:ascii="Times New Roman" w:hAnsi="Times New Roman" w:eastAsia="仿宋_GB2312" w:cs="Times New Roman"/>
          <w:b w:val="0"/>
          <w:bCs/>
          <w:i w:val="0"/>
          <w:iCs w:val="0"/>
          <w:caps w:val="0"/>
          <w:strike w:val="0"/>
          <w:color w:val="000000"/>
          <w:spacing w:val="0"/>
          <w:sz w:val="32"/>
          <w:szCs w:val="32"/>
          <w:u w:val="none"/>
          <w:lang w:val="en-US" w:eastAsia="zh-CN"/>
        </w:rPr>
        <w:t>，身份证号码：</w:t>
      </w:r>
      <w:r>
        <w:rPr>
          <w:rStyle w:val="6"/>
          <w:rFonts w:hint="default" w:ascii="Times New Roman" w:hAnsi="Times New Roman" w:eastAsia="仿宋_GB2312" w:cs="Times New Roman"/>
          <w:b w:val="0"/>
          <w:bCs/>
          <w:i w:val="0"/>
          <w:iCs w:val="0"/>
          <w:caps w:val="0"/>
          <w:strike w:val="0"/>
          <w:color w:val="000000"/>
          <w:spacing w:val="0"/>
          <w:sz w:val="32"/>
          <w:szCs w:val="32"/>
          <w:u w:val="single"/>
          <w:lang w:val="en-US" w:eastAsia="zh-CN"/>
        </w:rPr>
        <w:t xml:space="preserve">                    </w:t>
      </w:r>
      <w:r>
        <w:rPr>
          <w:rStyle w:val="6"/>
          <w:rFonts w:hint="default" w:ascii="Times New Roman" w:hAnsi="Times New Roman" w:eastAsia="仿宋_GB2312" w:cs="Times New Roman"/>
          <w:b w:val="0"/>
          <w:bCs/>
          <w:i w:val="0"/>
          <w:iCs w:val="0"/>
          <w:caps w:val="0"/>
          <w:strike w:val="0"/>
          <w:color w:val="000000"/>
          <w:spacing w:val="0"/>
          <w:sz w:val="32"/>
          <w:szCs w:val="32"/>
          <w:u w:val="none"/>
          <w:lang w:val="en-US" w:eastAsia="zh-CN"/>
        </w:rPr>
        <w:t>，现就报考贵单位</w:t>
      </w:r>
      <w:r>
        <w:rPr>
          <w:rStyle w:val="6"/>
          <w:rFonts w:hint="default" w:ascii="Times New Roman" w:hAnsi="Times New Roman" w:eastAsia="仿宋_GB2312" w:cs="Times New Roman"/>
          <w:b w:val="0"/>
          <w:bCs/>
          <w:i w:val="0"/>
          <w:iCs w:val="0"/>
          <w:caps w:val="0"/>
          <w:strike w:val="0"/>
          <w:color w:val="000000"/>
          <w:spacing w:val="0"/>
          <w:sz w:val="32"/>
          <w:szCs w:val="32"/>
          <w:u w:val="single"/>
          <w:lang w:val="en-US" w:eastAsia="zh-CN"/>
        </w:rPr>
        <w:t xml:space="preserve">            </w:t>
      </w:r>
      <w:r>
        <w:rPr>
          <w:rStyle w:val="6"/>
          <w:rFonts w:hint="default" w:ascii="Times New Roman" w:hAnsi="Times New Roman" w:eastAsia="仿宋_GB2312" w:cs="Times New Roman"/>
          <w:b w:val="0"/>
          <w:bCs/>
          <w:i w:val="0"/>
          <w:iCs w:val="0"/>
          <w:caps w:val="0"/>
          <w:strike w:val="0"/>
          <w:color w:val="000000"/>
          <w:spacing w:val="0"/>
          <w:sz w:val="32"/>
          <w:szCs w:val="32"/>
          <w:u w:val="none"/>
          <w:lang w:val="en-US" w:eastAsia="zh-CN"/>
        </w:rPr>
        <w:t>岗位，郑重作出如下承诺：</w:t>
      </w:r>
    </w:p>
    <w:p w14:paraId="64A8C677">
      <w:pPr>
        <w:pStyle w:val="3"/>
        <w:keepNext w:val="0"/>
        <w:keepLines w:val="0"/>
        <w:pageBreakBefore w:val="0"/>
        <w:widowControl/>
        <w:suppressLineNumbers w:val="0"/>
        <w:kinsoku/>
        <w:wordWrap/>
        <w:overflowPunct/>
        <w:topLinePunct w:val="0"/>
        <w:autoSpaceDE/>
        <w:autoSpaceDN/>
        <w:bidi w:val="0"/>
        <w:adjustRightInd/>
        <w:snapToGrid/>
        <w:spacing w:beforeAutospacing="0" w:after="120" w:afterAutospacing="0" w:line="560" w:lineRule="exact"/>
        <w:ind w:left="0" w:right="0" w:firstLine="640" w:firstLineChars="200"/>
        <w:jc w:val="both"/>
        <w:textAlignment w:val="auto"/>
        <w:rPr>
          <w:rStyle w:val="6"/>
          <w:rFonts w:hint="default" w:ascii="Times New Roman" w:hAnsi="Times New Roman" w:eastAsia="仿宋_GB2312" w:cs="Times New Roman"/>
          <w:b w:val="0"/>
          <w:bCs/>
          <w:i w:val="0"/>
          <w:iCs w:val="0"/>
          <w:caps w:val="0"/>
          <w:strike w:val="0"/>
          <w:color w:val="000000"/>
          <w:spacing w:val="0"/>
          <w:sz w:val="32"/>
          <w:szCs w:val="32"/>
          <w:u w:val="none"/>
          <w:lang w:val="en-US" w:eastAsia="zh-CN"/>
        </w:rPr>
      </w:pPr>
      <w:r>
        <w:rPr>
          <w:rStyle w:val="6"/>
          <w:rFonts w:hint="default" w:ascii="Times New Roman" w:hAnsi="Times New Roman" w:eastAsia="仿宋_GB2312" w:cs="Times New Roman"/>
          <w:b w:val="0"/>
          <w:bCs/>
          <w:i w:val="0"/>
          <w:iCs w:val="0"/>
          <w:caps w:val="0"/>
          <w:strike w:val="0"/>
          <w:color w:val="000000"/>
          <w:spacing w:val="0"/>
          <w:sz w:val="32"/>
          <w:szCs w:val="32"/>
          <w:u w:val="none"/>
          <w:lang w:val="en-US" w:eastAsia="zh-CN"/>
        </w:rPr>
        <w:t>一、本人承诺，自愿接受并严格遵守国家法律法规、消防救援队伍各项条令条例及规章制度，本次招录公告的要求本人均已对照自查，符合报名条件。</w:t>
      </w:r>
    </w:p>
    <w:p w14:paraId="33D44A24">
      <w:pPr>
        <w:pStyle w:val="3"/>
        <w:keepNext w:val="0"/>
        <w:keepLines w:val="0"/>
        <w:pageBreakBefore w:val="0"/>
        <w:widowControl/>
        <w:suppressLineNumbers w:val="0"/>
        <w:kinsoku/>
        <w:wordWrap/>
        <w:overflowPunct/>
        <w:topLinePunct w:val="0"/>
        <w:autoSpaceDE/>
        <w:autoSpaceDN/>
        <w:bidi w:val="0"/>
        <w:adjustRightInd/>
        <w:snapToGrid/>
        <w:spacing w:beforeAutospacing="0" w:after="120" w:afterAutospacing="0" w:line="560" w:lineRule="exact"/>
        <w:ind w:left="0" w:right="0" w:firstLine="640" w:firstLineChars="200"/>
        <w:jc w:val="both"/>
        <w:textAlignment w:val="auto"/>
        <w:rPr>
          <w:rStyle w:val="6"/>
          <w:rFonts w:hint="default" w:ascii="Times New Roman" w:hAnsi="Times New Roman" w:eastAsia="仿宋_GB2312" w:cs="Times New Roman"/>
          <w:b w:val="0"/>
          <w:bCs/>
          <w:i w:val="0"/>
          <w:iCs w:val="0"/>
          <w:caps w:val="0"/>
          <w:strike w:val="0"/>
          <w:color w:val="000000"/>
          <w:spacing w:val="0"/>
          <w:sz w:val="32"/>
          <w:szCs w:val="32"/>
          <w:u w:val="none"/>
          <w:lang w:val="en-US" w:eastAsia="zh-CN"/>
        </w:rPr>
      </w:pPr>
      <w:r>
        <w:rPr>
          <w:rStyle w:val="6"/>
          <w:rFonts w:hint="default" w:ascii="Times New Roman" w:hAnsi="Times New Roman" w:eastAsia="仿宋_GB2312" w:cs="Times New Roman"/>
          <w:b w:val="0"/>
          <w:bCs/>
          <w:i w:val="0"/>
          <w:iCs w:val="0"/>
          <w:caps w:val="0"/>
          <w:strike w:val="0"/>
          <w:color w:val="000000"/>
          <w:spacing w:val="0"/>
          <w:sz w:val="32"/>
          <w:szCs w:val="32"/>
          <w:u w:val="none"/>
          <w:lang w:val="en-US" w:eastAsia="zh-CN"/>
        </w:rPr>
        <w:t>二、本人承诺，从未有过以下任何违法犯罪记录或严重违法行为：</w:t>
      </w:r>
    </w:p>
    <w:p w14:paraId="1398D353">
      <w:pPr>
        <w:pStyle w:val="3"/>
        <w:keepNext w:val="0"/>
        <w:keepLines w:val="0"/>
        <w:pageBreakBefore w:val="0"/>
        <w:widowControl/>
        <w:suppressLineNumbers w:val="0"/>
        <w:kinsoku/>
        <w:wordWrap/>
        <w:overflowPunct/>
        <w:topLinePunct w:val="0"/>
        <w:autoSpaceDE/>
        <w:autoSpaceDN/>
        <w:bidi w:val="0"/>
        <w:adjustRightInd/>
        <w:snapToGrid/>
        <w:spacing w:beforeAutospacing="0" w:after="120" w:afterAutospacing="0" w:line="560" w:lineRule="exact"/>
        <w:ind w:left="0" w:right="0" w:firstLine="640" w:firstLineChars="200"/>
        <w:jc w:val="both"/>
        <w:textAlignment w:val="auto"/>
        <w:rPr>
          <w:rStyle w:val="6"/>
          <w:rFonts w:hint="default" w:ascii="Times New Roman" w:hAnsi="Times New Roman" w:eastAsia="仿宋_GB2312" w:cs="Times New Roman"/>
          <w:b w:val="0"/>
          <w:bCs/>
          <w:i w:val="0"/>
          <w:iCs w:val="0"/>
          <w:caps w:val="0"/>
          <w:strike w:val="0"/>
          <w:color w:val="000000"/>
          <w:spacing w:val="0"/>
          <w:sz w:val="32"/>
          <w:szCs w:val="32"/>
          <w:u w:val="none"/>
          <w:lang w:val="en-US" w:eastAsia="zh-CN"/>
        </w:rPr>
      </w:pPr>
      <w:r>
        <w:rPr>
          <w:rStyle w:val="6"/>
          <w:rFonts w:hint="default" w:ascii="Times New Roman" w:hAnsi="Times New Roman" w:eastAsia="仿宋_GB2312" w:cs="Times New Roman"/>
          <w:b w:val="0"/>
          <w:bCs/>
          <w:i w:val="0"/>
          <w:iCs w:val="0"/>
          <w:caps w:val="0"/>
          <w:strike w:val="0"/>
          <w:color w:val="000000"/>
          <w:spacing w:val="0"/>
          <w:sz w:val="32"/>
          <w:szCs w:val="32"/>
          <w:u w:val="none"/>
          <w:lang w:val="en-US" w:eastAsia="zh-CN"/>
        </w:rPr>
        <w:t>1.刑事犯罪记录：未受过任何刑事处罚（包括但不限于拘役、有期徒刑、缓刑等）。</w:t>
      </w:r>
    </w:p>
    <w:p w14:paraId="5E55816B">
      <w:pPr>
        <w:pStyle w:val="3"/>
        <w:keepNext w:val="0"/>
        <w:keepLines w:val="0"/>
        <w:pageBreakBefore w:val="0"/>
        <w:widowControl/>
        <w:suppressLineNumbers w:val="0"/>
        <w:kinsoku/>
        <w:wordWrap/>
        <w:overflowPunct/>
        <w:topLinePunct w:val="0"/>
        <w:autoSpaceDE/>
        <w:autoSpaceDN/>
        <w:bidi w:val="0"/>
        <w:adjustRightInd/>
        <w:snapToGrid/>
        <w:spacing w:beforeAutospacing="0" w:after="120" w:afterAutospacing="0" w:line="560" w:lineRule="exact"/>
        <w:ind w:left="0" w:right="0" w:firstLine="640" w:firstLineChars="200"/>
        <w:jc w:val="both"/>
        <w:textAlignment w:val="auto"/>
        <w:rPr>
          <w:rStyle w:val="6"/>
          <w:rFonts w:hint="default" w:ascii="Times New Roman" w:hAnsi="Times New Roman" w:eastAsia="仿宋_GB2312" w:cs="Times New Roman"/>
          <w:b w:val="0"/>
          <w:bCs/>
          <w:i w:val="0"/>
          <w:iCs w:val="0"/>
          <w:caps w:val="0"/>
          <w:strike w:val="0"/>
          <w:color w:val="000000"/>
          <w:spacing w:val="0"/>
          <w:sz w:val="32"/>
          <w:szCs w:val="32"/>
          <w:u w:val="none"/>
          <w:lang w:val="en-US" w:eastAsia="zh-CN"/>
        </w:rPr>
      </w:pPr>
      <w:r>
        <w:rPr>
          <w:rStyle w:val="6"/>
          <w:rFonts w:hint="default" w:ascii="Times New Roman" w:hAnsi="Times New Roman" w:eastAsia="仿宋_GB2312" w:cs="Times New Roman"/>
          <w:b w:val="0"/>
          <w:bCs/>
          <w:i w:val="0"/>
          <w:iCs w:val="0"/>
          <w:caps w:val="0"/>
          <w:strike w:val="0"/>
          <w:color w:val="000000"/>
          <w:spacing w:val="0"/>
          <w:sz w:val="32"/>
          <w:szCs w:val="32"/>
          <w:u w:val="none"/>
          <w:lang w:val="en-US" w:eastAsia="zh-CN"/>
        </w:rPr>
        <w:t>2.危害国家安全行为：未参加非法组织、邪教组织，未从事过危害国家安全的活动。</w:t>
      </w:r>
    </w:p>
    <w:p w14:paraId="5AD446A9">
      <w:pPr>
        <w:pStyle w:val="3"/>
        <w:keepNext w:val="0"/>
        <w:keepLines w:val="0"/>
        <w:pageBreakBefore w:val="0"/>
        <w:widowControl/>
        <w:suppressLineNumbers w:val="0"/>
        <w:kinsoku/>
        <w:wordWrap/>
        <w:overflowPunct/>
        <w:topLinePunct w:val="0"/>
        <w:autoSpaceDE/>
        <w:autoSpaceDN/>
        <w:bidi w:val="0"/>
        <w:adjustRightInd/>
        <w:snapToGrid/>
        <w:spacing w:beforeAutospacing="0" w:after="120" w:afterAutospacing="0" w:line="560" w:lineRule="exact"/>
        <w:ind w:left="0" w:right="0" w:firstLine="640" w:firstLineChars="200"/>
        <w:jc w:val="both"/>
        <w:textAlignment w:val="auto"/>
        <w:rPr>
          <w:rStyle w:val="6"/>
          <w:rFonts w:hint="default" w:ascii="Times New Roman" w:hAnsi="Times New Roman" w:eastAsia="仿宋_GB2312" w:cs="Times New Roman"/>
          <w:b w:val="0"/>
          <w:bCs/>
          <w:i w:val="0"/>
          <w:iCs w:val="0"/>
          <w:caps w:val="0"/>
          <w:strike w:val="0"/>
          <w:color w:val="000000"/>
          <w:spacing w:val="0"/>
          <w:sz w:val="32"/>
          <w:szCs w:val="32"/>
          <w:u w:val="none"/>
          <w:lang w:val="en-US" w:eastAsia="zh-CN"/>
        </w:rPr>
      </w:pPr>
      <w:r>
        <w:rPr>
          <w:rStyle w:val="6"/>
          <w:rFonts w:hint="default" w:ascii="Times New Roman" w:hAnsi="Times New Roman" w:eastAsia="仿宋_GB2312" w:cs="Times New Roman"/>
          <w:b w:val="0"/>
          <w:bCs/>
          <w:i w:val="0"/>
          <w:iCs w:val="0"/>
          <w:caps w:val="0"/>
          <w:strike w:val="0"/>
          <w:color w:val="000000"/>
          <w:spacing w:val="0"/>
          <w:sz w:val="32"/>
          <w:szCs w:val="32"/>
          <w:u w:val="none"/>
          <w:lang w:val="en-US" w:eastAsia="zh-CN"/>
        </w:rPr>
        <w:t>3.严重行政处罚：未曾因酒后驾驶、嫖娼、吸毒、赌博、聚众斗殴等严重违反治安管理处罚法的行为，被处以行政拘留、收容教养、强制隔离戒毒等限制人身自由的行政处罚。</w:t>
      </w:r>
    </w:p>
    <w:p w14:paraId="6C1DF758">
      <w:pPr>
        <w:pStyle w:val="3"/>
        <w:keepNext w:val="0"/>
        <w:keepLines w:val="0"/>
        <w:pageBreakBefore w:val="0"/>
        <w:widowControl/>
        <w:suppressLineNumbers w:val="0"/>
        <w:kinsoku/>
        <w:wordWrap/>
        <w:overflowPunct/>
        <w:topLinePunct w:val="0"/>
        <w:autoSpaceDE/>
        <w:autoSpaceDN/>
        <w:bidi w:val="0"/>
        <w:adjustRightInd/>
        <w:snapToGrid/>
        <w:spacing w:beforeAutospacing="0" w:after="120" w:afterAutospacing="0" w:line="560" w:lineRule="exact"/>
        <w:ind w:left="0" w:right="0" w:firstLine="640" w:firstLineChars="200"/>
        <w:jc w:val="both"/>
        <w:textAlignment w:val="auto"/>
        <w:rPr>
          <w:rStyle w:val="6"/>
          <w:rFonts w:hint="default" w:ascii="Times New Roman" w:hAnsi="Times New Roman" w:eastAsia="仿宋_GB2312" w:cs="Times New Roman"/>
          <w:b w:val="0"/>
          <w:bCs/>
          <w:i w:val="0"/>
          <w:iCs w:val="0"/>
          <w:caps w:val="0"/>
          <w:strike w:val="0"/>
          <w:color w:val="000000"/>
          <w:spacing w:val="0"/>
          <w:sz w:val="32"/>
          <w:szCs w:val="32"/>
          <w:u w:val="none"/>
          <w:lang w:val="en-US" w:eastAsia="zh-CN"/>
        </w:rPr>
      </w:pPr>
      <w:r>
        <w:rPr>
          <w:rStyle w:val="6"/>
          <w:rFonts w:hint="default" w:ascii="Times New Roman" w:hAnsi="Times New Roman" w:eastAsia="仿宋_GB2312" w:cs="Times New Roman"/>
          <w:b w:val="0"/>
          <w:bCs/>
          <w:i w:val="0"/>
          <w:iCs w:val="0"/>
          <w:caps w:val="0"/>
          <w:strike w:val="0"/>
          <w:color w:val="000000"/>
          <w:spacing w:val="0"/>
          <w:sz w:val="32"/>
          <w:szCs w:val="32"/>
          <w:u w:val="none"/>
          <w:lang w:val="en-US" w:eastAsia="zh-CN"/>
        </w:rPr>
        <w:t>三、本人承诺，未涉嫌任何违法犯罪案件，目前未被司法机关立案侦查、审查起诉，或作为犯罪嫌疑人、被告人处于取保候审、监视居住等状态。</w:t>
      </w:r>
    </w:p>
    <w:p w14:paraId="632D8DA5">
      <w:pPr>
        <w:pStyle w:val="3"/>
        <w:keepNext w:val="0"/>
        <w:keepLines w:val="0"/>
        <w:pageBreakBefore w:val="0"/>
        <w:widowControl/>
        <w:suppressLineNumbers w:val="0"/>
        <w:kinsoku/>
        <w:wordWrap/>
        <w:overflowPunct/>
        <w:topLinePunct w:val="0"/>
        <w:autoSpaceDE/>
        <w:autoSpaceDN/>
        <w:bidi w:val="0"/>
        <w:adjustRightInd/>
        <w:snapToGrid/>
        <w:spacing w:beforeAutospacing="0" w:after="120" w:afterAutospacing="0" w:line="560" w:lineRule="exact"/>
        <w:ind w:left="0" w:right="0" w:firstLine="640" w:firstLineChars="200"/>
        <w:jc w:val="both"/>
        <w:textAlignment w:val="auto"/>
        <w:rPr>
          <w:rStyle w:val="6"/>
          <w:rFonts w:hint="default" w:ascii="Times New Roman" w:hAnsi="Times New Roman" w:eastAsia="仿宋_GB2312" w:cs="Times New Roman"/>
          <w:b w:val="0"/>
          <w:bCs/>
          <w:i w:val="0"/>
          <w:iCs w:val="0"/>
          <w:caps w:val="0"/>
          <w:strike w:val="0"/>
          <w:color w:val="000000"/>
          <w:spacing w:val="0"/>
          <w:sz w:val="32"/>
          <w:szCs w:val="32"/>
          <w:u w:val="none"/>
          <w:lang w:val="en-US" w:eastAsia="zh-CN"/>
        </w:rPr>
      </w:pPr>
      <w:r>
        <w:rPr>
          <w:rStyle w:val="6"/>
          <w:rFonts w:hint="default" w:ascii="Times New Roman" w:hAnsi="Times New Roman" w:eastAsia="仿宋_GB2312" w:cs="Times New Roman"/>
          <w:b w:val="0"/>
          <w:bCs/>
          <w:i w:val="0"/>
          <w:iCs w:val="0"/>
          <w:caps w:val="0"/>
          <w:strike w:val="0"/>
          <w:color w:val="000000"/>
          <w:spacing w:val="0"/>
          <w:sz w:val="32"/>
          <w:szCs w:val="32"/>
          <w:u w:val="none"/>
          <w:lang w:val="en-US" w:eastAsia="zh-CN"/>
        </w:rPr>
        <w:t>四、本人保证所提供的所有个人信息及本承诺书内容均真实、准确、完整。本人同意并授权招录单位通过合法途径（包括但不限于向公安机关等政府部门进行政治审查）对本人所述情况进行全面核查。</w:t>
      </w:r>
    </w:p>
    <w:p w14:paraId="696F2FB0">
      <w:pPr>
        <w:pStyle w:val="3"/>
        <w:keepNext w:val="0"/>
        <w:keepLines w:val="0"/>
        <w:pageBreakBefore w:val="0"/>
        <w:widowControl/>
        <w:suppressLineNumbers w:val="0"/>
        <w:kinsoku/>
        <w:wordWrap/>
        <w:overflowPunct/>
        <w:topLinePunct w:val="0"/>
        <w:autoSpaceDE/>
        <w:autoSpaceDN/>
        <w:bidi w:val="0"/>
        <w:adjustRightInd/>
        <w:snapToGrid/>
        <w:spacing w:beforeAutospacing="0" w:after="120" w:afterAutospacing="0" w:line="560" w:lineRule="exact"/>
        <w:ind w:left="0" w:right="0" w:firstLine="640" w:firstLineChars="200"/>
        <w:jc w:val="both"/>
        <w:textAlignment w:val="auto"/>
        <w:rPr>
          <w:rStyle w:val="6"/>
          <w:rFonts w:hint="default" w:ascii="Times New Roman" w:hAnsi="Times New Roman" w:eastAsia="仿宋_GB2312" w:cs="Times New Roman"/>
          <w:b w:val="0"/>
          <w:bCs/>
          <w:i w:val="0"/>
          <w:iCs w:val="0"/>
          <w:caps w:val="0"/>
          <w:strike w:val="0"/>
          <w:color w:val="000000"/>
          <w:spacing w:val="0"/>
          <w:sz w:val="32"/>
          <w:szCs w:val="32"/>
          <w:u w:val="none"/>
          <w:lang w:val="en-US" w:eastAsia="zh-CN"/>
        </w:rPr>
      </w:pPr>
      <w:r>
        <w:rPr>
          <w:rStyle w:val="6"/>
          <w:rFonts w:hint="default" w:ascii="Times New Roman" w:hAnsi="Times New Roman" w:eastAsia="仿宋_GB2312" w:cs="Times New Roman"/>
          <w:b w:val="0"/>
          <w:bCs/>
          <w:i w:val="0"/>
          <w:iCs w:val="0"/>
          <w:caps w:val="0"/>
          <w:strike w:val="0"/>
          <w:color w:val="000000"/>
          <w:spacing w:val="0"/>
          <w:sz w:val="32"/>
          <w:szCs w:val="32"/>
          <w:u w:val="none"/>
          <w:lang w:val="en-US" w:eastAsia="zh-CN"/>
        </w:rPr>
        <w:t>五、本人深知，如隐瞒事实、作出虚假承诺或经核查发现存在上述任何违法记录或不符合招录条件的情形，本人将承担由此产生的一切后果，包括但不限于：</w:t>
      </w:r>
    </w:p>
    <w:p w14:paraId="5D629E54">
      <w:pPr>
        <w:pStyle w:val="3"/>
        <w:keepNext w:val="0"/>
        <w:keepLines w:val="0"/>
        <w:pageBreakBefore w:val="0"/>
        <w:widowControl/>
        <w:suppressLineNumbers w:val="0"/>
        <w:kinsoku/>
        <w:wordWrap/>
        <w:overflowPunct/>
        <w:topLinePunct w:val="0"/>
        <w:autoSpaceDE/>
        <w:autoSpaceDN/>
        <w:bidi w:val="0"/>
        <w:adjustRightInd/>
        <w:snapToGrid/>
        <w:spacing w:beforeAutospacing="0" w:after="120" w:afterAutospacing="0" w:line="560" w:lineRule="exact"/>
        <w:ind w:left="0" w:right="0" w:firstLine="640" w:firstLineChars="200"/>
        <w:jc w:val="both"/>
        <w:textAlignment w:val="auto"/>
        <w:rPr>
          <w:rStyle w:val="6"/>
          <w:rFonts w:hint="default" w:ascii="Times New Roman" w:hAnsi="Times New Roman" w:eastAsia="仿宋_GB2312" w:cs="Times New Roman"/>
          <w:b w:val="0"/>
          <w:bCs/>
          <w:i w:val="0"/>
          <w:iCs w:val="0"/>
          <w:caps w:val="0"/>
          <w:strike w:val="0"/>
          <w:color w:val="000000"/>
          <w:spacing w:val="0"/>
          <w:sz w:val="32"/>
          <w:szCs w:val="32"/>
          <w:u w:val="none"/>
          <w:lang w:val="en-US" w:eastAsia="zh-CN"/>
        </w:rPr>
      </w:pPr>
      <w:r>
        <w:rPr>
          <w:rStyle w:val="6"/>
          <w:rFonts w:hint="default" w:ascii="Times New Roman" w:hAnsi="Times New Roman" w:eastAsia="仿宋_GB2312" w:cs="Times New Roman"/>
          <w:b w:val="0"/>
          <w:bCs/>
          <w:i w:val="0"/>
          <w:iCs w:val="0"/>
          <w:caps w:val="0"/>
          <w:strike w:val="0"/>
          <w:color w:val="000000"/>
          <w:spacing w:val="0"/>
          <w:sz w:val="32"/>
          <w:szCs w:val="32"/>
          <w:u w:val="none"/>
          <w:lang w:val="en-US" w:eastAsia="zh-CN"/>
        </w:rPr>
        <w:t>1.立即取消本次招录的报名、考试、体检、培训或录用资格；</w:t>
      </w:r>
    </w:p>
    <w:p w14:paraId="53034C22">
      <w:pPr>
        <w:pStyle w:val="3"/>
        <w:keepNext w:val="0"/>
        <w:keepLines w:val="0"/>
        <w:pageBreakBefore w:val="0"/>
        <w:widowControl/>
        <w:suppressLineNumbers w:val="0"/>
        <w:kinsoku/>
        <w:wordWrap/>
        <w:overflowPunct/>
        <w:topLinePunct w:val="0"/>
        <w:autoSpaceDE/>
        <w:autoSpaceDN/>
        <w:bidi w:val="0"/>
        <w:adjustRightInd/>
        <w:snapToGrid/>
        <w:spacing w:beforeAutospacing="0" w:after="120" w:afterAutospacing="0" w:line="560" w:lineRule="exact"/>
        <w:ind w:left="0" w:right="0" w:firstLine="640" w:firstLineChars="200"/>
        <w:jc w:val="both"/>
        <w:textAlignment w:val="auto"/>
        <w:rPr>
          <w:rStyle w:val="6"/>
          <w:rFonts w:hint="default" w:ascii="Times New Roman" w:hAnsi="Times New Roman" w:eastAsia="仿宋_GB2312" w:cs="Times New Roman"/>
          <w:b w:val="0"/>
          <w:bCs/>
          <w:i w:val="0"/>
          <w:iCs w:val="0"/>
          <w:caps w:val="0"/>
          <w:strike w:val="0"/>
          <w:color w:val="000000"/>
          <w:spacing w:val="0"/>
          <w:sz w:val="32"/>
          <w:szCs w:val="32"/>
          <w:u w:val="none"/>
          <w:lang w:val="en-US" w:eastAsia="zh-CN"/>
        </w:rPr>
      </w:pPr>
      <w:r>
        <w:rPr>
          <w:rStyle w:val="6"/>
          <w:rFonts w:hint="default" w:ascii="Times New Roman" w:hAnsi="Times New Roman" w:eastAsia="仿宋_GB2312" w:cs="Times New Roman"/>
          <w:b w:val="0"/>
          <w:bCs/>
          <w:i w:val="0"/>
          <w:iCs w:val="0"/>
          <w:caps w:val="0"/>
          <w:strike w:val="0"/>
          <w:color w:val="000000"/>
          <w:spacing w:val="0"/>
          <w:sz w:val="32"/>
          <w:szCs w:val="32"/>
          <w:u w:val="none"/>
          <w:lang w:val="en-US" w:eastAsia="zh-CN"/>
        </w:rPr>
        <w:t>2.已录用的，单位可无条件单方面解除劳动合同，且无需支付任何经济补偿；</w:t>
      </w:r>
    </w:p>
    <w:p w14:paraId="649189A4">
      <w:pPr>
        <w:pStyle w:val="3"/>
        <w:keepNext w:val="0"/>
        <w:keepLines w:val="0"/>
        <w:pageBreakBefore w:val="0"/>
        <w:widowControl/>
        <w:suppressLineNumbers w:val="0"/>
        <w:kinsoku/>
        <w:wordWrap/>
        <w:overflowPunct/>
        <w:topLinePunct w:val="0"/>
        <w:autoSpaceDE/>
        <w:autoSpaceDN/>
        <w:bidi w:val="0"/>
        <w:adjustRightInd/>
        <w:snapToGrid/>
        <w:spacing w:beforeAutospacing="0" w:after="120" w:afterAutospacing="0" w:line="560" w:lineRule="exact"/>
        <w:ind w:left="0" w:right="0" w:firstLine="640" w:firstLineChars="200"/>
        <w:jc w:val="both"/>
        <w:textAlignment w:val="auto"/>
        <w:rPr>
          <w:rStyle w:val="6"/>
          <w:rFonts w:hint="default" w:ascii="Times New Roman" w:hAnsi="Times New Roman" w:eastAsia="仿宋_GB2312" w:cs="Times New Roman"/>
          <w:b w:val="0"/>
          <w:bCs/>
          <w:i w:val="0"/>
          <w:iCs w:val="0"/>
          <w:caps w:val="0"/>
          <w:strike w:val="0"/>
          <w:color w:val="000000"/>
          <w:spacing w:val="0"/>
          <w:sz w:val="32"/>
          <w:szCs w:val="32"/>
          <w:u w:val="none"/>
          <w:lang w:val="en-US" w:eastAsia="zh-CN"/>
        </w:rPr>
      </w:pPr>
      <w:r>
        <w:rPr>
          <w:rStyle w:val="6"/>
          <w:rFonts w:hint="default" w:ascii="Times New Roman" w:hAnsi="Times New Roman" w:eastAsia="仿宋_GB2312" w:cs="Times New Roman"/>
          <w:b w:val="0"/>
          <w:bCs/>
          <w:i w:val="0"/>
          <w:iCs w:val="0"/>
          <w:caps w:val="0"/>
          <w:strike w:val="0"/>
          <w:color w:val="000000"/>
          <w:spacing w:val="0"/>
          <w:sz w:val="32"/>
          <w:szCs w:val="32"/>
          <w:u w:val="none"/>
          <w:lang w:val="en-US" w:eastAsia="zh-CN"/>
        </w:rPr>
        <w:t>3.自愿承担因不实承诺造成的一切经济损失及法律后果。</w:t>
      </w:r>
    </w:p>
    <w:p w14:paraId="2B0D8AA4">
      <w:pPr>
        <w:pStyle w:val="3"/>
        <w:keepNext w:val="0"/>
        <w:keepLines w:val="0"/>
        <w:pageBreakBefore w:val="0"/>
        <w:widowControl/>
        <w:suppressLineNumbers w:val="0"/>
        <w:kinsoku/>
        <w:wordWrap/>
        <w:overflowPunct/>
        <w:topLinePunct w:val="0"/>
        <w:autoSpaceDE/>
        <w:autoSpaceDN/>
        <w:bidi w:val="0"/>
        <w:adjustRightInd/>
        <w:snapToGrid/>
        <w:spacing w:beforeAutospacing="0" w:after="120" w:afterAutospacing="0" w:line="560" w:lineRule="exact"/>
        <w:ind w:left="0" w:right="0" w:firstLine="640" w:firstLineChars="200"/>
        <w:jc w:val="both"/>
        <w:textAlignment w:val="auto"/>
        <w:rPr>
          <w:rStyle w:val="6"/>
          <w:rFonts w:hint="default" w:ascii="Times New Roman" w:hAnsi="Times New Roman" w:eastAsia="仿宋_GB2312" w:cs="Times New Roman"/>
          <w:b w:val="0"/>
          <w:bCs/>
          <w:i w:val="0"/>
          <w:iCs w:val="0"/>
          <w:caps w:val="0"/>
          <w:strike w:val="0"/>
          <w:color w:val="000000"/>
          <w:spacing w:val="0"/>
          <w:sz w:val="32"/>
          <w:szCs w:val="32"/>
          <w:u w:val="none"/>
          <w:lang w:val="en-US" w:eastAsia="zh-CN"/>
        </w:rPr>
      </w:pPr>
      <w:r>
        <w:rPr>
          <w:rStyle w:val="6"/>
          <w:rFonts w:hint="default" w:ascii="Times New Roman" w:hAnsi="Times New Roman" w:eastAsia="仿宋_GB2312" w:cs="Times New Roman"/>
          <w:b w:val="0"/>
          <w:bCs/>
          <w:i w:val="0"/>
          <w:iCs w:val="0"/>
          <w:caps w:val="0"/>
          <w:strike w:val="0"/>
          <w:color w:val="000000"/>
          <w:spacing w:val="0"/>
          <w:sz w:val="32"/>
          <w:szCs w:val="32"/>
          <w:u w:val="none"/>
          <w:lang w:val="en-US" w:eastAsia="zh-CN"/>
        </w:rPr>
        <w:t>本承诺书是本人真实意愿的表示，具有法律效力。</w:t>
      </w:r>
    </w:p>
    <w:p w14:paraId="740644E3">
      <w:pPr>
        <w:pStyle w:val="3"/>
        <w:keepNext w:val="0"/>
        <w:keepLines w:val="0"/>
        <w:pageBreakBefore w:val="0"/>
        <w:widowControl/>
        <w:suppressLineNumbers w:val="0"/>
        <w:kinsoku/>
        <w:wordWrap/>
        <w:overflowPunct/>
        <w:topLinePunct w:val="0"/>
        <w:autoSpaceDE/>
        <w:autoSpaceDN/>
        <w:bidi w:val="0"/>
        <w:adjustRightInd/>
        <w:snapToGrid/>
        <w:spacing w:beforeAutospacing="0" w:after="120" w:afterAutospacing="0" w:line="560" w:lineRule="exact"/>
        <w:ind w:left="0" w:right="0" w:firstLine="640" w:firstLineChars="200"/>
        <w:jc w:val="both"/>
        <w:textAlignment w:val="auto"/>
        <w:rPr>
          <w:rStyle w:val="6"/>
          <w:rFonts w:hint="default" w:ascii="Times New Roman" w:hAnsi="Times New Roman" w:eastAsia="仿宋_GB2312" w:cs="Times New Roman"/>
          <w:b w:val="0"/>
          <w:bCs/>
          <w:i w:val="0"/>
          <w:iCs w:val="0"/>
          <w:caps w:val="0"/>
          <w:strike w:val="0"/>
          <w:color w:val="000000"/>
          <w:spacing w:val="0"/>
          <w:sz w:val="32"/>
          <w:szCs w:val="32"/>
          <w:u w:val="none"/>
          <w:lang w:val="en-US" w:eastAsia="zh-CN"/>
        </w:rPr>
      </w:pPr>
    </w:p>
    <w:p w14:paraId="14A3837E">
      <w:pPr>
        <w:pStyle w:val="3"/>
        <w:keepNext w:val="0"/>
        <w:keepLines w:val="0"/>
        <w:pageBreakBefore w:val="0"/>
        <w:widowControl/>
        <w:suppressLineNumbers w:val="0"/>
        <w:kinsoku/>
        <w:wordWrap/>
        <w:overflowPunct/>
        <w:topLinePunct w:val="0"/>
        <w:autoSpaceDE/>
        <w:autoSpaceDN/>
        <w:bidi w:val="0"/>
        <w:adjustRightInd/>
        <w:snapToGrid/>
        <w:spacing w:beforeAutospacing="0" w:after="120" w:afterAutospacing="0" w:line="560" w:lineRule="exact"/>
        <w:ind w:left="0" w:right="0" w:firstLine="640" w:firstLineChars="200"/>
        <w:jc w:val="both"/>
        <w:textAlignment w:val="auto"/>
        <w:rPr>
          <w:rStyle w:val="6"/>
          <w:rFonts w:hint="default" w:ascii="Times New Roman" w:hAnsi="Times New Roman" w:eastAsia="仿宋_GB2312" w:cs="Times New Roman"/>
          <w:b w:val="0"/>
          <w:bCs/>
          <w:i w:val="0"/>
          <w:iCs w:val="0"/>
          <w:caps w:val="0"/>
          <w:strike w:val="0"/>
          <w:color w:val="000000"/>
          <w:spacing w:val="0"/>
          <w:sz w:val="32"/>
          <w:szCs w:val="32"/>
          <w:u w:val="none"/>
          <w:lang w:val="en-US" w:eastAsia="zh-CN"/>
        </w:rPr>
      </w:pPr>
      <w:r>
        <w:rPr>
          <w:rStyle w:val="6"/>
          <w:rFonts w:hint="default" w:ascii="Times New Roman" w:hAnsi="Times New Roman" w:eastAsia="仿宋_GB2312" w:cs="Times New Roman"/>
          <w:b w:val="0"/>
          <w:bCs/>
          <w:i w:val="0"/>
          <w:iCs w:val="0"/>
          <w:caps w:val="0"/>
          <w:strike w:val="0"/>
          <w:color w:val="000000"/>
          <w:spacing w:val="0"/>
          <w:sz w:val="32"/>
          <w:szCs w:val="32"/>
          <w:u w:val="none"/>
          <w:lang w:val="en-US" w:eastAsia="zh-CN"/>
        </w:rPr>
        <w:t>承诺人（签名并按手印）：</w:t>
      </w:r>
    </w:p>
    <w:p w14:paraId="645932B8">
      <w:pPr>
        <w:pStyle w:val="3"/>
        <w:keepNext w:val="0"/>
        <w:keepLines w:val="0"/>
        <w:pageBreakBefore w:val="0"/>
        <w:widowControl/>
        <w:suppressLineNumbers w:val="0"/>
        <w:kinsoku/>
        <w:wordWrap/>
        <w:overflowPunct/>
        <w:topLinePunct w:val="0"/>
        <w:autoSpaceDE/>
        <w:autoSpaceDN/>
        <w:bidi w:val="0"/>
        <w:adjustRightInd/>
        <w:snapToGrid/>
        <w:spacing w:beforeAutospacing="0" w:after="120" w:afterAutospacing="0" w:line="560" w:lineRule="exact"/>
        <w:ind w:left="0" w:right="0" w:firstLine="640" w:firstLineChars="200"/>
        <w:jc w:val="both"/>
        <w:textAlignment w:val="auto"/>
        <w:rPr>
          <w:rStyle w:val="6"/>
          <w:rFonts w:hint="default" w:ascii="Times New Roman" w:hAnsi="Times New Roman" w:eastAsia="仿宋_GB2312" w:cs="Times New Roman"/>
          <w:b w:val="0"/>
          <w:bCs/>
          <w:i w:val="0"/>
          <w:iCs w:val="0"/>
          <w:caps w:val="0"/>
          <w:strike w:val="0"/>
          <w:color w:val="000000"/>
          <w:spacing w:val="0"/>
          <w:sz w:val="32"/>
          <w:szCs w:val="32"/>
          <w:u w:val="none"/>
          <w:lang w:val="en-US" w:eastAsia="zh-CN"/>
        </w:rPr>
      </w:pPr>
      <w:r>
        <w:rPr>
          <w:rStyle w:val="6"/>
          <w:rFonts w:hint="default" w:ascii="Times New Roman" w:hAnsi="Times New Roman" w:eastAsia="仿宋_GB2312" w:cs="Times New Roman"/>
          <w:b w:val="0"/>
          <w:bCs/>
          <w:i w:val="0"/>
          <w:iCs w:val="0"/>
          <w:caps w:val="0"/>
          <w:strike w:val="0"/>
          <w:color w:val="000000"/>
          <w:spacing w:val="0"/>
          <w:sz w:val="32"/>
          <w:szCs w:val="32"/>
          <w:u w:val="none"/>
          <w:lang w:val="en-US" w:eastAsia="zh-CN"/>
        </w:rPr>
        <w:t>联系电话：</w:t>
      </w:r>
    </w:p>
    <w:p w14:paraId="5B7FA18E">
      <w:pPr>
        <w:pStyle w:val="3"/>
        <w:keepNext w:val="0"/>
        <w:keepLines w:val="0"/>
        <w:pageBreakBefore w:val="0"/>
        <w:widowControl/>
        <w:suppressLineNumbers w:val="0"/>
        <w:kinsoku/>
        <w:wordWrap/>
        <w:overflowPunct/>
        <w:topLinePunct w:val="0"/>
        <w:autoSpaceDE/>
        <w:autoSpaceDN/>
        <w:bidi w:val="0"/>
        <w:adjustRightInd/>
        <w:snapToGrid/>
        <w:spacing w:beforeAutospacing="0" w:after="120" w:afterAutospacing="0" w:line="560" w:lineRule="exact"/>
        <w:ind w:left="0" w:right="0" w:firstLine="640" w:firstLineChars="200"/>
        <w:jc w:val="both"/>
        <w:textAlignment w:val="auto"/>
        <w:rPr>
          <w:rStyle w:val="6"/>
          <w:rFonts w:hint="default" w:ascii="Times New Roman" w:hAnsi="Times New Roman" w:eastAsia="仿宋_GB2312" w:cs="Times New Roman"/>
          <w:b w:val="0"/>
          <w:bCs/>
          <w:i w:val="0"/>
          <w:iCs w:val="0"/>
          <w:caps w:val="0"/>
          <w:strike w:val="0"/>
          <w:color w:val="000000"/>
          <w:spacing w:val="0"/>
          <w:sz w:val="32"/>
          <w:szCs w:val="32"/>
          <w:u w:val="none"/>
          <w:lang w:val="en-US" w:eastAsia="zh-CN"/>
        </w:rPr>
      </w:pPr>
      <w:r>
        <w:rPr>
          <w:rStyle w:val="6"/>
          <w:rFonts w:hint="default" w:ascii="Times New Roman" w:hAnsi="Times New Roman" w:eastAsia="仿宋_GB2312" w:cs="Times New Roman"/>
          <w:b w:val="0"/>
          <w:bCs/>
          <w:i w:val="0"/>
          <w:iCs w:val="0"/>
          <w:caps w:val="0"/>
          <w:strike w:val="0"/>
          <w:color w:val="000000"/>
          <w:spacing w:val="0"/>
          <w:sz w:val="32"/>
          <w:szCs w:val="32"/>
          <w:u w:val="none"/>
          <w:lang w:val="en-US" w:eastAsia="zh-CN"/>
        </w:rPr>
        <w:t>日期：   年   月   日</w:t>
      </w:r>
    </w:p>
    <w:p w14:paraId="5617B45A">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黑体" w:cs="Times New Roman"/>
          <w:color w:val="000000"/>
          <w:sz w:val="32"/>
          <w:szCs w:val="32"/>
          <w:lang w:val="en-US" w:eastAsia="zh-CN"/>
        </w:rPr>
      </w:pPr>
    </w:p>
    <w:p w14:paraId="0F044424">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lang w:val="en-US" w:eastAsia="zh-CN"/>
        </w:rPr>
        <w:br w:type="page"/>
      </w:r>
      <w:r>
        <w:rPr>
          <w:rFonts w:hint="default" w:ascii="Times New Roman" w:hAnsi="Times New Roman" w:eastAsia="黑体" w:cs="Times New Roman"/>
          <w:color w:val="000000"/>
          <w:sz w:val="32"/>
          <w:szCs w:val="32"/>
          <w:lang w:val="en-US" w:eastAsia="zh-CN"/>
        </w:rPr>
        <w:t>附件</w:t>
      </w:r>
      <w:r>
        <w:rPr>
          <w:rFonts w:hint="eastAsia" w:ascii="Times New Roman" w:hAnsi="Times New Roman" w:eastAsia="黑体" w:cs="Times New Roman"/>
          <w:color w:val="000000"/>
          <w:sz w:val="32"/>
          <w:szCs w:val="32"/>
          <w:lang w:val="en-US" w:eastAsia="zh-CN"/>
        </w:rPr>
        <w:t>3</w:t>
      </w:r>
      <w:bookmarkStart w:id="0" w:name="_GoBack"/>
      <w:bookmarkEnd w:id="0"/>
    </w:p>
    <w:p w14:paraId="488840E4">
      <w:pPr>
        <w:widowControl/>
        <w:spacing w:line="600" w:lineRule="exact"/>
        <w:jc w:val="center"/>
        <w:rPr>
          <w:rFonts w:hint="default" w:ascii="Times New Roman" w:hAnsi="Times New Roman" w:eastAsia="仿宋_GB2312" w:cs="Times New Roman"/>
          <w:color w:val="000000"/>
          <w:kern w:val="0"/>
          <w:sz w:val="24"/>
        </w:rPr>
      </w:pPr>
      <w:r>
        <w:rPr>
          <w:rFonts w:hint="default" w:ascii="Times New Roman" w:hAnsi="Times New Roman" w:eastAsia="方正小标宋简体" w:cs="Times New Roman"/>
          <w:color w:val="000000"/>
          <w:kern w:val="0"/>
          <w:sz w:val="36"/>
          <w:szCs w:val="36"/>
        </w:rPr>
        <w:t>招录政府专职消防员体能测试项目及标准</w:t>
      </w:r>
    </w:p>
    <w:tbl>
      <w:tblPr>
        <w:tblStyle w:val="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55"/>
        <w:gridCol w:w="889"/>
        <w:gridCol w:w="864"/>
        <w:gridCol w:w="703"/>
        <w:gridCol w:w="701"/>
        <w:gridCol w:w="704"/>
        <w:gridCol w:w="707"/>
        <w:gridCol w:w="704"/>
        <w:gridCol w:w="706"/>
        <w:gridCol w:w="702"/>
        <w:gridCol w:w="702"/>
        <w:gridCol w:w="710"/>
        <w:gridCol w:w="1187"/>
      </w:tblGrid>
      <w:tr w14:paraId="1A0E3D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1055" w:type="dxa"/>
            <w:noWrap/>
            <w:vAlign w:val="center"/>
          </w:tcPr>
          <w:p w14:paraId="108AF85C">
            <w:pPr>
              <w:keepNext w:val="0"/>
              <w:keepLines w:val="0"/>
              <w:pageBreakBefore w:val="0"/>
              <w:kinsoku/>
              <w:wordWrap/>
              <w:overflowPunct/>
              <w:topLinePunct w:val="0"/>
              <w:autoSpaceDE/>
              <w:autoSpaceDN/>
              <w:bidi w:val="0"/>
              <w:adjustRightInd w:val="0"/>
              <w:snapToGrid w:val="0"/>
              <w:spacing w:line="220" w:lineRule="exact"/>
              <w:jc w:val="center"/>
              <w:rPr>
                <w:rFonts w:hint="default" w:ascii="Times New Roman" w:hAnsi="Times New Roman" w:eastAsia="黑体" w:cs="Times New Roman"/>
                <w:color w:val="000000"/>
                <w:szCs w:val="21"/>
              </w:rPr>
            </w:pPr>
            <w:r>
              <w:rPr>
                <w:rFonts w:hint="default" w:ascii="Times New Roman" w:hAnsi="Times New Roman" w:eastAsia="黑体" w:cs="Times New Roman"/>
                <w:color w:val="000000"/>
                <w:szCs w:val="21"/>
              </w:rPr>
              <w:t>项目</w:t>
            </w:r>
          </w:p>
        </w:tc>
        <w:tc>
          <w:tcPr>
            <w:tcW w:w="8092" w:type="dxa"/>
            <w:gridSpan w:val="11"/>
            <w:tcBorders>
              <w:top w:val="single" w:color="auto" w:sz="12" w:space="0"/>
              <w:bottom w:val="single" w:color="auto" w:sz="4" w:space="0"/>
              <w:right w:val="single" w:color="auto" w:sz="4" w:space="0"/>
            </w:tcBorders>
            <w:noWrap/>
            <w:vAlign w:val="center"/>
          </w:tcPr>
          <w:p w14:paraId="565825B7">
            <w:pPr>
              <w:keepNext w:val="0"/>
              <w:keepLines w:val="0"/>
              <w:pageBreakBefore w:val="0"/>
              <w:kinsoku/>
              <w:wordWrap/>
              <w:overflowPunct/>
              <w:topLinePunct w:val="0"/>
              <w:autoSpaceDE/>
              <w:autoSpaceDN/>
              <w:bidi w:val="0"/>
              <w:adjustRightInd w:val="0"/>
              <w:snapToGrid w:val="0"/>
              <w:spacing w:line="220" w:lineRule="exact"/>
              <w:jc w:val="center"/>
              <w:textAlignment w:val="center"/>
              <w:rPr>
                <w:rFonts w:hint="default" w:ascii="Times New Roman" w:hAnsi="Times New Roman" w:eastAsia="仿宋_GB2312" w:cs="Times New Roman"/>
                <w:color w:val="000000"/>
                <w:szCs w:val="21"/>
              </w:rPr>
            </w:pPr>
            <w:r>
              <w:rPr>
                <w:rFonts w:hint="default" w:ascii="Times New Roman" w:hAnsi="Times New Roman" w:eastAsia="黑体" w:cs="Times New Roman"/>
                <w:color w:val="000000"/>
                <w:kern w:val="0"/>
                <w:sz w:val="22"/>
              </w:rPr>
              <w:t>体能测试成绩对应分值、测试办法</w:t>
            </w:r>
          </w:p>
        </w:tc>
        <w:tc>
          <w:tcPr>
            <w:tcW w:w="1187" w:type="dxa"/>
            <w:tcBorders>
              <w:left w:val="single" w:color="auto" w:sz="4" w:space="0"/>
              <w:right w:val="single" w:color="auto" w:sz="12" w:space="0"/>
            </w:tcBorders>
            <w:noWrap/>
            <w:vAlign w:val="center"/>
          </w:tcPr>
          <w:p w14:paraId="30D4D861">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eastAsia="仿宋_GB2312" w:cs="Times New Roman"/>
                <w:color w:val="000000"/>
                <w:szCs w:val="21"/>
              </w:rPr>
            </w:pPr>
            <w:r>
              <w:rPr>
                <w:rFonts w:hint="default" w:ascii="Times New Roman" w:hAnsi="Times New Roman" w:eastAsia="黑体" w:cs="Times New Roman"/>
                <w:color w:val="000000"/>
                <w:kern w:val="0"/>
                <w:sz w:val="22"/>
              </w:rPr>
              <w:t>备注</w:t>
            </w:r>
          </w:p>
        </w:tc>
      </w:tr>
      <w:tr w14:paraId="6B58D7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1055" w:type="dxa"/>
            <w:tcBorders>
              <w:bottom w:val="single" w:color="auto" w:sz="4" w:space="0"/>
            </w:tcBorders>
            <w:noWrap/>
            <w:vAlign w:val="center"/>
          </w:tcPr>
          <w:p w14:paraId="3D9A9AAF">
            <w:pPr>
              <w:keepNext w:val="0"/>
              <w:keepLines w:val="0"/>
              <w:pageBreakBefore w:val="0"/>
              <w:kinsoku/>
              <w:wordWrap/>
              <w:overflowPunct/>
              <w:topLinePunct w:val="0"/>
              <w:autoSpaceDE/>
              <w:autoSpaceDN/>
              <w:bidi w:val="0"/>
              <w:adjustRightInd w:val="0"/>
              <w:snapToGrid w:val="0"/>
              <w:spacing w:line="220" w:lineRule="exact"/>
              <w:jc w:val="center"/>
              <w:rPr>
                <w:rFonts w:hint="default" w:ascii="Times New Roman" w:hAnsi="Times New Roman" w:eastAsia="黑体" w:cs="Times New Roman"/>
                <w:color w:val="000000"/>
                <w:szCs w:val="21"/>
              </w:rPr>
            </w:pPr>
            <w:r>
              <w:rPr>
                <w:rFonts w:hint="default" w:ascii="Times New Roman" w:hAnsi="Times New Roman" w:eastAsia="黑体" w:cs="Times New Roman"/>
                <w:color w:val="000000"/>
                <w:szCs w:val="21"/>
              </w:rPr>
              <w:t>得分</w:t>
            </w:r>
          </w:p>
        </w:tc>
        <w:tc>
          <w:tcPr>
            <w:tcW w:w="889" w:type="dxa"/>
            <w:tcBorders>
              <w:top w:val="single" w:color="auto" w:sz="4" w:space="0"/>
              <w:bottom w:val="single" w:color="auto" w:sz="4" w:space="0"/>
              <w:right w:val="single" w:color="auto" w:sz="4" w:space="0"/>
            </w:tcBorders>
            <w:noWrap/>
            <w:vAlign w:val="center"/>
          </w:tcPr>
          <w:p w14:paraId="1704B097">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eastAsia="楷体_GB2312" w:cs="Times New Roman"/>
                <w:b/>
                <w:color w:val="000000"/>
                <w:kern w:val="0"/>
                <w:sz w:val="22"/>
              </w:rPr>
            </w:pPr>
            <w:r>
              <w:rPr>
                <w:rFonts w:hint="default" w:ascii="Times New Roman" w:hAnsi="Times New Roman" w:eastAsia="楷体_GB2312" w:cs="Times New Roman"/>
                <w:b/>
                <w:color w:val="000000"/>
                <w:kern w:val="0"/>
                <w:sz w:val="22"/>
              </w:rPr>
              <w:t>达标</w:t>
            </w:r>
          </w:p>
        </w:tc>
        <w:tc>
          <w:tcPr>
            <w:tcW w:w="864" w:type="dxa"/>
            <w:tcBorders>
              <w:top w:val="single" w:color="auto" w:sz="4" w:space="0"/>
              <w:left w:val="single" w:color="auto" w:sz="4" w:space="0"/>
              <w:bottom w:val="single" w:color="auto" w:sz="4" w:space="0"/>
              <w:right w:val="single" w:color="auto" w:sz="4" w:space="0"/>
            </w:tcBorders>
            <w:noWrap/>
            <w:vAlign w:val="center"/>
          </w:tcPr>
          <w:p w14:paraId="7F76C2C8">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eastAsia="楷体_GB2312" w:cs="Times New Roman"/>
                <w:b/>
                <w:color w:val="000000"/>
                <w:kern w:val="0"/>
                <w:sz w:val="22"/>
              </w:rPr>
            </w:pPr>
            <w:r>
              <w:rPr>
                <w:rFonts w:hint="default" w:ascii="Times New Roman" w:hAnsi="Times New Roman" w:eastAsia="楷体_GB2312" w:cs="Times New Roman"/>
                <w:b/>
                <w:color w:val="000000"/>
                <w:kern w:val="0"/>
                <w:sz w:val="22"/>
              </w:rPr>
              <w:t>1分</w:t>
            </w:r>
          </w:p>
        </w:tc>
        <w:tc>
          <w:tcPr>
            <w:tcW w:w="703" w:type="dxa"/>
            <w:tcBorders>
              <w:top w:val="single" w:color="auto" w:sz="4" w:space="0"/>
              <w:left w:val="single" w:color="auto" w:sz="4" w:space="0"/>
              <w:bottom w:val="single" w:color="auto" w:sz="4" w:space="0"/>
              <w:right w:val="single" w:color="auto" w:sz="4" w:space="0"/>
            </w:tcBorders>
            <w:noWrap/>
            <w:vAlign w:val="center"/>
          </w:tcPr>
          <w:p w14:paraId="21DD7FDA">
            <w:pPr>
              <w:keepNext w:val="0"/>
              <w:keepLines w:val="0"/>
              <w:pageBreakBefore w:val="0"/>
              <w:kinsoku/>
              <w:wordWrap/>
              <w:overflowPunct/>
              <w:topLinePunct w:val="0"/>
              <w:autoSpaceDE/>
              <w:autoSpaceDN/>
              <w:bidi w:val="0"/>
              <w:adjustRightInd w:val="0"/>
              <w:snapToGrid w:val="0"/>
              <w:spacing w:line="220" w:lineRule="exact"/>
              <w:jc w:val="center"/>
              <w:rPr>
                <w:rFonts w:hint="default" w:ascii="Times New Roman" w:hAnsi="Times New Roman" w:eastAsia="楷体_GB2312" w:cs="Times New Roman"/>
                <w:b/>
                <w:color w:val="000000"/>
                <w:kern w:val="0"/>
                <w:sz w:val="22"/>
              </w:rPr>
            </w:pPr>
            <w:r>
              <w:rPr>
                <w:rFonts w:hint="default" w:ascii="Times New Roman" w:hAnsi="Times New Roman" w:eastAsia="楷体_GB2312" w:cs="Times New Roman"/>
                <w:b/>
                <w:color w:val="000000"/>
                <w:kern w:val="0"/>
                <w:sz w:val="22"/>
              </w:rPr>
              <w:t>2分</w:t>
            </w:r>
          </w:p>
        </w:tc>
        <w:tc>
          <w:tcPr>
            <w:tcW w:w="701" w:type="dxa"/>
            <w:tcBorders>
              <w:top w:val="single" w:color="auto" w:sz="4" w:space="0"/>
              <w:left w:val="single" w:color="auto" w:sz="4" w:space="0"/>
              <w:bottom w:val="single" w:color="auto" w:sz="4" w:space="0"/>
              <w:right w:val="single" w:color="auto" w:sz="4" w:space="0"/>
            </w:tcBorders>
            <w:noWrap/>
            <w:vAlign w:val="center"/>
          </w:tcPr>
          <w:p w14:paraId="4C0D3A3F">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eastAsia="楷体_GB2312" w:cs="Times New Roman"/>
                <w:b/>
                <w:color w:val="000000"/>
                <w:kern w:val="0"/>
                <w:sz w:val="22"/>
              </w:rPr>
            </w:pPr>
            <w:r>
              <w:rPr>
                <w:rFonts w:hint="default" w:ascii="Times New Roman" w:hAnsi="Times New Roman" w:eastAsia="楷体_GB2312" w:cs="Times New Roman"/>
                <w:b/>
                <w:color w:val="000000"/>
                <w:kern w:val="0"/>
                <w:sz w:val="22"/>
              </w:rPr>
              <w:t>3分</w:t>
            </w:r>
          </w:p>
        </w:tc>
        <w:tc>
          <w:tcPr>
            <w:tcW w:w="704" w:type="dxa"/>
            <w:tcBorders>
              <w:top w:val="single" w:color="auto" w:sz="4" w:space="0"/>
              <w:left w:val="single" w:color="auto" w:sz="4" w:space="0"/>
              <w:bottom w:val="single" w:color="auto" w:sz="4" w:space="0"/>
              <w:right w:val="single" w:color="auto" w:sz="4" w:space="0"/>
            </w:tcBorders>
            <w:noWrap/>
            <w:vAlign w:val="center"/>
          </w:tcPr>
          <w:p w14:paraId="7C9E929F">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eastAsia="楷体_GB2312" w:cs="Times New Roman"/>
                <w:b/>
                <w:color w:val="000000"/>
                <w:kern w:val="0"/>
                <w:sz w:val="22"/>
              </w:rPr>
            </w:pPr>
            <w:r>
              <w:rPr>
                <w:rFonts w:hint="default" w:ascii="Times New Roman" w:hAnsi="Times New Roman" w:eastAsia="楷体_GB2312" w:cs="Times New Roman"/>
                <w:b/>
                <w:color w:val="000000"/>
                <w:kern w:val="0"/>
                <w:sz w:val="22"/>
              </w:rPr>
              <w:t>4分</w:t>
            </w:r>
          </w:p>
        </w:tc>
        <w:tc>
          <w:tcPr>
            <w:tcW w:w="707" w:type="dxa"/>
            <w:tcBorders>
              <w:top w:val="single" w:color="auto" w:sz="4" w:space="0"/>
              <w:left w:val="single" w:color="auto" w:sz="4" w:space="0"/>
              <w:bottom w:val="single" w:color="auto" w:sz="4" w:space="0"/>
              <w:right w:val="single" w:color="auto" w:sz="4" w:space="0"/>
            </w:tcBorders>
            <w:noWrap/>
            <w:vAlign w:val="center"/>
          </w:tcPr>
          <w:p w14:paraId="168B7956">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eastAsia="楷体_GB2312" w:cs="Times New Roman"/>
                <w:b/>
                <w:color w:val="000000"/>
                <w:kern w:val="0"/>
                <w:sz w:val="22"/>
              </w:rPr>
            </w:pPr>
            <w:r>
              <w:rPr>
                <w:rFonts w:hint="default" w:ascii="Times New Roman" w:hAnsi="Times New Roman" w:eastAsia="楷体_GB2312" w:cs="Times New Roman"/>
                <w:b/>
                <w:color w:val="000000"/>
                <w:kern w:val="0"/>
                <w:sz w:val="22"/>
              </w:rPr>
              <w:t>5分</w:t>
            </w:r>
          </w:p>
        </w:tc>
        <w:tc>
          <w:tcPr>
            <w:tcW w:w="704" w:type="dxa"/>
            <w:tcBorders>
              <w:top w:val="single" w:color="auto" w:sz="4" w:space="0"/>
              <w:left w:val="single" w:color="auto" w:sz="4" w:space="0"/>
              <w:bottom w:val="single" w:color="auto" w:sz="4" w:space="0"/>
              <w:right w:val="single" w:color="auto" w:sz="4" w:space="0"/>
            </w:tcBorders>
            <w:noWrap/>
            <w:vAlign w:val="center"/>
          </w:tcPr>
          <w:p w14:paraId="2E585E47">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eastAsia="楷体_GB2312" w:cs="Times New Roman"/>
                <w:b/>
                <w:color w:val="000000"/>
                <w:kern w:val="0"/>
                <w:sz w:val="22"/>
              </w:rPr>
            </w:pPr>
            <w:r>
              <w:rPr>
                <w:rFonts w:hint="default" w:ascii="Times New Roman" w:hAnsi="Times New Roman" w:eastAsia="楷体_GB2312" w:cs="Times New Roman"/>
                <w:b/>
                <w:color w:val="000000"/>
                <w:kern w:val="0"/>
                <w:sz w:val="22"/>
              </w:rPr>
              <w:t>6分</w:t>
            </w:r>
          </w:p>
        </w:tc>
        <w:tc>
          <w:tcPr>
            <w:tcW w:w="706" w:type="dxa"/>
            <w:tcBorders>
              <w:top w:val="single" w:color="auto" w:sz="4" w:space="0"/>
              <w:left w:val="single" w:color="auto" w:sz="4" w:space="0"/>
              <w:bottom w:val="single" w:color="auto" w:sz="4" w:space="0"/>
              <w:right w:val="single" w:color="auto" w:sz="4" w:space="0"/>
            </w:tcBorders>
            <w:noWrap/>
            <w:vAlign w:val="center"/>
          </w:tcPr>
          <w:p w14:paraId="66427970">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eastAsia="楷体_GB2312" w:cs="Times New Roman"/>
                <w:b/>
                <w:color w:val="000000"/>
                <w:kern w:val="0"/>
                <w:sz w:val="22"/>
              </w:rPr>
            </w:pPr>
            <w:r>
              <w:rPr>
                <w:rFonts w:hint="default" w:ascii="Times New Roman" w:hAnsi="Times New Roman" w:eastAsia="楷体_GB2312" w:cs="Times New Roman"/>
                <w:b/>
                <w:color w:val="000000"/>
                <w:kern w:val="0"/>
                <w:sz w:val="22"/>
              </w:rPr>
              <w:t>7分</w:t>
            </w:r>
          </w:p>
        </w:tc>
        <w:tc>
          <w:tcPr>
            <w:tcW w:w="702" w:type="dxa"/>
            <w:tcBorders>
              <w:top w:val="single" w:color="auto" w:sz="4" w:space="0"/>
              <w:left w:val="single" w:color="auto" w:sz="4" w:space="0"/>
              <w:bottom w:val="single" w:color="auto" w:sz="4" w:space="0"/>
              <w:right w:val="single" w:color="auto" w:sz="4" w:space="0"/>
            </w:tcBorders>
            <w:noWrap/>
            <w:vAlign w:val="center"/>
          </w:tcPr>
          <w:p w14:paraId="7E132EF9">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eastAsia="楷体_GB2312" w:cs="Times New Roman"/>
                <w:b/>
                <w:color w:val="000000"/>
                <w:kern w:val="0"/>
                <w:sz w:val="22"/>
              </w:rPr>
            </w:pPr>
            <w:r>
              <w:rPr>
                <w:rFonts w:hint="default" w:ascii="Times New Roman" w:hAnsi="Times New Roman" w:eastAsia="楷体_GB2312" w:cs="Times New Roman"/>
                <w:b/>
                <w:color w:val="000000"/>
                <w:kern w:val="0"/>
                <w:sz w:val="22"/>
              </w:rPr>
              <w:t>8分</w:t>
            </w:r>
          </w:p>
        </w:tc>
        <w:tc>
          <w:tcPr>
            <w:tcW w:w="702" w:type="dxa"/>
            <w:tcBorders>
              <w:top w:val="single" w:color="auto" w:sz="4" w:space="0"/>
              <w:left w:val="single" w:color="auto" w:sz="4" w:space="0"/>
              <w:bottom w:val="single" w:color="auto" w:sz="4" w:space="0"/>
              <w:right w:val="single" w:color="auto" w:sz="4" w:space="0"/>
            </w:tcBorders>
            <w:noWrap/>
            <w:vAlign w:val="center"/>
          </w:tcPr>
          <w:p w14:paraId="52C3A37A">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eastAsia="楷体_GB2312" w:cs="Times New Roman"/>
                <w:b/>
                <w:color w:val="000000"/>
                <w:kern w:val="0"/>
                <w:sz w:val="22"/>
              </w:rPr>
            </w:pPr>
            <w:r>
              <w:rPr>
                <w:rFonts w:hint="default" w:ascii="Times New Roman" w:hAnsi="Times New Roman" w:eastAsia="楷体_GB2312" w:cs="Times New Roman"/>
                <w:b/>
                <w:color w:val="000000"/>
                <w:kern w:val="0"/>
                <w:sz w:val="22"/>
              </w:rPr>
              <w:t>9分</w:t>
            </w:r>
          </w:p>
        </w:tc>
        <w:tc>
          <w:tcPr>
            <w:tcW w:w="710" w:type="dxa"/>
            <w:tcBorders>
              <w:top w:val="single" w:color="auto" w:sz="4" w:space="0"/>
              <w:left w:val="single" w:color="auto" w:sz="4" w:space="0"/>
              <w:bottom w:val="single" w:color="auto" w:sz="4" w:space="0"/>
              <w:right w:val="single" w:color="auto" w:sz="4" w:space="0"/>
            </w:tcBorders>
            <w:noWrap/>
            <w:vAlign w:val="center"/>
          </w:tcPr>
          <w:p w14:paraId="258767BB">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eastAsia="楷体_GB2312" w:cs="Times New Roman"/>
                <w:b/>
                <w:color w:val="000000"/>
                <w:spacing w:val="-10"/>
                <w:kern w:val="0"/>
                <w:sz w:val="22"/>
              </w:rPr>
            </w:pPr>
            <w:r>
              <w:rPr>
                <w:rFonts w:hint="default" w:ascii="Times New Roman" w:hAnsi="Times New Roman" w:eastAsia="楷体_GB2312" w:cs="Times New Roman"/>
                <w:b/>
                <w:color w:val="000000"/>
                <w:spacing w:val="-10"/>
                <w:kern w:val="0"/>
                <w:sz w:val="22"/>
              </w:rPr>
              <w:t>10分</w:t>
            </w:r>
          </w:p>
        </w:tc>
        <w:tc>
          <w:tcPr>
            <w:tcW w:w="1187" w:type="dxa"/>
            <w:tcBorders>
              <w:left w:val="single" w:color="auto" w:sz="4" w:space="0"/>
              <w:right w:val="single" w:color="auto" w:sz="12" w:space="0"/>
            </w:tcBorders>
            <w:noWrap/>
            <w:vAlign w:val="center"/>
          </w:tcPr>
          <w:p w14:paraId="394D33F1">
            <w:pPr>
              <w:keepNext w:val="0"/>
              <w:keepLines w:val="0"/>
              <w:pageBreakBefore w:val="0"/>
              <w:widowControl/>
              <w:kinsoku/>
              <w:wordWrap/>
              <w:overflowPunct/>
              <w:topLinePunct w:val="0"/>
              <w:autoSpaceDE/>
              <w:autoSpaceDN/>
              <w:bidi w:val="0"/>
              <w:spacing w:line="220" w:lineRule="exact"/>
              <w:jc w:val="left"/>
              <w:rPr>
                <w:rFonts w:hint="default" w:ascii="Times New Roman" w:hAnsi="Times New Roman" w:eastAsia="仿宋_GB2312" w:cs="Times New Roman"/>
                <w:color w:val="000000"/>
                <w:szCs w:val="21"/>
              </w:rPr>
            </w:pPr>
          </w:p>
        </w:tc>
      </w:tr>
      <w:tr w14:paraId="7B0C26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5" w:hRule="atLeast"/>
          <w:jc w:val="center"/>
        </w:trPr>
        <w:tc>
          <w:tcPr>
            <w:tcW w:w="1055" w:type="dxa"/>
            <w:vMerge w:val="restart"/>
            <w:noWrap/>
            <w:vAlign w:val="center"/>
          </w:tcPr>
          <w:p w14:paraId="5B387607">
            <w:pPr>
              <w:keepNext w:val="0"/>
              <w:keepLines w:val="0"/>
              <w:pageBreakBefore w:val="0"/>
              <w:kinsoku/>
              <w:wordWrap/>
              <w:overflowPunct/>
              <w:topLinePunct w:val="0"/>
              <w:autoSpaceDE/>
              <w:autoSpaceDN/>
              <w:bidi w:val="0"/>
              <w:adjustRightInd w:val="0"/>
              <w:snapToGrid w:val="0"/>
              <w:spacing w:line="220" w:lineRule="exact"/>
              <w:jc w:val="center"/>
              <w:rPr>
                <w:rFonts w:hint="default" w:ascii="Times New Roman" w:hAnsi="Times New Roman" w:eastAsia="黑体" w:cs="Times New Roman"/>
                <w:color w:val="000000"/>
                <w:szCs w:val="21"/>
              </w:rPr>
            </w:pPr>
            <w:r>
              <w:rPr>
                <w:rFonts w:hint="default" w:ascii="Times New Roman" w:hAnsi="Times New Roman" w:eastAsia="黑体" w:cs="Times New Roman"/>
                <w:color w:val="000000"/>
                <w:szCs w:val="21"/>
              </w:rPr>
              <w:t>1000米跑</w:t>
            </w:r>
          </w:p>
          <w:p w14:paraId="51E14BEF">
            <w:pPr>
              <w:keepNext w:val="0"/>
              <w:keepLines w:val="0"/>
              <w:pageBreakBefore w:val="0"/>
              <w:kinsoku/>
              <w:wordWrap/>
              <w:overflowPunct/>
              <w:topLinePunct w:val="0"/>
              <w:autoSpaceDE/>
              <w:autoSpaceDN/>
              <w:bidi w:val="0"/>
              <w:adjustRightInd w:val="0"/>
              <w:snapToGrid w:val="0"/>
              <w:spacing w:line="220" w:lineRule="exact"/>
              <w:jc w:val="center"/>
              <w:rPr>
                <w:rFonts w:hint="default" w:ascii="Times New Roman" w:hAnsi="Times New Roman" w:eastAsia="黑体" w:cs="Times New Roman"/>
                <w:color w:val="000000"/>
                <w:szCs w:val="21"/>
              </w:rPr>
            </w:pPr>
            <w:r>
              <w:rPr>
                <w:rFonts w:hint="default" w:ascii="Times New Roman" w:hAnsi="Times New Roman" w:eastAsia="黑体" w:cs="Times New Roman"/>
                <w:color w:val="000000"/>
                <w:szCs w:val="21"/>
              </w:rPr>
              <w:t>（分、秒）</w:t>
            </w:r>
          </w:p>
        </w:tc>
        <w:tc>
          <w:tcPr>
            <w:tcW w:w="889" w:type="dxa"/>
            <w:tcBorders>
              <w:top w:val="single" w:color="auto" w:sz="4" w:space="0"/>
              <w:bottom w:val="single" w:color="auto" w:sz="4" w:space="0"/>
              <w:right w:val="single" w:color="auto" w:sz="4" w:space="0"/>
            </w:tcBorders>
            <w:noWrap/>
            <w:vAlign w:val="center"/>
          </w:tcPr>
          <w:p w14:paraId="78EA06C7">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kern w:val="0"/>
                <w:szCs w:val="21"/>
              </w:rPr>
            </w:pPr>
            <w:r>
              <w:rPr>
                <w:rFonts w:hint="default" w:ascii="Times New Roman" w:hAnsi="Times New Roman" w:cs="Times New Roman"/>
                <w:color w:val="000000"/>
                <w:szCs w:val="21"/>
              </w:rPr>
              <w:t>4′50″</w:t>
            </w:r>
          </w:p>
        </w:tc>
        <w:tc>
          <w:tcPr>
            <w:tcW w:w="864" w:type="dxa"/>
            <w:tcBorders>
              <w:top w:val="single" w:color="auto" w:sz="4" w:space="0"/>
              <w:left w:val="single" w:color="auto" w:sz="4" w:space="0"/>
              <w:bottom w:val="single" w:color="auto" w:sz="4" w:space="0"/>
              <w:right w:val="single" w:color="auto" w:sz="4" w:space="0"/>
            </w:tcBorders>
            <w:noWrap/>
            <w:vAlign w:val="center"/>
          </w:tcPr>
          <w:p w14:paraId="029D8067">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kern w:val="0"/>
                <w:szCs w:val="21"/>
              </w:rPr>
            </w:pPr>
            <w:r>
              <w:rPr>
                <w:rFonts w:hint="default" w:ascii="Times New Roman" w:hAnsi="Times New Roman" w:cs="Times New Roman"/>
                <w:color w:val="000000"/>
                <w:szCs w:val="21"/>
              </w:rPr>
              <w:t>4′35″</w:t>
            </w:r>
          </w:p>
        </w:tc>
        <w:tc>
          <w:tcPr>
            <w:tcW w:w="703" w:type="dxa"/>
            <w:tcBorders>
              <w:top w:val="single" w:color="auto" w:sz="4" w:space="0"/>
              <w:left w:val="single" w:color="auto" w:sz="4" w:space="0"/>
              <w:bottom w:val="single" w:color="auto" w:sz="4" w:space="0"/>
              <w:right w:val="single" w:color="auto" w:sz="4" w:space="0"/>
            </w:tcBorders>
            <w:noWrap/>
            <w:vAlign w:val="center"/>
          </w:tcPr>
          <w:p w14:paraId="7C2F8620">
            <w:pPr>
              <w:keepNext w:val="0"/>
              <w:keepLines w:val="0"/>
              <w:pageBreakBefore w:val="0"/>
              <w:kinsoku/>
              <w:wordWrap/>
              <w:overflowPunct/>
              <w:topLinePunct w:val="0"/>
              <w:autoSpaceDE/>
              <w:autoSpaceDN/>
              <w:bidi w:val="0"/>
              <w:adjustRightInd w:val="0"/>
              <w:snapToGrid w:val="0"/>
              <w:spacing w:line="220" w:lineRule="exact"/>
              <w:jc w:val="center"/>
              <w:textAlignment w:val="center"/>
              <w:rPr>
                <w:rFonts w:hint="default" w:ascii="Times New Roman" w:hAnsi="Times New Roman" w:cs="Times New Roman"/>
                <w:color w:val="000000"/>
                <w:szCs w:val="21"/>
              </w:rPr>
            </w:pPr>
            <w:r>
              <w:rPr>
                <w:rFonts w:hint="default" w:ascii="Times New Roman" w:hAnsi="Times New Roman" w:cs="Times New Roman"/>
                <w:color w:val="000000"/>
                <w:szCs w:val="21"/>
              </w:rPr>
              <w:t>4′20″</w:t>
            </w:r>
          </w:p>
        </w:tc>
        <w:tc>
          <w:tcPr>
            <w:tcW w:w="701" w:type="dxa"/>
            <w:tcBorders>
              <w:top w:val="single" w:color="auto" w:sz="4" w:space="0"/>
              <w:left w:val="single" w:color="auto" w:sz="4" w:space="0"/>
              <w:bottom w:val="single" w:color="auto" w:sz="4" w:space="0"/>
              <w:right w:val="single" w:color="auto" w:sz="4" w:space="0"/>
            </w:tcBorders>
            <w:noWrap/>
            <w:vAlign w:val="center"/>
          </w:tcPr>
          <w:p w14:paraId="0B4D3354">
            <w:pPr>
              <w:keepNext w:val="0"/>
              <w:keepLines w:val="0"/>
              <w:pageBreakBefore w:val="0"/>
              <w:kinsoku/>
              <w:wordWrap/>
              <w:overflowPunct/>
              <w:topLinePunct w:val="0"/>
              <w:autoSpaceDE/>
              <w:autoSpaceDN/>
              <w:bidi w:val="0"/>
              <w:adjustRightInd w:val="0"/>
              <w:snapToGrid w:val="0"/>
              <w:spacing w:line="220" w:lineRule="exact"/>
              <w:jc w:val="center"/>
              <w:textAlignment w:val="center"/>
              <w:rPr>
                <w:rFonts w:hint="default" w:ascii="Times New Roman" w:hAnsi="Times New Roman" w:cs="Times New Roman"/>
                <w:color w:val="000000"/>
                <w:szCs w:val="21"/>
              </w:rPr>
            </w:pPr>
            <w:r>
              <w:rPr>
                <w:rFonts w:hint="default" w:ascii="Times New Roman" w:hAnsi="Times New Roman" w:cs="Times New Roman"/>
                <w:color w:val="000000"/>
                <w:szCs w:val="21"/>
              </w:rPr>
              <w:t>4′15″</w:t>
            </w:r>
          </w:p>
        </w:tc>
        <w:tc>
          <w:tcPr>
            <w:tcW w:w="704" w:type="dxa"/>
            <w:tcBorders>
              <w:top w:val="single" w:color="auto" w:sz="4" w:space="0"/>
              <w:left w:val="single" w:color="auto" w:sz="4" w:space="0"/>
              <w:bottom w:val="single" w:color="auto" w:sz="4" w:space="0"/>
              <w:right w:val="single" w:color="auto" w:sz="4" w:space="0"/>
            </w:tcBorders>
            <w:noWrap/>
            <w:vAlign w:val="center"/>
          </w:tcPr>
          <w:p w14:paraId="5DB127FB">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kern w:val="0"/>
                <w:szCs w:val="21"/>
              </w:rPr>
            </w:pPr>
            <w:r>
              <w:rPr>
                <w:rFonts w:hint="default" w:ascii="Times New Roman" w:hAnsi="Times New Roman" w:cs="Times New Roman"/>
                <w:color w:val="000000"/>
                <w:szCs w:val="21"/>
              </w:rPr>
              <w:t>4′10″</w:t>
            </w:r>
          </w:p>
        </w:tc>
        <w:tc>
          <w:tcPr>
            <w:tcW w:w="707" w:type="dxa"/>
            <w:tcBorders>
              <w:top w:val="single" w:color="auto" w:sz="4" w:space="0"/>
              <w:left w:val="single" w:color="auto" w:sz="4" w:space="0"/>
              <w:bottom w:val="single" w:color="auto" w:sz="4" w:space="0"/>
              <w:right w:val="single" w:color="auto" w:sz="4" w:space="0"/>
            </w:tcBorders>
            <w:noWrap/>
            <w:vAlign w:val="center"/>
          </w:tcPr>
          <w:p w14:paraId="0EBF6F73">
            <w:pPr>
              <w:keepNext w:val="0"/>
              <w:keepLines w:val="0"/>
              <w:pageBreakBefore w:val="0"/>
              <w:kinsoku/>
              <w:wordWrap/>
              <w:overflowPunct/>
              <w:topLinePunct w:val="0"/>
              <w:autoSpaceDE/>
              <w:autoSpaceDN/>
              <w:bidi w:val="0"/>
              <w:adjustRightInd w:val="0"/>
              <w:snapToGrid w:val="0"/>
              <w:spacing w:line="220" w:lineRule="exact"/>
              <w:jc w:val="center"/>
              <w:textAlignment w:val="center"/>
              <w:rPr>
                <w:rFonts w:hint="default" w:ascii="Times New Roman" w:hAnsi="Times New Roman" w:cs="Times New Roman"/>
                <w:color w:val="000000"/>
                <w:szCs w:val="21"/>
              </w:rPr>
            </w:pPr>
            <w:r>
              <w:rPr>
                <w:rFonts w:hint="default" w:ascii="Times New Roman" w:hAnsi="Times New Roman" w:cs="Times New Roman"/>
                <w:color w:val="000000"/>
                <w:szCs w:val="21"/>
              </w:rPr>
              <w:t>4′05″</w:t>
            </w:r>
          </w:p>
        </w:tc>
        <w:tc>
          <w:tcPr>
            <w:tcW w:w="704" w:type="dxa"/>
            <w:tcBorders>
              <w:top w:val="single" w:color="auto" w:sz="4" w:space="0"/>
              <w:left w:val="single" w:color="auto" w:sz="4" w:space="0"/>
              <w:bottom w:val="single" w:color="auto" w:sz="4" w:space="0"/>
              <w:right w:val="single" w:color="auto" w:sz="4" w:space="0"/>
            </w:tcBorders>
            <w:noWrap/>
            <w:vAlign w:val="center"/>
          </w:tcPr>
          <w:p w14:paraId="5BA47093">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kern w:val="0"/>
                <w:szCs w:val="21"/>
              </w:rPr>
            </w:pPr>
            <w:r>
              <w:rPr>
                <w:rFonts w:hint="default" w:ascii="Times New Roman" w:hAnsi="Times New Roman" w:cs="Times New Roman"/>
                <w:color w:val="000000"/>
                <w:szCs w:val="21"/>
              </w:rPr>
              <w:t>4′00″</w:t>
            </w:r>
          </w:p>
        </w:tc>
        <w:tc>
          <w:tcPr>
            <w:tcW w:w="706" w:type="dxa"/>
            <w:tcBorders>
              <w:top w:val="single" w:color="auto" w:sz="4" w:space="0"/>
              <w:left w:val="single" w:color="auto" w:sz="4" w:space="0"/>
              <w:bottom w:val="single" w:color="auto" w:sz="4" w:space="0"/>
              <w:right w:val="single" w:color="auto" w:sz="4" w:space="0"/>
            </w:tcBorders>
            <w:noWrap/>
            <w:vAlign w:val="center"/>
          </w:tcPr>
          <w:p w14:paraId="71E4D95F">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kern w:val="0"/>
                <w:szCs w:val="21"/>
              </w:rPr>
            </w:pPr>
            <w:r>
              <w:rPr>
                <w:rFonts w:hint="default" w:ascii="Times New Roman" w:hAnsi="Times New Roman" w:cs="Times New Roman"/>
                <w:color w:val="000000"/>
                <w:szCs w:val="21"/>
              </w:rPr>
              <w:t>3′55″</w:t>
            </w:r>
          </w:p>
        </w:tc>
        <w:tc>
          <w:tcPr>
            <w:tcW w:w="702" w:type="dxa"/>
            <w:tcBorders>
              <w:top w:val="single" w:color="auto" w:sz="4" w:space="0"/>
              <w:left w:val="single" w:color="auto" w:sz="4" w:space="0"/>
              <w:bottom w:val="single" w:color="auto" w:sz="4" w:space="0"/>
              <w:right w:val="single" w:color="auto" w:sz="4" w:space="0"/>
            </w:tcBorders>
            <w:noWrap/>
            <w:vAlign w:val="center"/>
          </w:tcPr>
          <w:p w14:paraId="3007B990">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kern w:val="0"/>
                <w:szCs w:val="21"/>
              </w:rPr>
            </w:pPr>
            <w:r>
              <w:rPr>
                <w:rFonts w:hint="default" w:ascii="Times New Roman" w:hAnsi="Times New Roman" w:cs="Times New Roman"/>
                <w:color w:val="000000"/>
                <w:szCs w:val="21"/>
              </w:rPr>
              <w:t>3′50″</w:t>
            </w:r>
          </w:p>
        </w:tc>
        <w:tc>
          <w:tcPr>
            <w:tcW w:w="702" w:type="dxa"/>
            <w:tcBorders>
              <w:top w:val="single" w:color="auto" w:sz="4" w:space="0"/>
              <w:left w:val="single" w:color="auto" w:sz="4" w:space="0"/>
              <w:bottom w:val="single" w:color="auto" w:sz="4" w:space="0"/>
              <w:right w:val="single" w:color="auto" w:sz="4" w:space="0"/>
            </w:tcBorders>
            <w:noWrap/>
            <w:vAlign w:val="center"/>
          </w:tcPr>
          <w:p w14:paraId="64004E3C">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kern w:val="0"/>
                <w:szCs w:val="21"/>
              </w:rPr>
            </w:pPr>
            <w:r>
              <w:rPr>
                <w:rFonts w:hint="default" w:ascii="Times New Roman" w:hAnsi="Times New Roman" w:cs="Times New Roman"/>
                <w:color w:val="000000"/>
                <w:szCs w:val="21"/>
              </w:rPr>
              <w:t>3′45″</w:t>
            </w:r>
          </w:p>
        </w:tc>
        <w:tc>
          <w:tcPr>
            <w:tcW w:w="710" w:type="dxa"/>
            <w:tcBorders>
              <w:top w:val="single" w:color="auto" w:sz="4" w:space="0"/>
              <w:left w:val="single" w:color="auto" w:sz="4" w:space="0"/>
              <w:bottom w:val="single" w:color="auto" w:sz="4" w:space="0"/>
              <w:right w:val="single" w:color="auto" w:sz="4" w:space="0"/>
            </w:tcBorders>
            <w:noWrap/>
            <w:vAlign w:val="center"/>
          </w:tcPr>
          <w:p w14:paraId="4590B4B7">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kern w:val="0"/>
                <w:szCs w:val="21"/>
              </w:rPr>
            </w:pPr>
            <w:r>
              <w:rPr>
                <w:rFonts w:hint="default" w:ascii="Times New Roman" w:hAnsi="Times New Roman" w:cs="Times New Roman"/>
                <w:color w:val="000000"/>
                <w:szCs w:val="21"/>
              </w:rPr>
              <w:t>3′40″</w:t>
            </w:r>
          </w:p>
        </w:tc>
        <w:tc>
          <w:tcPr>
            <w:tcW w:w="1187" w:type="dxa"/>
            <w:vMerge w:val="restart"/>
            <w:tcBorders>
              <w:left w:val="single" w:color="auto" w:sz="4" w:space="0"/>
              <w:right w:val="single" w:color="auto" w:sz="12" w:space="0"/>
            </w:tcBorders>
            <w:noWrap/>
            <w:vAlign w:val="center"/>
          </w:tcPr>
          <w:p w14:paraId="6EF9CD22">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kern w:val="0"/>
                <w:szCs w:val="21"/>
              </w:rPr>
            </w:pPr>
            <w:r>
              <w:rPr>
                <w:rFonts w:hint="default" w:ascii="Times New Roman" w:hAnsi="Times New Roman" w:eastAsia="仿宋_GB2312" w:cs="Times New Roman"/>
                <w:color w:val="000000"/>
                <w:szCs w:val="21"/>
              </w:rPr>
              <w:t>必考项目</w:t>
            </w:r>
          </w:p>
        </w:tc>
      </w:tr>
      <w:tr w14:paraId="2F25FE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2" w:hRule="atLeast"/>
          <w:jc w:val="center"/>
        </w:trPr>
        <w:tc>
          <w:tcPr>
            <w:tcW w:w="1055" w:type="dxa"/>
            <w:vMerge w:val="continue"/>
            <w:noWrap/>
            <w:vAlign w:val="center"/>
          </w:tcPr>
          <w:p w14:paraId="0EB3F2F5">
            <w:pPr>
              <w:keepNext w:val="0"/>
              <w:keepLines w:val="0"/>
              <w:pageBreakBefore w:val="0"/>
              <w:kinsoku/>
              <w:wordWrap/>
              <w:overflowPunct/>
              <w:topLinePunct w:val="0"/>
              <w:autoSpaceDE/>
              <w:autoSpaceDN/>
              <w:bidi w:val="0"/>
              <w:adjustRightInd w:val="0"/>
              <w:snapToGrid w:val="0"/>
              <w:spacing w:line="220" w:lineRule="exact"/>
              <w:jc w:val="center"/>
              <w:rPr>
                <w:rFonts w:hint="default" w:ascii="Times New Roman" w:hAnsi="Times New Roman" w:eastAsia="黑体" w:cs="Times New Roman"/>
                <w:color w:val="000000"/>
                <w:szCs w:val="21"/>
              </w:rPr>
            </w:pPr>
          </w:p>
        </w:tc>
        <w:tc>
          <w:tcPr>
            <w:tcW w:w="8092" w:type="dxa"/>
            <w:gridSpan w:val="11"/>
            <w:tcBorders>
              <w:top w:val="single" w:color="auto" w:sz="4" w:space="0"/>
              <w:bottom w:val="single" w:color="auto" w:sz="4" w:space="0"/>
              <w:right w:val="single" w:color="auto" w:sz="4" w:space="0"/>
            </w:tcBorders>
            <w:noWrap/>
            <w:vAlign w:val="center"/>
          </w:tcPr>
          <w:p w14:paraId="521D36B0">
            <w:pPr>
              <w:keepNext w:val="0"/>
              <w:keepLines w:val="0"/>
              <w:pageBreakBefore w:val="0"/>
              <w:kinsoku/>
              <w:wordWrap/>
              <w:overflowPunct/>
              <w:topLinePunct w:val="0"/>
              <w:autoSpaceDE/>
              <w:autoSpaceDN/>
              <w:bidi w:val="0"/>
              <w:adjustRightInd w:val="0"/>
              <w:snapToGrid w:val="0"/>
              <w:spacing w:line="220" w:lineRule="exact"/>
              <w:ind w:firstLine="360" w:firstLineChars="200"/>
              <w:jc w:val="left"/>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1.分组考核。</w:t>
            </w:r>
          </w:p>
          <w:p w14:paraId="6BCBA1BD">
            <w:pPr>
              <w:keepNext w:val="0"/>
              <w:keepLines w:val="0"/>
              <w:pageBreakBefore w:val="0"/>
              <w:kinsoku/>
              <w:wordWrap/>
              <w:overflowPunct/>
              <w:topLinePunct w:val="0"/>
              <w:autoSpaceDE/>
              <w:autoSpaceDN/>
              <w:bidi w:val="0"/>
              <w:adjustRightInd w:val="0"/>
              <w:snapToGrid w:val="0"/>
              <w:spacing w:line="220" w:lineRule="exact"/>
              <w:ind w:firstLine="360" w:firstLineChars="200"/>
              <w:jc w:val="left"/>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2.在跑道或平地上标出起点线，考生从起点线处听到起跑口令后起跑，完成1000米距离到达终点线，记录时间。</w:t>
            </w:r>
          </w:p>
          <w:p w14:paraId="3940B5B2">
            <w:pPr>
              <w:keepNext w:val="0"/>
              <w:keepLines w:val="0"/>
              <w:pageBreakBefore w:val="0"/>
              <w:kinsoku/>
              <w:wordWrap/>
              <w:overflowPunct/>
              <w:topLinePunct w:val="0"/>
              <w:autoSpaceDE/>
              <w:autoSpaceDN/>
              <w:bidi w:val="0"/>
              <w:adjustRightInd w:val="0"/>
              <w:snapToGrid w:val="0"/>
              <w:spacing w:line="220" w:lineRule="exact"/>
              <w:ind w:firstLine="360" w:firstLineChars="200"/>
              <w:jc w:val="left"/>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3.考核以完成时间计算成绩。</w:t>
            </w:r>
          </w:p>
          <w:p w14:paraId="1B62205D">
            <w:pPr>
              <w:keepNext w:val="0"/>
              <w:keepLines w:val="0"/>
              <w:pageBreakBefore w:val="0"/>
              <w:kinsoku/>
              <w:wordWrap/>
              <w:overflowPunct/>
              <w:topLinePunct w:val="0"/>
              <w:autoSpaceDE/>
              <w:autoSpaceDN/>
              <w:bidi w:val="0"/>
              <w:adjustRightInd w:val="0"/>
              <w:snapToGrid w:val="0"/>
              <w:spacing w:line="220" w:lineRule="exact"/>
              <w:ind w:firstLine="360" w:firstLineChars="200"/>
              <w:textAlignment w:val="center"/>
              <w:rPr>
                <w:rFonts w:hint="default" w:ascii="Times New Roman" w:hAnsi="Times New Roman" w:cs="Times New Roman"/>
                <w:color w:val="000000"/>
                <w:szCs w:val="21"/>
              </w:rPr>
            </w:pPr>
            <w:r>
              <w:rPr>
                <w:rFonts w:hint="default" w:ascii="Times New Roman" w:hAnsi="Times New Roman" w:eastAsia="仿宋_GB2312" w:cs="Times New Roman"/>
                <w:color w:val="000000"/>
                <w:szCs w:val="21"/>
              </w:rPr>
              <w:t>4.得分超出10分的，每递减5秒增加1分，最高15分。</w:t>
            </w:r>
          </w:p>
        </w:tc>
        <w:tc>
          <w:tcPr>
            <w:tcW w:w="1187" w:type="dxa"/>
            <w:vMerge w:val="continue"/>
            <w:tcBorders>
              <w:left w:val="single" w:color="auto" w:sz="4" w:space="0"/>
              <w:right w:val="single" w:color="auto" w:sz="12" w:space="0"/>
            </w:tcBorders>
            <w:noWrap/>
            <w:vAlign w:val="center"/>
          </w:tcPr>
          <w:p w14:paraId="6FCD4987">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eastAsia="仿宋_GB2312" w:cs="Times New Roman"/>
                <w:color w:val="000000"/>
                <w:szCs w:val="21"/>
              </w:rPr>
            </w:pPr>
          </w:p>
        </w:tc>
      </w:tr>
      <w:tr w14:paraId="284C9D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1" w:hRule="atLeast"/>
          <w:jc w:val="center"/>
        </w:trPr>
        <w:tc>
          <w:tcPr>
            <w:tcW w:w="1055" w:type="dxa"/>
            <w:vMerge w:val="restart"/>
            <w:noWrap/>
            <w:vAlign w:val="center"/>
          </w:tcPr>
          <w:p w14:paraId="64BA9B91">
            <w:pPr>
              <w:keepNext w:val="0"/>
              <w:keepLines w:val="0"/>
              <w:pageBreakBefore w:val="0"/>
              <w:kinsoku/>
              <w:wordWrap/>
              <w:overflowPunct/>
              <w:topLinePunct w:val="0"/>
              <w:autoSpaceDE/>
              <w:autoSpaceDN/>
              <w:bidi w:val="0"/>
              <w:adjustRightInd w:val="0"/>
              <w:snapToGrid w:val="0"/>
              <w:spacing w:line="220" w:lineRule="exact"/>
              <w:jc w:val="center"/>
              <w:rPr>
                <w:rFonts w:hint="default" w:ascii="Times New Roman" w:hAnsi="Times New Roman" w:eastAsia="黑体" w:cs="Times New Roman"/>
                <w:color w:val="000000"/>
                <w:szCs w:val="21"/>
              </w:rPr>
            </w:pPr>
            <w:r>
              <w:rPr>
                <w:rFonts w:hint="default" w:ascii="Times New Roman" w:hAnsi="Times New Roman" w:eastAsia="黑体" w:cs="Times New Roman"/>
                <w:color w:val="000000"/>
                <w:szCs w:val="21"/>
              </w:rPr>
              <w:t>100米跑</w:t>
            </w:r>
          </w:p>
          <w:p w14:paraId="64504EAA">
            <w:pPr>
              <w:keepNext w:val="0"/>
              <w:keepLines w:val="0"/>
              <w:pageBreakBefore w:val="0"/>
              <w:kinsoku/>
              <w:wordWrap/>
              <w:overflowPunct/>
              <w:topLinePunct w:val="0"/>
              <w:autoSpaceDE/>
              <w:autoSpaceDN/>
              <w:bidi w:val="0"/>
              <w:adjustRightInd w:val="0"/>
              <w:snapToGrid w:val="0"/>
              <w:spacing w:line="220" w:lineRule="exact"/>
              <w:jc w:val="center"/>
              <w:rPr>
                <w:rFonts w:hint="default" w:ascii="Times New Roman" w:hAnsi="Times New Roman" w:eastAsia="黑体" w:cs="Times New Roman"/>
                <w:color w:val="000000"/>
                <w:szCs w:val="21"/>
              </w:rPr>
            </w:pPr>
            <w:r>
              <w:rPr>
                <w:rFonts w:hint="default" w:ascii="Times New Roman" w:hAnsi="Times New Roman" w:eastAsia="黑体" w:cs="Times New Roman"/>
                <w:color w:val="000000"/>
                <w:szCs w:val="21"/>
              </w:rPr>
              <w:t>（秒）</w:t>
            </w:r>
          </w:p>
          <w:p w14:paraId="167635E6">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kern w:val="0"/>
                <w:szCs w:val="21"/>
              </w:rPr>
            </w:pPr>
          </w:p>
        </w:tc>
        <w:tc>
          <w:tcPr>
            <w:tcW w:w="889" w:type="dxa"/>
            <w:tcBorders>
              <w:top w:val="single" w:color="auto" w:sz="4" w:space="0"/>
              <w:right w:val="single" w:color="auto" w:sz="4" w:space="0"/>
            </w:tcBorders>
            <w:noWrap/>
            <w:vAlign w:val="center"/>
          </w:tcPr>
          <w:p w14:paraId="5416FEC2">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szCs w:val="21"/>
              </w:rPr>
            </w:pPr>
            <w:r>
              <w:rPr>
                <w:rFonts w:hint="default" w:ascii="Times New Roman" w:hAnsi="Times New Roman" w:cs="Times New Roman"/>
                <w:color w:val="000000"/>
                <w:szCs w:val="21"/>
              </w:rPr>
              <w:t>18″5</w:t>
            </w:r>
          </w:p>
        </w:tc>
        <w:tc>
          <w:tcPr>
            <w:tcW w:w="864" w:type="dxa"/>
            <w:tcBorders>
              <w:top w:val="single" w:color="auto" w:sz="4" w:space="0"/>
              <w:left w:val="single" w:color="auto" w:sz="4" w:space="0"/>
              <w:right w:val="single" w:color="auto" w:sz="4" w:space="0"/>
            </w:tcBorders>
            <w:noWrap/>
            <w:vAlign w:val="center"/>
          </w:tcPr>
          <w:p w14:paraId="44004D02">
            <w:pPr>
              <w:keepNext w:val="0"/>
              <w:keepLines w:val="0"/>
              <w:pageBreakBefore w:val="0"/>
              <w:kinsoku/>
              <w:wordWrap/>
              <w:overflowPunct/>
              <w:topLinePunct w:val="0"/>
              <w:autoSpaceDE/>
              <w:autoSpaceDN/>
              <w:bidi w:val="0"/>
              <w:adjustRightInd w:val="0"/>
              <w:snapToGrid w:val="0"/>
              <w:spacing w:line="220" w:lineRule="exact"/>
              <w:jc w:val="center"/>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17</w:t>
            </w:r>
            <w:r>
              <w:rPr>
                <w:rFonts w:hint="default" w:ascii="Times New Roman" w:hAnsi="Times New Roman" w:cs="Times New Roman"/>
                <w:color w:val="000000"/>
                <w:szCs w:val="21"/>
              </w:rPr>
              <w:t>″3</w:t>
            </w:r>
          </w:p>
        </w:tc>
        <w:tc>
          <w:tcPr>
            <w:tcW w:w="703" w:type="dxa"/>
            <w:tcBorders>
              <w:top w:val="single" w:color="auto" w:sz="4" w:space="0"/>
              <w:left w:val="single" w:color="auto" w:sz="4" w:space="0"/>
              <w:right w:val="single" w:color="auto" w:sz="4" w:space="0"/>
            </w:tcBorders>
            <w:noWrap/>
            <w:vAlign w:val="center"/>
          </w:tcPr>
          <w:p w14:paraId="111119A3">
            <w:pPr>
              <w:keepNext w:val="0"/>
              <w:keepLines w:val="0"/>
              <w:pageBreakBefore w:val="0"/>
              <w:kinsoku/>
              <w:wordWrap/>
              <w:overflowPunct/>
              <w:topLinePunct w:val="0"/>
              <w:autoSpaceDE/>
              <w:autoSpaceDN/>
              <w:bidi w:val="0"/>
              <w:adjustRightInd w:val="0"/>
              <w:snapToGrid w:val="0"/>
              <w:spacing w:line="220" w:lineRule="exact"/>
              <w:jc w:val="center"/>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16</w:t>
            </w:r>
            <w:r>
              <w:rPr>
                <w:rFonts w:hint="default" w:ascii="Times New Roman" w:hAnsi="Times New Roman" w:cs="Times New Roman"/>
                <w:color w:val="000000"/>
                <w:szCs w:val="21"/>
              </w:rPr>
              <w:t>″4</w:t>
            </w:r>
          </w:p>
        </w:tc>
        <w:tc>
          <w:tcPr>
            <w:tcW w:w="701" w:type="dxa"/>
            <w:tcBorders>
              <w:left w:val="single" w:color="auto" w:sz="4" w:space="0"/>
              <w:right w:val="single" w:color="auto" w:sz="4" w:space="0"/>
            </w:tcBorders>
            <w:noWrap/>
            <w:vAlign w:val="center"/>
          </w:tcPr>
          <w:p w14:paraId="180DA190">
            <w:pPr>
              <w:keepNext w:val="0"/>
              <w:keepLines w:val="0"/>
              <w:pageBreakBefore w:val="0"/>
              <w:kinsoku/>
              <w:wordWrap/>
              <w:overflowPunct/>
              <w:topLinePunct w:val="0"/>
              <w:autoSpaceDE/>
              <w:autoSpaceDN/>
              <w:bidi w:val="0"/>
              <w:adjustRightInd w:val="0"/>
              <w:snapToGrid w:val="0"/>
              <w:spacing w:line="220" w:lineRule="exact"/>
              <w:jc w:val="center"/>
              <w:textAlignment w:val="center"/>
              <w:rPr>
                <w:rFonts w:hint="default" w:ascii="Times New Roman" w:hAnsi="Times New Roman" w:eastAsia="仿宋_GB2312" w:cs="Times New Roman"/>
                <w:color w:val="000000"/>
                <w:szCs w:val="21"/>
              </w:rPr>
            </w:pPr>
            <w:r>
              <w:rPr>
                <w:rFonts w:hint="default" w:ascii="Times New Roman" w:hAnsi="Times New Roman" w:cs="Times New Roman"/>
                <w:color w:val="000000"/>
                <w:szCs w:val="21"/>
              </w:rPr>
              <w:t>16″1</w:t>
            </w:r>
          </w:p>
        </w:tc>
        <w:tc>
          <w:tcPr>
            <w:tcW w:w="704" w:type="dxa"/>
            <w:tcBorders>
              <w:left w:val="single" w:color="auto" w:sz="4" w:space="0"/>
              <w:right w:val="single" w:color="auto" w:sz="4" w:space="0"/>
            </w:tcBorders>
            <w:noWrap/>
            <w:vAlign w:val="center"/>
          </w:tcPr>
          <w:p w14:paraId="642AB0D5">
            <w:pPr>
              <w:keepNext w:val="0"/>
              <w:keepLines w:val="0"/>
              <w:pageBreakBefore w:val="0"/>
              <w:kinsoku/>
              <w:wordWrap/>
              <w:overflowPunct/>
              <w:topLinePunct w:val="0"/>
              <w:autoSpaceDE/>
              <w:autoSpaceDN/>
              <w:bidi w:val="0"/>
              <w:adjustRightInd w:val="0"/>
              <w:snapToGrid w:val="0"/>
              <w:spacing w:line="220" w:lineRule="exact"/>
              <w:jc w:val="center"/>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15</w:t>
            </w:r>
            <w:r>
              <w:rPr>
                <w:rFonts w:hint="default" w:ascii="Times New Roman" w:hAnsi="Times New Roman" w:cs="Times New Roman"/>
                <w:color w:val="000000"/>
                <w:szCs w:val="21"/>
              </w:rPr>
              <w:t>″8</w:t>
            </w:r>
          </w:p>
        </w:tc>
        <w:tc>
          <w:tcPr>
            <w:tcW w:w="707" w:type="dxa"/>
            <w:tcBorders>
              <w:left w:val="single" w:color="auto" w:sz="4" w:space="0"/>
              <w:right w:val="single" w:color="auto" w:sz="4" w:space="0"/>
            </w:tcBorders>
            <w:noWrap/>
            <w:vAlign w:val="center"/>
          </w:tcPr>
          <w:p w14:paraId="7739EA18">
            <w:pPr>
              <w:keepNext w:val="0"/>
              <w:keepLines w:val="0"/>
              <w:pageBreakBefore w:val="0"/>
              <w:kinsoku/>
              <w:wordWrap/>
              <w:overflowPunct/>
              <w:topLinePunct w:val="0"/>
              <w:autoSpaceDE/>
              <w:autoSpaceDN/>
              <w:bidi w:val="0"/>
              <w:adjustRightInd w:val="0"/>
              <w:snapToGrid w:val="0"/>
              <w:spacing w:line="220" w:lineRule="exact"/>
              <w:jc w:val="center"/>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15</w:t>
            </w:r>
            <w:r>
              <w:rPr>
                <w:rFonts w:hint="default" w:ascii="Times New Roman" w:hAnsi="Times New Roman" w:cs="Times New Roman"/>
                <w:color w:val="000000"/>
                <w:szCs w:val="21"/>
              </w:rPr>
              <w:t>″5</w:t>
            </w:r>
          </w:p>
        </w:tc>
        <w:tc>
          <w:tcPr>
            <w:tcW w:w="704" w:type="dxa"/>
            <w:tcBorders>
              <w:left w:val="single" w:color="auto" w:sz="4" w:space="0"/>
              <w:right w:val="single" w:color="auto" w:sz="4" w:space="0"/>
            </w:tcBorders>
            <w:noWrap/>
            <w:vAlign w:val="center"/>
          </w:tcPr>
          <w:p w14:paraId="67A69497">
            <w:pPr>
              <w:keepNext w:val="0"/>
              <w:keepLines w:val="0"/>
              <w:pageBreakBefore w:val="0"/>
              <w:kinsoku/>
              <w:wordWrap/>
              <w:overflowPunct/>
              <w:topLinePunct w:val="0"/>
              <w:autoSpaceDE/>
              <w:autoSpaceDN/>
              <w:bidi w:val="0"/>
              <w:adjustRightInd w:val="0"/>
              <w:snapToGrid w:val="0"/>
              <w:spacing w:line="220" w:lineRule="exact"/>
              <w:jc w:val="center"/>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15</w:t>
            </w:r>
            <w:r>
              <w:rPr>
                <w:rFonts w:hint="default" w:ascii="Times New Roman" w:hAnsi="Times New Roman" w:cs="Times New Roman"/>
                <w:color w:val="000000"/>
                <w:szCs w:val="21"/>
              </w:rPr>
              <w:t>″2</w:t>
            </w:r>
          </w:p>
        </w:tc>
        <w:tc>
          <w:tcPr>
            <w:tcW w:w="706" w:type="dxa"/>
            <w:tcBorders>
              <w:left w:val="single" w:color="auto" w:sz="4" w:space="0"/>
              <w:right w:val="single" w:color="auto" w:sz="4" w:space="0"/>
            </w:tcBorders>
            <w:noWrap/>
            <w:vAlign w:val="center"/>
          </w:tcPr>
          <w:p w14:paraId="7EA4DCB3">
            <w:pPr>
              <w:keepNext w:val="0"/>
              <w:keepLines w:val="0"/>
              <w:pageBreakBefore w:val="0"/>
              <w:kinsoku/>
              <w:wordWrap/>
              <w:overflowPunct/>
              <w:topLinePunct w:val="0"/>
              <w:autoSpaceDE/>
              <w:autoSpaceDN/>
              <w:bidi w:val="0"/>
              <w:adjustRightInd w:val="0"/>
              <w:snapToGrid w:val="0"/>
              <w:spacing w:line="220" w:lineRule="exact"/>
              <w:jc w:val="center"/>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14</w:t>
            </w:r>
            <w:r>
              <w:rPr>
                <w:rFonts w:hint="default" w:ascii="Times New Roman" w:hAnsi="Times New Roman" w:cs="Times New Roman"/>
                <w:color w:val="000000"/>
                <w:szCs w:val="21"/>
              </w:rPr>
              <w:t>″9</w:t>
            </w:r>
          </w:p>
        </w:tc>
        <w:tc>
          <w:tcPr>
            <w:tcW w:w="702" w:type="dxa"/>
            <w:tcBorders>
              <w:left w:val="single" w:color="auto" w:sz="4" w:space="0"/>
              <w:right w:val="single" w:color="auto" w:sz="4" w:space="0"/>
            </w:tcBorders>
            <w:noWrap/>
            <w:vAlign w:val="center"/>
          </w:tcPr>
          <w:p w14:paraId="7465EB5A">
            <w:pPr>
              <w:keepNext w:val="0"/>
              <w:keepLines w:val="0"/>
              <w:pageBreakBefore w:val="0"/>
              <w:kinsoku/>
              <w:wordWrap/>
              <w:overflowPunct/>
              <w:topLinePunct w:val="0"/>
              <w:autoSpaceDE/>
              <w:autoSpaceDN/>
              <w:bidi w:val="0"/>
              <w:adjustRightInd w:val="0"/>
              <w:snapToGrid w:val="0"/>
              <w:spacing w:line="220" w:lineRule="exact"/>
              <w:jc w:val="center"/>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14</w:t>
            </w:r>
            <w:r>
              <w:rPr>
                <w:rFonts w:hint="default" w:ascii="Times New Roman" w:hAnsi="Times New Roman" w:cs="Times New Roman"/>
                <w:color w:val="000000"/>
                <w:szCs w:val="21"/>
              </w:rPr>
              <w:t>″6</w:t>
            </w:r>
          </w:p>
        </w:tc>
        <w:tc>
          <w:tcPr>
            <w:tcW w:w="702" w:type="dxa"/>
            <w:tcBorders>
              <w:left w:val="single" w:color="auto" w:sz="4" w:space="0"/>
              <w:right w:val="single" w:color="auto" w:sz="4" w:space="0"/>
            </w:tcBorders>
            <w:noWrap/>
            <w:vAlign w:val="center"/>
          </w:tcPr>
          <w:p w14:paraId="0C686399">
            <w:pPr>
              <w:keepNext w:val="0"/>
              <w:keepLines w:val="0"/>
              <w:pageBreakBefore w:val="0"/>
              <w:kinsoku/>
              <w:wordWrap/>
              <w:overflowPunct/>
              <w:topLinePunct w:val="0"/>
              <w:autoSpaceDE/>
              <w:autoSpaceDN/>
              <w:bidi w:val="0"/>
              <w:adjustRightInd w:val="0"/>
              <w:snapToGrid w:val="0"/>
              <w:spacing w:line="220" w:lineRule="exact"/>
              <w:jc w:val="center"/>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14</w:t>
            </w:r>
            <w:r>
              <w:rPr>
                <w:rFonts w:hint="default" w:ascii="Times New Roman" w:hAnsi="Times New Roman" w:cs="Times New Roman"/>
                <w:color w:val="000000"/>
                <w:szCs w:val="21"/>
              </w:rPr>
              <w:t>″3</w:t>
            </w:r>
          </w:p>
        </w:tc>
        <w:tc>
          <w:tcPr>
            <w:tcW w:w="710" w:type="dxa"/>
            <w:tcBorders>
              <w:left w:val="single" w:color="auto" w:sz="4" w:space="0"/>
              <w:right w:val="single" w:color="auto" w:sz="4" w:space="0"/>
            </w:tcBorders>
            <w:noWrap/>
            <w:vAlign w:val="center"/>
          </w:tcPr>
          <w:p w14:paraId="57A34AF0">
            <w:pPr>
              <w:keepNext w:val="0"/>
              <w:keepLines w:val="0"/>
              <w:pageBreakBefore w:val="0"/>
              <w:kinsoku/>
              <w:wordWrap/>
              <w:overflowPunct/>
              <w:topLinePunct w:val="0"/>
              <w:autoSpaceDE/>
              <w:autoSpaceDN/>
              <w:bidi w:val="0"/>
              <w:adjustRightInd w:val="0"/>
              <w:snapToGrid w:val="0"/>
              <w:spacing w:line="220" w:lineRule="exact"/>
              <w:jc w:val="center"/>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14</w:t>
            </w:r>
            <w:r>
              <w:rPr>
                <w:rFonts w:hint="default" w:ascii="Times New Roman" w:hAnsi="Times New Roman" w:cs="Times New Roman"/>
                <w:color w:val="000000"/>
                <w:szCs w:val="21"/>
              </w:rPr>
              <w:t>″0</w:t>
            </w:r>
          </w:p>
        </w:tc>
        <w:tc>
          <w:tcPr>
            <w:tcW w:w="1187" w:type="dxa"/>
            <w:vMerge w:val="continue"/>
            <w:tcBorders>
              <w:left w:val="single" w:color="auto" w:sz="4" w:space="0"/>
              <w:right w:val="single" w:color="auto" w:sz="12" w:space="0"/>
            </w:tcBorders>
            <w:noWrap/>
            <w:vAlign w:val="center"/>
          </w:tcPr>
          <w:p w14:paraId="0EFA1D89">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eastAsia="方正小标宋简体" w:cs="Times New Roman"/>
                <w:color w:val="000000"/>
                <w:kern w:val="0"/>
                <w:szCs w:val="21"/>
              </w:rPr>
            </w:pPr>
          </w:p>
        </w:tc>
      </w:tr>
      <w:tr w14:paraId="5850BE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6" w:hRule="atLeast"/>
          <w:jc w:val="center"/>
        </w:trPr>
        <w:tc>
          <w:tcPr>
            <w:tcW w:w="1055" w:type="dxa"/>
            <w:vMerge w:val="continue"/>
            <w:noWrap/>
            <w:vAlign w:val="center"/>
          </w:tcPr>
          <w:p w14:paraId="74187BA2">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eastAsia="黑体" w:cs="Times New Roman"/>
                <w:color w:val="000000"/>
                <w:szCs w:val="21"/>
              </w:rPr>
            </w:pPr>
          </w:p>
        </w:tc>
        <w:tc>
          <w:tcPr>
            <w:tcW w:w="8092" w:type="dxa"/>
            <w:gridSpan w:val="11"/>
            <w:tcBorders>
              <w:top w:val="single" w:color="auto" w:sz="4" w:space="0"/>
              <w:right w:val="single" w:color="auto" w:sz="4" w:space="0"/>
            </w:tcBorders>
            <w:noWrap/>
            <w:vAlign w:val="center"/>
          </w:tcPr>
          <w:p w14:paraId="45A147F9">
            <w:pPr>
              <w:keepNext w:val="0"/>
              <w:keepLines w:val="0"/>
              <w:pageBreakBefore w:val="0"/>
              <w:kinsoku/>
              <w:wordWrap/>
              <w:overflowPunct/>
              <w:topLinePunct w:val="0"/>
              <w:autoSpaceDE/>
              <w:autoSpaceDN/>
              <w:bidi w:val="0"/>
              <w:adjustRightInd w:val="0"/>
              <w:snapToGrid w:val="0"/>
              <w:spacing w:line="220" w:lineRule="exact"/>
              <w:ind w:firstLine="360" w:firstLineChars="200"/>
              <w:jc w:val="left"/>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1.分组考核。</w:t>
            </w:r>
          </w:p>
          <w:p w14:paraId="7793D60F">
            <w:pPr>
              <w:keepNext w:val="0"/>
              <w:keepLines w:val="0"/>
              <w:pageBreakBefore w:val="0"/>
              <w:kinsoku/>
              <w:wordWrap/>
              <w:overflowPunct/>
              <w:topLinePunct w:val="0"/>
              <w:autoSpaceDE/>
              <w:autoSpaceDN/>
              <w:bidi w:val="0"/>
              <w:adjustRightInd w:val="0"/>
              <w:snapToGrid w:val="0"/>
              <w:spacing w:line="220" w:lineRule="exact"/>
              <w:ind w:firstLine="360" w:firstLineChars="200"/>
              <w:jc w:val="left"/>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2.在100米长直线跑道上标出起点线和终点线，考生从起点线处听到起跑口令后起跑，通过终点线记录时间。</w:t>
            </w:r>
          </w:p>
          <w:p w14:paraId="4421360F">
            <w:pPr>
              <w:keepNext w:val="0"/>
              <w:keepLines w:val="0"/>
              <w:pageBreakBefore w:val="0"/>
              <w:kinsoku/>
              <w:wordWrap/>
              <w:overflowPunct/>
              <w:topLinePunct w:val="0"/>
              <w:autoSpaceDE/>
              <w:autoSpaceDN/>
              <w:bidi w:val="0"/>
              <w:adjustRightInd w:val="0"/>
              <w:snapToGrid w:val="0"/>
              <w:spacing w:line="220" w:lineRule="exact"/>
              <w:ind w:firstLine="360" w:firstLineChars="200"/>
              <w:jc w:val="left"/>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3.抢跑犯规，重新组织起跑；跑出本道或用其他方式干扰、阻碍他人者不记录成绩。</w:t>
            </w:r>
          </w:p>
          <w:p w14:paraId="3F769ACA">
            <w:pPr>
              <w:keepNext w:val="0"/>
              <w:keepLines w:val="0"/>
              <w:pageBreakBefore w:val="0"/>
              <w:kinsoku/>
              <w:wordWrap/>
              <w:overflowPunct/>
              <w:topLinePunct w:val="0"/>
              <w:autoSpaceDE/>
              <w:autoSpaceDN/>
              <w:bidi w:val="0"/>
              <w:adjustRightInd w:val="0"/>
              <w:snapToGrid w:val="0"/>
              <w:spacing w:line="220" w:lineRule="exact"/>
              <w:ind w:firstLine="360" w:firstLineChars="200"/>
              <w:jc w:val="left"/>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4.得分超出10分的，每递减0.3秒增加1分，最高15分。</w:t>
            </w:r>
          </w:p>
        </w:tc>
        <w:tc>
          <w:tcPr>
            <w:tcW w:w="1187" w:type="dxa"/>
            <w:vMerge w:val="continue"/>
            <w:tcBorders>
              <w:left w:val="single" w:color="auto" w:sz="4" w:space="0"/>
              <w:right w:val="single" w:color="auto" w:sz="12" w:space="0"/>
            </w:tcBorders>
            <w:noWrap/>
            <w:vAlign w:val="center"/>
          </w:tcPr>
          <w:p w14:paraId="06C5792B">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kern w:val="0"/>
                <w:szCs w:val="21"/>
              </w:rPr>
            </w:pPr>
          </w:p>
        </w:tc>
      </w:tr>
      <w:tr w14:paraId="40A9C3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9" w:hRule="atLeast"/>
          <w:jc w:val="center"/>
        </w:trPr>
        <w:tc>
          <w:tcPr>
            <w:tcW w:w="1055" w:type="dxa"/>
            <w:vMerge w:val="restart"/>
            <w:noWrap/>
            <w:vAlign w:val="center"/>
          </w:tcPr>
          <w:p w14:paraId="525E3C83">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eastAsia="黑体" w:cs="Times New Roman"/>
                <w:color w:val="000000"/>
                <w:szCs w:val="21"/>
              </w:rPr>
            </w:pPr>
            <w:r>
              <w:rPr>
                <w:rFonts w:hint="default" w:ascii="Times New Roman" w:hAnsi="Times New Roman" w:eastAsia="黑体" w:cs="Times New Roman"/>
                <w:color w:val="000000"/>
                <w:szCs w:val="21"/>
              </w:rPr>
              <w:t>单杠引体向上</w:t>
            </w:r>
          </w:p>
          <w:p w14:paraId="6E75E0CF">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kern w:val="0"/>
                <w:szCs w:val="21"/>
              </w:rPr>
            </w:pPr>
            <w:r>
              <w:rPr>
                <w:rFonts w:hint="default" w:ascii="Times New Roman" w:hAnsi="Times New Roman" w:eastAsia="黑体" w:cs="Times New Roman"/>
                <w:color w:val="000000"/>
                <w:szCs w:val="21"/>
              </w:rPr>
              <w:t>（次/3分钟）</w:t>
            </w:r>
          </w:p>
          <w:p w14:paraId="0176310C">
            <w:pPr>
              <w:keepNext w:val="0"/>
              <w:keepLines w:val="0"/>
              <w:pageBreakBefore w:val="0"/>
              <w:kinsoku/>
              <w:wordWrap/>
              <w:overflowPunct/>
              <w:topLinePunct w:val="0"/>
              <w:autoSpaceDE/>
              <w:autoSpaceDN/>
              <w:bidi w:val="0"/>
              <w:adjustRightInd w:val="0"/>
              <w:snapToGrid w:val="0"/>
              <w:spacing w:line="220" w:lineRule="exact"/>
              <w:jc w:val="center"/>
              <w:rPr>
                <w:rFonts w:hint="default" w:ascii="Times New Roman" w:hAnsi="Times New Roman" w:eastAsia="黑体" w:cs="Times New Roman"/>
                <w:color w:val="000000"/>
                <w:szCs w:val="21"/>
              </w:rPr>
            </w:pPr>
          </w:p>
        </w:tc>
        <w:tc>
          <w:tcPr>
            <w:tcW w:w="889" w:type="dxa"/>
            <w:tcBorders>
              <w:top w:val="single" w:color="auto" w:sz="4" w:space="0"/>
              <w:bottom w:val="single" w:color="auto" w:sz="4" w:space="0"/>
              <w:right w:val="single" w:color="auto" w:sz="4" w:space="0"/>
            </w:tcBorders>
            <w:noWrap/>
            <w:vAlign w:val="center"/>
          </w:tcPr>
          <w:p w14:paraId="08BDBB9A">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szCs w:val="21"/>
              </w:rPr>
            </w:pPr>
            <w:r>
              <w:rPr>
                <w:rFonts w:hint="default" w:ascii="Times New Roman" w:hAnsi="Times New Roman" w:cs="Times New Roman"/>
                <w:color w:val="000000"/>
                <w:szCs w:val="21"/>
              </w:rPr>
              <w:t>1</w:t>
            </w:r>
          </w:p>
        </w:tc>
        <w:tc>
          <w:tcPr>
            <w:tcW w:w="864" w:type="dxa"/>
            <w:tcBorders>
              <w:top w:val="single" w:color="auto" w:sz="4" w:space="0"/>
              <w:left w:val="single" w:color="auto" w:sz="4" w:space="0"/>
              <w:bottom w:val="single" w:color="auto" w:sz="4" w:space="0"/>
              <w:right w:val="single" w:color="auto" w:sz="4" w:space="0"/>
            </w:tcBorders>
            <w:noWrap/>
            <w:vAlign w:val="center"/>
          </w:tcPr>
          <w:p w14:paraId="5C0B8446">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w:t>
            </w:r>
          </w:p>
        </w:tc>
        <w:tc>
          <w:tcPr>
            <w:tcW w:w="703" w:type="dxa"/>
            <w:tcBorders>
              <w:top w:val="single" w:color="auto" w:sz="4" w:space="0"/>
              <w:left w:val="single" w:color="auto" w:sz="4" w:space="0"/>
              <w:bottom w:val="single" w:color="auto" w:sz="4" w:space="0"/>
              <w:right w:val="single" w:color="auto" w:sz="4" w:space="0"/>
            </w:tcBorders>
            <w:noWrap/>
            <w:vAlign w:val="center"/>
          </w:tcPr>
          <w:p w14:paraId="152B9DA5">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w:t>
            </w:r>
          </w:p>
        </w:tc>
        <w:tc>
          <w:tcPr>
            <w:tcW w:w="701" w:type="dxa"/>
            <w:tcBorders>
              <w:left w:val="single" w:color="auto" w:sz="4" w:space="0"/>
              <w:bottom w:val="single" w:color="auto" w:sz="4" w:space="0"/>
              <w:right w:val="single" w:color="auto" w:sz="4" w:space="0"/>
            </w:tcBorders>
            <w:noWrap/>
            <w:vAlign w:val="center"/>
          </w:tcPr>
          <w:p w14:paraId="555E141F">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1</w:t>
            </w:r>
          </w:p>
        </w:tc>
        <w:tc>
          <w:tcPr>
            <w:tcW w:w="704" w:type="dxa"/>
            <w:tcBorders>
              <w:left w:val="single" w:color="auto" w:sz="4" w:space="0"/>
              <w:bottom w:val="single" w:color="auto" w:sz="4" w:space="0"/>
              <w:right w:val="single" w:color="auto" w:sz="4" w:space="0"/>
            </w:tcBorders>
            <w:noWrap/>
            <w:vAlign w:val="center"/>
          </w:tcPr>
          <w:p w14:paraId="25D29E01">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2</w:t>
            </w:r>
          </w:p>
        </w:tc>
        <w:tc>
          <w:tcPr>
            <w:tcW w:w="707" w:type="dxa"/>
            <w:tcBorders>
              <w:left w:val="single" w:color="auto" w:sz="4" w:space="0"/>
              <w:bottom w:val="single" w:color="auto" w:sz="4" w:space="0"/>
              <w:right w:val="single" w:color="auto" w:sz="4" w:space="0"/>
            </w:tcBorders>
            <w:noWrap/>
            <w:vAlign w:val="center"/>
          </w:tcPr>
          <w:p w14:paraId="1A58A1A4">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3</w:t>
            </w:r>
          </w:p>
        </w:tc>
        <w:tc>
          <w:tcPr>
            <w:tcW w:w="704" w:type="dxa"/>
            <w:tcBorders>
              <w:left w:val="single" w:color="auto" w:sz="4" w:space="0"/>
              <w:bottom w:val="single" w:color="auto" w:sz="4" w:space="0"/>
              <w:right w:val="single" w:color="auto" w:sz="4" w:space="0"/>
            </w:tcBorders>
            <w:noWrap/>
            <w:vAlign w:val="center"/>
          </w:tcPr>
          <w:p w14:paraId="7E3A5D80">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4</w:t>
            </w:r>
          </w:p>
        </w:tc>
        <w:tc>
          <w:tcPr>
            <w:tcW w:w="706" w:type="dxa"/>
            <w:tcBorders>
              <w:left w:val="single" w:color="auto" w:sz="4" w:space="0"/>
              <w:bottom w:val="single" w:color="auto" w:sz="4" w:space="0"/>
              <w:right w:val="single" w:color="auto" w:sz="4" w:space="0"/>
            </w:tcBorders>
            <w:noWrap/>
            <w:vAlign w:val="center"/>
          </w:tcPr>
          <w:p w14:paraId="3C6C416C">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5</w:t>
            </w:r>
          </w:p>
        </w:tc>
        <w:tc>
          <w:tcPr>
            <w:tcW w:w="702" w:type="dxa"/>
            <w:tcBorders>
              <w:left w:val="single" w:color="auto" w:sz="4" w:space="0"/>
              <w:bottom w:val="single" w:color="auto" w:sz="4" w:space="0"/>
              <w:right w:val="single" w:color="auto" w:sz="4" w:space="0"/>
            </w:tcBorders>
            <w:noWrap/>
            <w:vAlign w:val="center"/>
          </w:tcPr>
          <w:p w14:paraId="0ADC03C6">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6</w:t>
            </w:r>
          </w:p>
        </w:tc>
        <w:tc>
          <w:tcPr>
            <w:tcW w:w="702" w:type="dxa"/>
            <w:tcBorders>
              <w:left w:val="single" w:color="auto" w:sz="4" w:space="0"/>
              <w:bottom w:val="single" w:color="auto" w:sz="4" w:space="0"/>
              <w:right w:val="single" w:color="auto" w:sz="4" w:space="0"/>
            </w:tcBorders>
            <w:noWrap/>
            <w:vAlign w:val="center"/>
          </w:tcPr>
          <w:p w14:paraId="190E2EF5">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7</w:t>
            </w:r>
          </w:p>
        </w:tc>
        <w:tc>
          <w:tcPr>
            <w:tcW w:w="710" w:type="dxa"/>
            <w:tcBorders>
              <w:top w:val="single" w:color="auto" w:sz="4" w:space="0"/>
              <w:left w:val="single" w:color="auto" w:sz="4" w:space="0"/>
              <w:bottom w:val="single" w:color="auto" w:sz="4" w:space="0"/>
              <w:right w:val="single" w:color="auto" w:sz="4" w:space="0"/>
            </w:tcBorders>
            <w:noWrap/>
            <w:vAlign w:val="center"/>
          </w:tcPr>
          <w:p w14:paraId="210AD4F9">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8</w:t>
            </w:r>
          </w:p>
        </w:tc>
        <w:tc>
          <w:tcPr>
            <w:tcW w:w="1187" w:type="dxa"/>
            <w:vMerge w:val="restart"/>
            <w:tcBorders>
              <w:top w:val="single" w:color="auto" w:sz="4" w:space="0"/>
              <w:left w:val="single" w:color="auto" w:sz="4" w:space="0"/>
              <w:right w:val="single" w:color="auto" w:sz="12" w:space="0"/>
            </w:tcBorders>
            <w:noWrap/>
            <w:vAlign w:val="center"/>
          </w:tcPr>
          <w:p w14:paraId="7651997B">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kern w:val="0"/>
                <w:szCs w:val="21"/>
              </w:rPr>
            </w:pPr>
            <w:r>
              <w:rPr>
                <w:rFonts w:hint="default" w:ascii="Times New Roman" w:hAnsi="Times New Roman" w:eastAsia="仿宋_GB2312" w:cs="Times New Roman"/>
                <w:color w:val="000000"/>
                <w:szCs w:val="21"/>
              </w:rPr>
              <w:t>两项任选一项</w:t>
            </w:r>
          </w:p>
        </w:tc>
      </w:tr>
      <w:tr w14:paraId="34EE2A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jc w:val="center"/>
        </w:trPr>
        <w:tc>
          <w:tcPr>
            <w:tcW w:w="1055" w:type="dxa"/>
            <w:vMerge w:val="continue"/>
            <w:noWrap/>
            <w:vAlign w:val="center"/>
          </w:tcPr>
          <w:p w14:paraId="50538084">
            <w:pPr>
              <w:keepNext w:val="0"/>
              <w:keepLines w:val="0"/>
              <w:pageBreakBefore w:val="0"/>
              <w:kinsoku/>
              <w:wordWrap/>
              <w:overflowPunct/>
              <w:topLinePunct w:val="0"/>
              <w:autoSpaceDE/>
              <w:autoSpaceDN/>
              <w:bidi w:val="0"/>
              <w:adjustRightInd w:val="0"/>
              <w:snapToGrid w:val="0"/>
              <w:spacing w:line="220" w:lineRule="exact"/>
              <w:jc w:val="center"/>
              <w:rPr>
                <w:rFonts w:hint="default" w:ascii="Times New Roman" w:hAnsi="Times New Roman" w:eastAsia="黑体" w:cs="Times New Roman"/>
                <w:color w:val="000000"/>
                <w:szCs w:val="21"/>
              </w:rPr>
            </w:pPr>
          </w:p>
        </w:tc>
        <w:tc>
          <w:tcPr>
            <w:tcW w:w="8092" w:type="dxa"/>
            <w:gridSpan w:val="11"/>
            <w:tcBorders>
              <w:top w:val="single" w:color="auto" w:sz="4" w:space="0"/>
              <w:bottom w:val="single" w:color="auto" w:sz="2" w:space="0"/>
              <w:right w:val="single" w:color="auto" w:sz="4" w:space="0"/>
            </w:tcBorders>
            <w:noWrap/>
            <w:vAlign w:val="center"/>
          </w:tcPr>
          <w:p w14:paraId="0326C5AA">
            <w:pPr>
              <w:keepNext w:val="0"/>
              <w:keepLines w:val="0"/>
              <w:pageBreakBefore w:val="0"/>
              <w:kinsoku/>
              <w:wordWrap/>
              <w:overflowPunct/>
              <w:topLinePunct w:val="0"/>
              <w:autoSpaceDE/>
              <w:autoSpaceDN/>
              <w:bidi w:val="0"/>
              <w:adjustRightInd w:val="0"/>
              <w:snapToGrid w:val="0"/>
              <w:spacing w:line="220" w:lineRule="exact"/>
              <w:ind w:firstLine="360" w:firstLineChars="200"/>
              <w:jc w:val="left"/>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1.单个或分组考核。</w:t>
            </w:r>
          </w:p>
          <w:p w14:paraId="6C113990">
            <w:pPr>
              <w:keepNext w:val="0"/>
              <w:keepLines w:val="0"/>
              <w:pageBreakBefore w:val="0"/>
              <w:kinsoku/>
              <w:wordWrap/>
              <w:overflowPunct/>
              <w:topLinePunct w:val="0"/>
              <w:autoSpaceDE/>
              <w:autoSpaceDN/>
              <w:bidi w:val="0"/>
              <w:adjustRightInd w:val="0"/>
              <w:snapToGrid w:val="0"/>
              <w:spacing w:line="220" w:lineRule="exact"/>
              <w:ind w:firstLine="360" w:firstLineChars="200"/>
              <w:jc w:val="left"/>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 xml:space="preserve">2.按照规定动作要领完成动作。引体时下颌高于杠面、身体不得借助振浪或摆动、悬垂时双肘关节伸直；脚触及地面或立柱，结束考核。 </w:t>
            </w:r>
          </w:p>
          <w:p w14:paraId="69FA4BAF">
            <w:pPr>
              <w:keepNext w:val="0"/>
              <w:keepLines w:val="0"/>
              <w:pageBreakBefore w:val="0"/>
              <w:widowControl/>
              <w:kinsoku/>
              <w:wordWrap/>
              <w:overflowPunct/>
              <w:topLinePunct w:val="0"/>
              <w:autoSpaceDE/>
              <w:autoSpaceDN/>
              <w:bidi w:val="0"/>
              <w:adjustRightInd w:val="0"/>
              <w:snapToGrid w:val="0"/>
              <w:spacing w:line="220" w:lineRule="exact"/>
              <w:ind w:firstLine="360" w:firstLineChars="200"/>
              <w:jc w:val="left"/>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3.考核以完成次数计算成绩。</w:t>
            </w:r>
          </w:p>
          <w:p w14:paraId="338700E6">
            <w:pPr>
              <w:keepNext w:val="0"/>
              <w:keepLines w:val="0"/>
              <w:pageBreakBefore w:val="0"/>
              <w:widowControl/>
              <w:kinsoku/>
              <w:wordWrap/>
              <w:overflowPunct/>
              <w:topLinePunct w:val="0"/>
              <w:autoSpaceDE/>
              <w:autoSpaceDN/>
              <w:bidi w:val="0"/>
              <w:adjustRightInd w:val="0"/>
              <w:snapToGrid w:val="0"/>
              <w:spacing w:line="220" w:lineRule="exact"/>
              <w:ind w:firstLine="360" w:firstLineChars="200"/>
              <w:jc w:val="left"/>
              <w:rPr>
                <w:rFonts w:hint="default" w:ascii="Times New Roman" w:hAnsi="Times New Roman" w:cs="Times New Roman"/>
                <w:color w:val="000000"/>
                <w:kern w:val="0"/>
                <w:szCs w:val="21"/>
              </w:rPr>
            </w:pPr>
            <w:r>
              <w:rPr>
                <w:rFonts w:hint="default" w:ascii="Times New Roman" w:hAnsi="Times New Roman" w:eastAsia="仿宋_GB2312" w:cs="Times New Roman"/>
                <w:color w:val="000000"/>
                <w:szCs w:val="21"/>
              </w:rPr>
              <w:t>4.得分超出10分的，每递增1次增加1分，最高15分。</w:t>
            </w:r>
          </w:p>
        </w:tc>
        <w:tc>
          <w:tcPr>
            <w:tcW w:w="1187" w:type="dxa"/>
            <w:vMerge w:val="continue"/>
            <w:tcBorders>
              <w:left w:val="single" w:color="auto" w:sz="4" w:space="0"/>
              <w:right w:val="single" w:color="auto" w:sz="12" w:space="0"/>
            </w:tcBorders>
            <w:noWrap/>
            <w:vAlign w:val="center"/>
          </w:tcPr>
          <w:p w14:paraId="53CF1140">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kern w:val="0"/>
                <w:szCs w:val="21"/>
              </w:rPr>
            </w:pPr>
          </w:p>
        </w:tc>
      </w:tr>
      <w:tr w14:paraId="0FDE96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1055" w:type="dxa"/>
            <w:vMerge w:val="restart"/>
            <w:noWrap/>
            <w:vAlign w:val="center"/>
          </w:tcPr>
          <w:p w14:paraId="5F2AAB90">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eastAsia="黑体" w:cs="Times New Roman"/>
                <w:color w:val="000000"/>
                <w:szCs w:val="21"/>
              </w:rPr>
            </w:pPr>
            <w:r>
              <w:rPr>
                <w:rFonts w:hint="default" w:ascii="Times New Roman" w:hAnsi="Times New Roman" w:eastAsia="黑体" w:cs="Times New Roman"/>
                <w:color w:val="000000"/>
                <w:szCs w:val="21"/>
              </w:rPr>
              <w:t>俯卧撑</w:t>
            </w:r>
          </w:p>
          <w:p w14:paraId="5F1D311D">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eastAsia="黑体" w:cs="Times New Roman"/>
                <w:color w:val="000000"/>
                <w:szCs w:val="21"/>
              </w:rPr>
            </w:pPr>
            <w:r>
              <w:rPr>
                <w:rFonts w:hint="default" w:ascii="Times New Roman" w:hAnsi="Times New Roman" w:eastAsia="黑体" w:cs="Times New Roman"/>
                <w:color w:val="000000"/>
                <w:szCs w:val="21"/>
              </w:rPr>
              <w:t>（次/2分钟）</w:t>
            </w:r>
          </w:p>
        </w:tc>
        <w:tc>
          <w:tcPr>
            <w:tcW w:w="889" w:type="dxa"/>
            <w:tcBorders>
              <w:right w:val="single" w:color="auto" w:sz="4" w:space="0"/>
            </w:tcBorders>
            <w:noWrap/>
            <w:vAlign w:val="center"/>
          </w:tcPr>
          <w:p w14:paraId="10392BC1">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4</w:t>
            </w:r>
          </w:p>
        </w:tc>
        <w:tc>
          <w:tcPr>
            <w:tcW w:w="864" w:type="dxa"/>
            <w:tcBorders>
              <w:left w:val="single" w:color="auto" w:sz="4" w:space="0"/>
              <w:right w:val="single" w:color="auto" w:sz="4" w:space="0"/>
            </w:tcBorders>
            <w:noWrap/>
            <w:vAlign w:val="center"/>
          </w:tcPr>
          <w:p w14:paraId="0F684CC8">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6</w:t>
            </w:r>
          </w:p>
        </w:tc>
        <w:tc>
          <w:tcPr>
            <w:tcW w:w="703" w:type="dxa"/>
            <w:tcBorders>
              <w:top w:val="single" w:color="auto" w:sz="2" w:space="0"/>
              <w:left w:val="single" w:color="auto" w:sz="4" w:space="0"/>
              <w:right w:val="single" w:color="auto" w:sz="4" w:space="0"/>
            </w:tcBorders>
            <w:noWrap/>
            <w:vAlign w:val="center"/>
          </w:tcPr>
          <w:p w14:paraId="01A80ED5">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8</w:t>
            </w:r>
          </w:p>
        </w:tc>
        <w:tc>
          <w:tcPr>
            <w:tcW w:w="701" w:type="dxa"/>
            <w:tcBorders>
              <w:top w:val="single" w:color="auto" w:sz="2" w:space="0"/>
              <w:left w:val="single" w:color="auto" w:sz="4" w:space="0"/>
              <w:right w:val="single" w:color="auto" w:sz="4" w:space="0"/>
            </w:tcBorders>
            <w:noWrap/>
            <w:vAlign w:val="center"/>
          </w:tcPr>
          <w:p w14:paraId="624DE769">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10</w:t>
            </w:r>
          </w:p>
        </w:tc>
        <w:tc>
          <w:tcPr>
            <w:tcW w:w="704" w:type="dxa"/>
            <w:tcBorders>
              <w:top w:val="single" w:color="auto" w:sz="2" w:space="0"/>
              <w:left w:val="single" w:color="auto" w:sz="4" w:space="0"/>
              <w:right w:val="single" w:color="auto" w:sz="4" w:space="0"/>
            </w:tcBorders>
            <w:noWrap/>
            <w:vAlign w:val="center"/>
          </w:tcPr>
          <w:p w14:paraId="3901212A">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12</w:t>
            </w:r>
          </w:p>
        </w:tc>
        <w:tc>
          <w:tcPr>
            <w:tcW w:w="707" w:type="dxa"/>
            <w:tcBorders>
              <w:top w:val="single" w:color="auto" w:sz="2" w:space="0"/>
              <w:left w:val="single" w:color="auto" w:sz="4" w:space="0"/>
              <w:right w:val="single" w:color="auto" w:sz="4" w:space="0"/>
            </w:tcBorders>
            <w:noWrap/>
            <w:vAlign w:val="center"/>
          </w:tcPr>
          <w:p w14:paraId="3D1EE19E">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14</w:t>
            </w:r>
          </w:p>
        </w:tc>
        <w:tc>
          <w:tcPr>
            <w:tcW w:w="704" w:type="dxa"/>
            <w:tcBorders>
              <w:top w:val="single" w:color="auto" w:sz="2" w:space="0"/>
              <w:left w:val="single" w:color="auto" w:sz="4" w:space="0"/>
              <w:right w:val="single" w:color="auto" w:sz="4" w:space="0"/>
            </w:tcBorders>
            <w:noWrap/>
            <w:vAlign w:val="center"/>
          </w:tcPr>
          <w:p w14:paraId="6B32EC04">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16</w:t>
            </w:r>
          </w:p>
        </w:tc>
        <w:tc>
          <w:tcPr>
            <w:tcW w:w="706" w:type="dxa"/>
            <w:tcBorders>
              <w:top w:val="single" w:color="auto" w:sz="2" w:space="0"/>
              <w:left w:val="single" w:color="auto" w:sz="4" w:space="0"/>
              <w:right w:val="single" w:color="auto" w:sz="4" w:space="0"/>
            </w:tcBorders>
            <w:noWrap/>
            <w:vAlign w:val="center"/>
          </w:tcPr>
          <w:p w14:paraId="09056111">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20</w:t>
            </w:r>
          </w:p>
        </w:tc>
        <w:tc>
          <w:tcPr>
            <w:tcW w:w="702" w:type="dxa"/>
            <w:tcBorders>
              <w:top w:val="single" w:color="auto" w:sz="2" w:space="0"/>
              <w:left w:val="single" w:color="auto" w:sz="4" w:space="0"/>
              <w:right w:val="single" w:color="auto" w:sz="4" w:space="0"/>
            </w:tcBorders>
            <w:noWrap/>
            <w:vAlign w:val="center"/>
          </w:tcPr>
          <w:p w14:paraId="4F57271E">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25</w:t>
            </w:r>
          </w:p>
        </w:tc>
        <w:tc>
          <w:tcPr>
            <w:tcW w:w="702" w:type="dxa"/>
            <w:tcBorders>
              <w:top w:val="single" w:color="auto" w:sz="2" w:space="0"/>
              <w:left w:val="single" w:color="auto" w:sz="4" w:space="0"/>
              <w:right w:val="single" w:color="auto" w:sz="4" w:space="0"/>
            </w:tcBorders>
            <w:noWrap/>
            <w:vAlign w:val="center"/>
          </w:tcPr>
          <w:p w14:paraId="0FACD625">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30</w:t>
            </w:r>
          </w:p>
        </w:tc>
        <w:tc>
          <w:tcPr>
            <w:tcW w:w="710" w:type="dxa"/>
            <w:tcBorders>
              <w:top w:val="single" w:color="auto" w:sz="2" w:space="0"/>
              <w:left w:val="single" w:color="auto" w:sz="4" w:space="0"/>
              <w:right w:val="single" w:color="auto" w:sz="4" w:space="0"/>
            </w:tcBorders>
            <w:noWrap/>
            <w:vAlign w:val="center"/>
          </w:tcPr>
          <w:p w14:paraId="23C028FA">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35</w:t>
            </w:r>
          </w:p>
        </w:tc>
        <w:tc>
          <w:tcPr>
            <w:tcW w:w="1187" w:type="dxa"/>
            <w:vMerge w:val="continue"/>
            <w:tcBorders>
              <w:left w:val="single" w:color="auto" w:sz="4" w:space="0"/>
              <w:right w:val="single" w:color="auto" w:sz="12" w:space="0"/>
            </w:tcBorders>
            <w:noWrap/>
            <w:vAlign w:val="center"/>
          </w:tcPr>
          <w:p w14:paraId="54EB475D">
            <w:pPr>
              <w:keepNext w:val="0"/>
              <w:keepLines w:val="0"/>
              <w:pageBreakBefore w:val="0"/>
              <w:kinsoku/>
              <w:wordWrap/>
              <w:overflowPunct/>
              <w:topLinePunct w:val="0"/>
              <w:autoSpaceDE/>
              <w:autoSpaceDN/>
              <w:bidi w:val="0"/>
              <w:adjustRightInd w:val="0"/>
              <w:snapToGrid w:val="0"/>
              <w:spacing w:line="220" w:lineRule="exact"/>
              <w:jc w:val="left"/>
              <w:textAlignment w:val="center"/>
              <w:rPr>
                <w:rFonts w:hint="default" w:ascii="Times New Roman" w:hAnsi="Times New Roman" w:cs="Times New Roman"/>
                <w:color w:val="000000"/>
                <w:kern w:val="0"/>
                <w:szCs w:val="21"/>
              </w:rPr>
            </w:pPr>
          </w:p>
        </w:tc>
      </w:tr>
      <w:tr w14:paraId="227F3C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3" w:hRule="atLeast"/>
          <w:jc w:val="center"/>
        </w:trPr>
        <w:tc>
          <w:tcPr>
            <w:tcW w:w="1055" w:type="dxa"/>
            <w:vMerge w:val="continue"/>
            <w:noWrap/>
            <w:vAlign w:val="center"/>
          </w:tcPr>
          <w:p w14:paraId="380B8245">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eastAsia="黑体" w:cs="Times New Roman"/>
                <w:color w:val="000000"/>
                <w:szCs w:val="21"/>
              </w:rPr>
            </w:pPr>
          </w:p>
        </w:tc>
        <w:tc>
          <w:tcPr>
            <w:tcW w:w="8092" w:type="dxa"/>
            <w:gridSpan w:val="11"/>
            <w:tcBorders>
              <w:right w:val="single" w:color="auto" w:sz="4" w:space="0"/>
            </w:tcBorders>
            <w:noWrap/>
            <w:vAlign w:val="center"/>
          </w:tcPr>
          <w:p w14:paraId="37E8BF69">
            <w:pPr>
              <w:keepNext w:val="0"/>
              <w:keepLines w:val="0"/>
              <w:pageBreakBefore w:val="0"/>
              <w:kinsoku/>
              <w:wordWrap/>
              <w:overflowPunct/>
              <w:topLinePunct w:val="0"/>
              <w:autoSpaceDE/>
              <w:autoSpaceDN/>
              <w:bidi w:val="0"/>
              <w:adjustRightInd w:val="0"/>
              <w:snapToGrid w:val="0"/>
              <w:spacing w:line="220" w:lineRule="exact"/>
              <w:ind w:firstLine="360" w:firstLineChars="200"/>
              <w:jc w:val="left"/>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1.单个或分组考核。</w:t>
            </w:r>
          </w:p>
          <w:p w14:paraId="6D769379">
            <w:pPr>
              <w:keepNext w:val="0"/>
              <w:keepLines w:val="0"/>
              <w:pageBreakBefore w:val="0"/>
              <w:kinsoku/>
              <w:wordWrap/>
              <w:overflowPunct/>
              <w:topLinePunct w:val="0"/>
              <w:autoSpaceDE/>
              <w:autoSpaceDN/>
              <w:bidi w:val="0"/>
              <w:adjustRightInd w:val="0"/>
              <w:snapToGrid w:val="0"/>
              <w:spacing w:line="220" w:lineRule="exact"/>
              <w:ind w:firstLine="360" w:firstLineChars="200"/>
              <w:jc w:val="left"/>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2.按照规定动作要领完成动作。屈臂时肩关节高于肘关节、伸臂时双肘关节未伸直、做动作时身体未保持平直，该次动作不计数；除手脚外身体其他部位触及地面，结束考核。</w:t>
            </w:r>
          </w:p>
          <w:p w14:paraId="5AF4ED78">
            <w:pPr>
              <w:keepNext w:val="0"/>
              <w:keepLines w:val="0"/>
              <w:pageBreakBefore w:val="0"/>
              <w:kinsoku/>
              <w:wordWrap/>
              <w:overflowPunct/>
              <w:topLinePunct w:val="0"/>
              <w:autoSpaceDE/>
              <w:autoSpaceDN/>
              <w:bidi w:val="0"/>
              <w:adjustRightInd w:val="0"/>
              <w:snapToGrid w:val="0"/>
              <w:spacing w:line="220" w:lineRule="exact"/>
              <w:ind w:firstLine="360" w:firstLineChars="200"/>
              <w:jc w:val="left"/>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3.得分超出10分的，每递增5次增加1分，最高15分。</w:t>
            </w:r>
          </w:p>
        </w:tc>
        <w:tc>
          <w:tcPr>
            <w:tcW w:w="1187" w:type="dxa"/>
            <w:vMerge w:val="continue"/>
            <w:tcBorders>
              <w:left w:val="single" w:color="auto" w:sz="4" w:space="0"/>
              <w:right w:val="single" w:color="auto" w:sz="12" w:space="0"/>
            </w:tcBorders>
            <w:noWrap/>
            <w:vAlign w:val="center"/>
          </w:tcPr>
          <w:p w14:paraId="0D2E6A2F">
            <w:pPr>
              <w:keepNext w:val="0"/>
              <w:keepLines w:val="0"/>
              <w:pageBreakBefore w:val="0"/>
              <w:kinsoku/>
              <w:wordWrap/>
              <w:overflowPunct/>
              <w:topLinePunct w:val="0"/>
              <w:autoSpaceDE/>
              <w:autoSpaceDN/>
              <w:bidi w:val="0"/>
              <w:adjustRightInd w:val="0"/>
              <w:snapToGrid w:val="0"/>
              <w:spacing w:line="220" w:lineRule="exact"/>
              <w:jc w:val="left"/>
              <w:textAlignment w:val="center"/>
              <w:rPr>
                <w:rFonts w:hint="default" w:ascii="Times New Roman" w:hAnsi="Times New Roman" w:eastAsia="仿宋_GB2312" w:cs="Times New Roman"/>
                <w:color w:val="000000"/>
                <w:szCs w:val="21"/>
              </w:rPr>
            </w:pPr>
          </w:p>
        </w:tc>
      </w:tr>
      <w:tr w14:paraId="34B100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4" w:hRule="atLeast"/>
          <w:jc w:val="center"/>
        </w:trPr>
        <w:tc>
          <w:tcPr>
            <w:tcW w:w="1055" w:type="dxa"/>
            <w:vMerge w:val="restart"/>
            <w:noWrap/>
            <w:vAlign w:val="center"/>
          </w:tcPr>
          <w:p w14:paraId="15284326">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eastAsia="黑体" w:cs="Times New Roman"/>
                <w:color w:val="000000"/>
                <w:szCs w:val="21"/>
              </w:rPr>
            </w:pPr>
            <w:r>
              <w:rPr>
                <w:rFonts w:hint="default" w:ascii="Times New Roman" w:hAnsi="Times New Roman" w:eastAsia="黑体" w:cs="Times New Roman"/>
                <w:color w:val="000000"/>
                <w:szCs w:val="21"/>
              </w:rPr>
              <w:t>10米×4</w:t>
            </w:r>
          </w:p>
          <w:p w14:paraId="1BE41AD1">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eastAsia="黑体" w:cs="Times New Roman"/>
                <w:color w:val="000000"/>
                <w:szCs w:val="21"/>
              </w:rPr>
            </w:pPr>
            <w:r>
              <w:rPr>
                <w:rFonts w:hint="default" w:ascii="Times New Roman" w:hAnsi="Times New Roman" w:eastAsia="黑体" w:cs="Times New Roman"/>
                <w:color w:val="000000"/>
                <w:szCs w:val="21"/>
              </w:rPr>
              <w:t>往返跑</w:t>
            </w:r>
          </w:p>
          <w:p w14:paraId="55A8A336">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kern w:val="0"/>
                <w:szCs w:val="21"/>
              </w:rPr>
            </w:pPr>
            <w:r>
              <w:rPr>
                <w:rFonts w:hint="default" w:ascii="Times New Roman" w:hAnsi="Times New Roman" w:eastAsia="黑体" w:cs="Times New Roman"/>
                <w:color w:val="000000"/>
                <w:szCs w:val="21"/>
              </w:rPr>
              <w:t>（秒）</w:t>
            </w:r>
          </w:p>
        </w:tc>
        <w:tc>
          <w:tcPr>
            <w:tcW w:w="889" w:type="dxa"/>
            <w:tcBorders>
              <w:right w:val="single" w:color="auto" w:sz="4" w:space="0"/>
            </w:tcBorders>
            <w:noWrap/>
            <w:vAlign w:val="center"/>
          </w:tcPr>
          <w:p w14:paraId="349125E2">
            <w:pPr>
              <w:keepNext w:val="0"/>
              <w:keepLines w:val="0"/>
              <w:pageBreakBefore w:val="0"/>
              <w:widowControl/>
              <w:kinsoku/>
              <w:wordWrap/>
              <w:overflowPunct/>
              <w:topLinePunct w:val="0"/>
              <w:autoSpaceDE/>
              <w:autoSpaceDN/>
              <w:bidi w:val="0"/>
              <w:adjustRightInd w:val="0"/>
              <w:snapToGrid w:val="0"/>
              <w:spacing w:line="220" w:lineRule="exact"/>
              <w:ind w:left="-131" w:leftChars="-73" w:right="-175" w:rightChars="-97"/>
              <w:jc w:val="center"/>
              <w:rPr>
                <w:rFonts w:hint="default" w:ascii="Times New Roman" w:hAnsi="Times New Roman" w:cs="Times New Roman"/>
                <w:color w:val="000000"/>
                <w:kern w:val="0"/>
                <w:szCs w:val="21"/>
              </w:rPr>
            </w:pPr>
            <w:r>
              <w:rPr>
                <w:rFonts w:hint="default" w:ascii="Times New Roman" w:hAnsi="Times New Roman" w:cs="Times New Roman"/>
                <w:color w:val="000000"/>
                <w:szCs w:val="21"/>
              </w:rPr>
              <w:t>16″00</w:t>
            </w:r>
          </w:p>
        </w:tc>
        <w:tc>
          <w:tcPr>
            <w:tcW w:w="864" w:type="dxa"/>
            <w:tcBorders>
              <w:left w:val="single" w:color="auto" w:sz="4" w:space="0"/>
              <w:right w:val="single" w:color="auto" w:sz="4" w:space="0"/>
            </w:tcBorders>
            <w:noWrap/>
            <w:vAlign w:val="center"/>
          </w:tcPr>
          <w:p w14:paraId="3CA81A5C">
            <w:pPr>
              <w:keepNext w:val="0"/>
              <w:keepLines w:val="0"/>
              <w:pageBreakBefore w:val="0"/>
              <w:widowControl/>
              <w:kinsoku/>
              <w:wordWrap/>
              <w:overflowPunct/>
              <w:topLinePunct w:val="0"/>
              <w:autoSpaceDE/>
              <w:autoSpaceDN/>
              <w:bidi w:val="0"/>
              <w:adjustRightInd w:val="0"/>
              <w:snapToGrid w:val="0"/>
              <w:spacing w:line="220" w:lineRule="exact"/>
              <w:ind w:left="-131" w:leftChars="-73" w:right="-175" w:rightChars="-97"/>
              <w:jc w:val="center"/>
              <w:rPr>
                <w:rFonts w:hint="default" w:ascii="Times New Roman" w:hAnsi="Times New Roman" w:cs="Times New Roman"/>
                <w:color w:val="000000"/>
                <w:szCs w:val="21"/>
              </w:rPr>
            </w:pPr>
            <w:r>
              <w:rPr>
                <w:rFonts w:hint="default" w:ascii="Times New Roman" w:hAnsi="Times New Roman" w:cs="Times New Roman"/>
                <w:color w:val="000000"/>
                <w:szCs w:val="21"/>
              </w:rPr>
              <w:t>14″5</w:t>
            </w:r>
          </w:p>
        </w:tc>
        <w:tc>
          <w:tcPr>
            <w:tcW w:w="703" w:type="dxa"/>
            <w:tcBorders>
              <w:left w:val="single" w:color="auto" w:sz="4" w:space="0"/>
              <w:right w:val="single" w:color="auto" w:sz="4" w:space="0"/>
            </w:tcBorders>
            <w:noWrap/>
            <w:vAlign w:val="center"/>
          </w:tcPr>
          <w:p w14:paraId="70DC8224">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kern w:val="0"/>
                <w:szCs w:val="21"/>
              </w:rPr>
            </w:pPr>
            <w:r>
              <w:rPr>
                <w:rFonts w:hint="default" w:ascii="Times New Roman" w:hAnsi="Times New Roman" w:cs="Times New Roman"/>
                <w:color w:val="000000"/>
                <w:szCs w:val="21"/>
              </w:rPr>
              <w:t>13″7</w:t>
            </w:r>
          </w:p>
        </w:tc>
        <w:tc>
          <w:tcPr>
            <w:tcW w:w="701" w:type="dxa"/>
            <w:tcBorders>
              <w:left w:val="single" w:color="auto" w:sz="4" w:space="0"/>
              <w:right w:val="single" w:color="auto" w:sz="4" w:space="0"/>
            </w:tcBorders>
            <w:noWrap/>
            <w:vAlign w:val="center"/>
          </w:tcPr>
          <w:p w14:paraId="39A78BEE">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kern w:val="0"/>
                <w:szCs w:val="21"/>
              </w:rPr>
            </w:pPr>
            <w:r>
              <w:rPr>
                <w:rFonts w:hint="default" w:ascii="Times New Roman" w:hAnsi="Times New Roman" w:cs="Times New Roman"/>
                <w:color w:val="000000"/>
                <w:szCs w:val="21"/>
              </w:rPr>
              <w:t>13″5</w:t>
            </w:r>
          </w:p>
        </w:tc>
        <w:tc>
          <w:tcPr>
            <w:tcW w:w="704" w:type="dxa"/>
            <w:tcBorders>
              <w:left w:val="single" w:color="auto" w:sz="4" w:space="0"/>
              <w:right w:val="single" w:color="auto" w:sz="4" w:space="0"/>
            </w:tcBorders>
            <w:noWrap/>
            <w:vAlign w:val="center"/>
          </w:tcPr>
          <w:p w14:paraId="77E6DF2D">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kern w:val="0"/>
                <w:szCs w:val="21"/>
              </w:rPr>
            </w:pPr>
            <w:r>
              <w:rPr>
                <w:rFonts w:hint="default" w:ascii="Times New Roman" w:hAnsi="Times New Roman" w:cs="Times New Roman"/>
                <w:color w:val="000000"/>
                <w:szCs w:val="21"/>
              </w:rPr>
              <w:t>13″3</w:t>
            </w:r>
          </w:p>
        </w:tc>
        <w:tc>
          <w:tcPr>
            <w:tcW w:w="707" w:type="dxa"/>
            <w:tcBorders>
              <w:left w:val="single" w:color="auto" w:sz="4" w:space="0"/>
              <w:right w:val="single" w:color="auto" w:sz="4" w:space="0"/>
            </w:tcBorders>
            <w:noWrap/>
            <w:vAlign w:val="center"/>
          </w:tcPr>
          <w:p w14:paraId="270AF0FA">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kern w:val="0"/>
                <w:szCs w:val="21"/>
              </w:rPr>
            </w:pPr>
            <w:r>
              <w:rPr>
                <w:rFonts w:hint="default" w:ascii="Times New Roman" w:hAnsi="Times New Roman" w:cs="Times New Roman"/>
                <w:color w:val="000000"/>
                <w:szCs w:val="21"/>
              </w:rPr>
              <w:t>12″9</w:t>
            </w:r>
          </w:p>
        </w:tc>
        <w:tc>
          <w:tcPr>
            <w:tcW w:w="704" w:type="dxa"/>
            <w:tcBorders>
              <w:left w:val="single" w:color="auto" w:sz="4" w:space="0"/>
              <w:right w:val="single" w:color="auto" w:sz="4" w:space="0"/>
            </w:tcBorders>
            <w:noWrap/>
            <w:vAlign w:val="center"/>
          </w:tcPr>
          <w:p w14:paraId="62E95C57">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kern w:val="0"/>
                <w:szCs w:val="21"/>
              </w:rPr>
            </w:pPr>
            <w:r>
              <w:rPr>
                <w:rFonts w:hint="default" w:ascii="Times New Roman" w:hAnsi="Times New Roman" w:cs="Times New Roman"/>
                <w:color w:val="000000"/>
                <w:szCs w:val="21"/>
              </w:rPr>
              <w:t>12″7</w:t>
            </w:r>
          </w:p>
        </w:tc>
        <w:tc>
          <w:tcPr>
            <w:tcW w:w="706" w:type="dxa"/>
            <w:tcBorders>
              <w:left w:val="single" w:color="auto" w:sz="4" w:space="0"/>
              <w:right w:val="single" w:color="auto" w:sz="4" w:space="0"/>
            </w:tcBorders>
            <w:noWrap/>
            <w:vAlign w:val="center"/>
          </w:tcPr>
          <w:p w14:paraId="433A6D08">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kern w:val="0"/>
                <w:szCs w:val="21"/>
              </w:rPr>
            </w:pPr>
            <w:r>
              <w:rPr>
                <w:rFonts w:hint="default" w:ascii="Times New Roman" w:hAnsi="Times New Roman" w:cs="Times New Roman"/>
                <w:color w:val="000000"/>
                <w:szCs w:val="21"/>
              </w:rPr>
              <w:t>12″5</w:t>
            </w:r>
          </w:p>
        </w:tc>
        <w:tc>
          <w:tcPr>
            <w:tcW w:w="702" w:type="dxa"/>
            <w:tcBorders>
              <w:left w:val="single" w:color="auto" w:sz="4" w:space="0"/>
              <w:right w:val="single" w:color="auto" w:sz="4" w:space="0"/>
            </w:tcBorders>
            <w:noWrap/>
            <w:vAlign w:val="center"/>
          </w:tcPr>
          <w:p w14:paraId="47289462">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kern w:val="0"/>
                <w:szCs w:val="21"/>
              </w:rPr>
            </w:pPr>
            <w:r>
              <w:rPr>
                <w:rFonts w:hint="default" w:ascii="Times New Roman" w:hAnsi="Times New Roman" w:cs="Times New Roman"/>
                <w:color w:val="000000"/>
                <w:szCs w:val="21"/>
              </w:rPr>
              <w:t>12″3</w:t>
            </w:r>
          </w:p>
        </w:tc>
        <w:tc>
          <w:tcPr>
            <w:tcW w:w="702" w:type="dxa"/>
            <w:tcBorders>
              <w:left w:val="single" w:color="auto" w:sz="4" w:space="0"/>
              <w:right w:val="single" w:color="auto" w:sz="4" w:space="0"/>
            </w:tcBorders>
            <w:noWrap/>
            <w:vAlign w:val="center"/>
          </w:tcPr>
          <w:p w14:paraId="38CBD00D">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kern w:val="0"/>
                <w:szCs w:val="21"/>
              </w:rPr>
            </w:pPr>
            <w:r>
              <w:rPr>
                <w:rFonts w:hint="default" w:ascii="Times New Roman" w:hAnsi="Times New Roman" w:cs="Times New Roman"/>
                <w:color w:val="000000"/>
                <w:szCs w:val="21"/>
              </w:rPr>
              <w:t>11″9</w:t>
            </w:r>
          </w:p>
        </w:tc>
        <w:tc>
          <w:tcPr>
            <w:tcW w:w="710" w:type="dxa"/>
            <w:tcBorders>
              <w:left w:val="single" w:color="auto" w:sz="4" w:space="0"/>
              <w:right w:val="single" w:color="auto" w:sz="4" w:space="0"/>
            </w:tcBorders>
            <w:noWrap/>
            <w:vAlign w:val="center"/>
          </w:tcPr>
          <w:p w14:paraId="4EBF7C2D">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cs="Times New Roman"/>
                <w:color w:val="000000"/>
                <w:kern w:val="0"/>
                <w:szCs w:val="21"/>
              </w:rPr>
            </w:pPr>
            <w:r>
              <w:rPr>
                <w:rFonts w:hint="default" w:ascii="Times New Roman" w:hAnsi="Times New Roman" w:cs="Times New Roman"/>
                <w:color w:val="000000"/>
                <w:szCs w:val="21"/>
              </w:rPr>
              <w:t>10″3</w:t>
            </w:r>
          </w:p>
        </w:tc>
        <w:tc>
          <w:tcPr>
            <w:tcW w:w="1187" w:type="dxa"/>
            <w:vMerge w:val="restart"/>
            <w:tcBorders>
              <w:left w:val="single" w:color="auto" w:sz="4" w:space="0"/>
              <w:right w:val="single" w:color="auto" w:sz="12" w:space="0"/>
            </w:tcBorders>
            <w:noWrap/>
            <w:vAlign w:val="center"/>
          </w:tcPr>
          <w:p w14:paraId="5FA04B92">
            <w:pPr>
              <w:keepNext w:val="0"/>
              <w:keepLines w:val="0"/>
              <w:pageBreakBefore w:val="0"/>
              <w:kinsoku/>
              <w:wordWrap/>
              <w:overflowPunct/>
              <w:topLinePunct w:val="0"/>
              <w:autoSpaceDE/>
              <w:autoSpaceDN/>
              <w:bidi w:val="0"/>
              <w:spacing w:line="220" w:lineRule="exact"/>
              <w:jc w:val="center"/>
              <w:rPr>
                <w:rFonts w:hint="default" w:ascii="Times New Roman" w:hAnsi="Times New Roman" w:cs="Times New Roman"/>
                <w:color w:val="000000"/>
                <w:kern w:val="0"/>
                <w:szCs w:val="21"/>
              </w:rPr>
            </w:pPr>
            <w:r>
              <w:rPr>
                <w:rFonts w:hint="default" w:ascii="Times New Roman" w:hAnsi="Times New Roman" w:eastAsia="仿宋_GB2312" w:cs="Times New Roman"/>
                <w:color w:val="000000"/>
                <w:szCs w:val="21"/>
              </w:rPr>
              <w:t>两项任选一项</w:t>
            </w:r>
          </w:p>
        </w:tc>
      </w:tr>
      <w:tr w14:paraId="3F667E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2" w:hRule="atLeast"/>
          <w:jc w:val="center"/>
        </w:trPr>
        <w:tc>
          <w:tcPr>
            <w:tcW w:w="1055" w:type="dxa"/>
            <w:vMerge w:val="continue"/>
            <w:noWrap/>
            <w:vAlign w:val="center"/>
          </w:tcPr>
          <w:p w14:paraId="766F58ED">
            <w:pPr>
              <w:keepNext w:val="0"/>
              <w:keepLines w:val="0"/>
              <w:pageBreakBefore w:val="0"/>
              <w:widowControl/>
              <w:kinsoku/>
              <w:wordWrap/>
              <w:overflowPunct/>
              <w:topLinePunct w:val="0"/>
              <w:autoSpaceDE/>
              <w:autoSpaceDN/>
              <w:bidi w:val="0"/>
              <w:adjustRightInd w:val="0"/>
              <w:snapToGrid w:val="0"/>
              <w:spacing w:line="220" w:lineRule="exact"/>
              <w:jc w:val="center"/>
              <w:rPr>
                <w:rFonts w:hint="default" w:ascii="Times New Roman" w:hAnsi="Times New Roman" w:eastAsia="黑体" w:cs="Times New Roman"/>
                <w:color w:val="000000"/>
                <w:szCs w:val="21"/>
              </w:rPr>
            </w:pPr>
          </w:p>
        </w:tc>
        <w:tc>
          <w:tcPr>
            <w:tcW w:w="8092" w:type="dxa"/>
            <w:gridSpan w:val="11"/>
            <w:tcBorders>
              <w:bottom w:val="single" w:color="auto" w:sz="4" w:space="0"/>
              <w:right w:val="single" w:color="auto" w:sz="4" w:space="0"/>
            </w:tcBorders>
            <w:noWrap/>
            <w:vAlign w:val="center"/>
          </w:tcPr>
          <w:p w14:paraId="4054752A">
            <w:pPr>
              <w:keepNext w:val="0"/>
              <w:keepLines w:val="0"/>
              <w:pageBreakBefore w:val="0"/>
              <w:kinsoku/>
              <w:wordWrap/>
              <w:overflowPunct/>
              <w:topLinePunct w:val="0"/>
              <w:autoSpaceDE/>
              <w:autoSpaceDN/>
              <w:bidi w:val="0"/>
              <w:adjustRightInd w:val="0"/>
              <w:snapToGrid w:val="0"/>
              <w:spacing w:line="220" w:lineRule="exact"/>
              <w:ind w:firstLine="360" w:firstLineChars="200"/>
              <w:jc w:val="left"/>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1.单个或分组考核。</w:t>
            </w:r>
          </w:p>
          <w:p w14:paraId="2558B12E">
            <w:pPr>
              <w:keepNext w:val="0"/>
              <w:keepLines w:val="0"/>
              <w:pageBreakBefore w:val="0"/>
              <w:kinsoku/>
              <w:wordWrap/>
              <w:overflowPunct/>
              <w:topLinePunct w:val="0"/>
              <w:autoSpaceDE/>
              <w:autoSpaceDN/>
              <w:bidi w:val="0"/>
              <w:adjustRightInd w:val="0"/>
              <w:snapToGrid w:val="0"/>
              <w:spacing w:line="220" w:lineRule="exact"/>
              <w:ind w:firstLine="360" w:firstLineChars="200"/>
              <w:jc w:val="left"/>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2.在10米长的跑道上标出起点线和折返线，考生从起点线处听到起跑口令后起跑，在折返线处返回跑向起跑线，到达起跑线时为完成1次往返。连续完成2次往返，记录时间。</w:t>
            </w:r>
          </w:p>
          <w:p w14:paraId="30DB7030">
            <w:pPr>
              <w:keepNext w:val="0"/>
              <w:keepLines w:val="0"/>
              <w:pageBreakBefore w:val="0"/>
              <w:kinsoku/>
              <w:wordWrap/>
              <w:overflowPunct/>
              <w:topLinePunct w:val="0"/>
              <w:autoSpaceDE/>
              <w:autoSpaceDN/>
              <w:bidi w:val="0"/>
              <w:adjustRightInd w:val="0"/>
              <w:snapToGrid w:val="0"/>
              <w:spacing w:line="220" w:lineRule="exact"/>
              <w:ind w:firstLine="360" w:firstLineChars="200"/>
              <w:jc w:val="left"/>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3.考核以完成时间计算成绩。</w:t>
            </w:r>
          </w:p>
          <w:p w14:paraId="46191169">
            <w:pPr>
              <w:keepNext w:val="0"/>
              <w:keepLines w:val="0"/>
              <w:pageBreakBefore w:val="0"/>
              <w:kinsoku/>
              <w:wordWrap/>
              <w:overflowPunct/>
              <w:topLinePunct w:val="0"/>
              <w:autoSpaceDE/>
              <w:autoSpaceDN/>
              <w:bidi w:val="0"/>
              <w:adjustRightInd w:val="0"/>
              <w:snapToGrid w:val="0"/>
              <w:spacing w:line="220" w:lineRule="exact"/>
              <w:ind w:firstLine="360" w:firstLineChars="200"/>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4.得分超出10分的，每递减0.1秒增加1分，最高15分。</w:t>
            </w:r>
          </w:p>
        </w:tc>
        <w:tc>
          <w:tcPr>
            <w:tcW w:w="1187" w:type="dxa"/>
            <w:vMerge w:val="continue"/>
            <w:tcBorders>
              <w:left w:val="single" w:color="auto" w:sz="4" w:space="0"/>
              <w:right w:val="single" w:color="auto" w:sz="12" w:space="0"/>
            </w:tcBorders>
            <w:noWrap/>
            <w:vAlign w:val="center"/>
          </w:tcPr>
          <w:p w14:paraId="34F8894B">
            <w:pPr>
              <w:keepNext w:val="0"/>
              <w:keepLines w:val="0"/>
              <w:pageBreakBefore w:val="0"/>
              <w:widowControl/>
              <w:kinsoku/>
              <w:wordWrap/>
              <w:overflowPunct/>
              <w:topLinePunct w:val="0"/>
              <w:autoSpaceDE/>
              <w:autoSpaceDN/>
              <w:bidi w:val="0"/>
              <w:spacing w:line="220" w:lineRule="exact"/>
              <w:jc w:val="left"/>
              <w:rPr>
                <w:rFonts w:hint="default" w:ascii="Times New Roman" w:hAnsi="Times New Roman" w:eastAsia="仿宋_GB2312" w:cs="Times New Roman"/>
                <w:color w:val="000000"/>
                <w:szCs w:val="21"/>
              </w:rPr>
            </w:pPr>
          </w:p>
        </w:tc>
      </w:tr>
      <w:tr w14:paraId="27F121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0" w:hRule="atLeast"/>
          <w:jc w:val="center"/>
        </w:trPr>
        <w:tc>
          <w:tcPr>
            <w:tcW w:w="1055" w:type="dxa"/>
            <w:vMerge w:val="restart"/>
            <w:noWrap/>
            <w:vAlign w:val="center"/>
          </w:tcPr>
          <w:p w14:paraId="4063E0A3">
            <w:pPr>
              <w:keepNext w:val="0"/>
              <w:keepLines w:val="0"/>
              <w:pageBreakBefore w:val="0"/>
              <w:kinsoku/>
              <w:wordWrap/>
              <w:overflowPunct/>
              <w:topLinePunct w:val="0"/>
              <w:autoSpaceDE/>
              <w:autoSpaceDN/>
              <w:bidi w:val="0"/>
              <w:adjustRightInd w:val="0"/>
              <w:snapToGrid w:val="0"/>
              <w:spacing w:line="220" w:lineRule="exact"/>
              <w:jc w:val="center"/>
              <w:rPr>
                <w:rFonts w:hint="default" w:ascii="Times New Roman" w:hAnsi="Times New Roman" w:eastAsia="黑体" w:cs="Times New Roman"/>
                <w:color w:val="000000"/>
                <w:szCs w:val="21"/>
              </w:rPr>
            </w:pPr>
            <w:r>
              <w:rPr>
                <w:rFonts w:hint="default" w:ascii="Times New Roman" w:hAnsi="Times New Roman" w:eastAsia="黑体" w:cs="Times New Roman"/>
                <w:color w:val="000000"/>
                <w:szCs w:val="21"/>
              </w:rPr>
              <w:t>负重登六楼</w:t>
            </w:r>
          </w:p>
        </w:tc>
        <w:tc>
          <w:tcPr>
            <w:tcW w:w="889" w:type="dxa"/>
            <w:tcBorders>
              <w:top w:val="single" w:color="auto" w:sz="4" w:space="0"/>
              <w:bottom w:val="single" w:color="auto" w:sz="4" w:space="0"/>
              <w:right w:val="single" w:color="auto" w:sz="4" w:space="0"/>
            </w:tcBorders>
            <w:noWrap/>
            <w:vAlign w:val="center"/>
          </w:tcPr>
          <w:p w14:paraId="4CFD87B5">
            <w:pPr>
              <w:keepNext w:val="0"/>
              <w:keepLines w:val="0"/>
              <w:pageBreakBefore w:val="0"/>
              <w:kinsoku/>
              <w:wordWrap/>
              <w:overflowPunct/>
              <w:topLinePunct w:val="0"/>
              <w:autoSpaceDE/>
              <w:autoSpaceDN/>
              <w:bidi w:val="0"/>
              <w:adjustRightInd w:val="0"/>
              <w:snapToGrid w:val="0"/>
              <w:spacing w:line="220" w:lineRule="exact"/>
              <w:jc w:val="center"/>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2′30″</w:t>
            </w:r>
          </w:p>
        </w:tc>
        <w:tc>
          <w:tcPr>
            <w:tcW w:w="864" w:type="dxa"/>
            <w:tcBorders>
              <w:top w:val="single" w:color="auto" w:sz="4" w:space="0"/>
              <w:left w:val="single" w:color="auto" w:sz="4" w:space="0"/>
              <w:bottom w:val="single" w:color="auto" w:sz="4" w:space="0"/>
              <w:right w:val="single" w:color="auto" w:sz="4" w:space="0"/>
            </w:tcBorders>
            <w:noWrap/>
            <w:vAlign w:val="center"/>
          </w:tcPr>
          <w:p w14:paraId="2500C5A4">
            <w:pPr>
              <w:keepNext w:val="0"/>
              <w:keepLines w:val="0"/>
              <w:pageBreakBefore w:val="0"/>
              <w:kinsoku/>
              <w:wordWrap/>
              <w:overflowPunct/>
              <w:topLinePunct w:val="0"/>
              <w:autoSpaceDE/>
              <w:autoSpaceDN/>
              <w:bidi w:val="0"/>
              <w:adjustRightInd w:val="0"/>
              <w:snapToGrid w:val="0"/>
              <w:spacing w:line="220" w:lineRule="exact"/>
              <w:jc w:val="left"/>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1′50″</w:t>
            </w:r>
          </w:p>
        </w:tc>
        <w:tc>
          <w:tcPr>
            <w:tcW w:w="703" w:type="dxa"/>
            <w:tcBorders>
              <w:top w:val="single" w:color="auto" w:sz="4" w:space="0"/>
              <w:left w:val="single" w:color="auto" w:sz="4" w:space="0"/>
              <w:bottom w:val="single" w:color="auto" w:sz="4" w:space="0"/>
              <w:right w:val="single" w:color="auto" w:sz="4" w:space="0"/>
            </w:tcBorders>
            <w:noWrap/>
            <w:vAlign w:val="center"/>
          </w:tcPr>
          <w:p w14:paraId="2D676CDA">
            <w:pPr>
              <w:keepNext w:val="0"/>
              <w:keepLines w:val="0"/>
              <w:pageBreakBefore w:val="0"/>
              <w:kinsoku/>
              <w:wordWrap/>
              <w:overflowPunct/>
              <w:topLinePunct w:val="0"/>
              <w:autoSpaceDE/>
              <w:autoSpaceDN/>
              <w:bidi w:val="0"/>
              <w:adjustRightInd w:val="0"/>
              <w:snapToGrid w:val="0"/>
              <w:spacing w:line="220" w:lineRule="exact"/>
              <w:jc w:val="left"/>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1′45″</w:t>
            </w:r>
          </w:p>
        </w:tc>
        <w:tc>
          <w:tcPr>
            <w:tcW w:w="701" w:type="dxa"/>
            <w:tcBorders>
              <w:top w:val="single" w:color="auto" w:sz="4" w:space="0"/>
              <w:left w:val="single" w:color="auto" w:sz="4" w:space="0"/>
              <w:bottom w:val="single" w:color="auto" w:sz="4" w:space="0"/>
              <w:right w:val="single" w:color="auto" w:sz="4" w:space="0"/>
            </w:tcBorders>
            <w:noWrap/>
            <w:vAlign w:val="center"/>
          </w:tcPr>
          <w:p w14:paraId="57471417">
            <w:pPr>
              <w:keepNext w:val="0"/>
              <w:keepLines w:val="0"/>
              <w:pageBreakBefore w:val="0"/>
              <w:kinsoku/>
              <w:wordWrap/>
              <w:overflowPunct/>
              <w:topLinePunct w:val="0"/>
              <w:autoSpaceDE/>
              <w:autoSpaceDN/>
              <w:bidi w:val="0"/>
              <w:adjustRightInd w:val="0"/>
              <w:snapToGrid w:val="0"/>
              <w:spacing w:line="220" w:lineRule="exact"/>
              <w:jc w:val="left"/>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1′40″</w:t>
            </w:r>
          </w:p>
        </w:tc>
        <w:tc>
          <w:tcPr>
            <w:tcW w:w="704" w:type="dxa"/>
            <w:tcBorders>
              <w:top w:val="single" w:color="auto" w:sz="4" w:space="0"/>
              <w:left w:val="single" w:color="auto" w:sz="4" w:space="0"/>
              <w:bottom w:val="single" w:color="auto" w:sz="4" w:space="0"/>
              <w:right w:val="single" w:color="auto" w:sz="4" w:space="0"/>
            </w:tcBorders>
            <w:noWrap/>
            <w:vAlign w:val="center"/>
          </w:tcPr>
          <w:p w14:paraId="04EF478E">
            <w:pPr>
              <w:keepNext w:val="0"/>
              <w:keepLines w:val="0"/>
              <w:pageBreakBefore w:val="0"/>
              <w:kinsoku/>
              <w:wordWrap/>
              <w:overflowPunct/>
              <w:topLinePunct w:val="0"/>
              <w:autoSpaceDE/>
              <w:autoSpaceDN/>
              <w:bidi w:val="0"/>
              <w:adjustRightInd w:val="0"/>
              <w:snapToGrid w:val="0"/>
              <w:spacing w:line="220" w:lineRule="exact"/>
              <w:jc w:val="left"/>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1′35″</w:t>
            </w:r>
          </w:p>
        </w:tc>
        <w:tc>
          <w:tcPr>
            <w:tcW w:w="707" w:type="dxa"/>
            <w:tcBorders>
              <w:top w:val="single" w:color="auto" w:sz="4" w:space="0"/>
              <w:left w:val="single" w:color="auto" w:sz="4" w:space="0"/>
              <w:bottom w:val="single" w:color="auto" w:sz="4" w:space="0"/>
              <w:right w:val="single" w:color="auto" w:sz="4" w:space="0"/>
            </w:tcBorders>
            <w:noWrap/>
            <w:vAlign w:val="center"/>
          </w:tcPr>
          <w:p w14:paraId="3AFA7800">
            <w:pPr>
              <w:keepNext w:val="0"/>
              <w:keepLines w:val="0"/>
              <w:pageBreakBefore w:val="0"/>
              <w:kinsoku/>
              <w:wordWrap/>
              <w:overflowPunct/>
              <w:topLinePunct w:val="0"/>
              <w:autoSpaceDE/>
              <w:autoSpaceDN/>
              <w:bidi w:val="0"/>
              <w:adjustRightInd w:val="0"/>
              <w:snapToGrid w:val="0"/>
              <w:spacing w:line="220" w:lineRule="exact"/>
              <w:jc w:val="left"/>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1′30″</w:t>
            </w:r>
          </w:p>
        </w:tc>
        <w:tc>
          <w:tcPr>
            <w:tcW w:w="704" w:type="dxa"/>
            <w:tcBorders>
              <w:top w:val="single" w:color="auto" w:sz="4" w:space="0"/>
              <w:left w:val="single" w:color="auto" w:sz="4" w:space="0"/>
              <w:bottom w:val="single" w:color="auto" w:sz="4" w:space="0"/>
              <w:right w:val="single" w:color="auto" w:sz="4" w:space="0"/>
            </w:tcBorders>
            <w:noWrap/>
            <w:vAlign w:val="center"/>
          </w:tcPr>
          <w:p w14:paraId="284F0FA2">
            <w:pPr>
              <w:keepNext w:val="0"/>
              <w:keepLines w:val="0"/>
              <w:pageBreakBefore w:val="0"/>
              <w:kinsoku/>
              <w:wordWrap/>
              <w:overflowPunct/>
              <w:topLinePunct w:val="0"/>
              <w:autoSpaceDE/>
              <w:autoSpaceDN/>
              <w:bidi w:val="0"/>
              <w:adjustRightInd w:val="0"/>
              <w:snapToGrid w:val="0"/>
              <w:spacing w:line="220" w:lineRule="exact"/>
              <w:jc w:val="left"/>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1′25″</w:t>
            </w:r>
          </w:p>
        </w:tc>
        <w:tc>
          <w:tcPr>
            <w:tcW w:w="706" w:type="dxa"/>
            <w:tcBorders>
              <w:top w:val="single" w:color="auto" w:sz="4" w:space="0"/>
              <w:left w:val="single" w:color="auto" w:sz="4" w:space="0"/>
              <w:bottom w:val="single" w:color="auto" w:sz="4" w:space="0"/>
              <w:right w:val="single" w:color="auto" w:sz="4" w:space="0"/>
            </w:tcBorders>
            <w:noWrap/>
            <w:vAlign w:val="center"/>
          </w:tcPr>
          <w:p w14:paraId="2B2BB0C1">
            <w:pPr>
              <w:keepNext w:val="0"/>
              <w:keepLines w:val="0"/>
              <w:pageBreakBefore w:val="0"/>
              <w:kinsoku/>
              <w:wordWrap/>
              <w:overflowPunct/>
              <w:topLinePunct w:val="0"/>
              <w:autoSpaceDE/>
              <w:autoSpaceDN/>
              <w:bidi w:val="0"/>
              <w:adjustRightInd w:val="0"/>
              <w:snapToGrid w:val="0"/>
              <w:spacing w:line="220" w:lineRule="exact"/>
              <w:jc w:val="left"/>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1′20″</w:t>
            </w:r>
          </w:p>
        </w:tc>
        <w:tc>
          <w:tcPr>
            <w:tcW w:w="702" w:type="dxa"/>
            <w:tcBorders>
              <w:top w:val="single" w:color="auto" w:sz="4" w:space="0"/>
              <w:left w:val="single" w:color="auto" w:sz="4" w:space="0"/>
              <w:bottom w:val="single" w:color="auto" w:sz="4" w:space="0"/>
              <w:right w:val="single" w:color="auto" w:sz="4" w:space="0"/>
            </w:tcBorders>
            <w:noWrap/>
            <w:vAlign w:val="center"/>
          </w:tcPr>
          <w:p w14:paraId="20C50D77">
            <w:pPr>
              <w:keepNext w:val="0"/>
              <w:keepLines w:val="0"/>
              <w:pageBreakBefore w:val="0"/>
              <w:kinsoku/>
              <w:wordWrap/>
              <w:overflowPunct/>
              <w:topLinePunct w:val="0"/>
              <w:autoSpaceDE/>
              <w:autoSpaceDN/>
              <w:bidi w:val="0"/>
              <w:adjustRightInd w:val="0"/>
              <w:snapToGrid w:val="0"/>
              <w:spacing w:line="220" w:lineRule="exact"/>
              <w:jc w:val="left"/>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1′15″</w:t>
            </w:r>
          </w:p>
        </w:tc>
        <w:tc>
          <w:tcPr>
            <w:tcW w:w="702" w:type="dxa"/>
            <w:tcBorders>
              <w:top w:val="single" w:color="auto" w:sz="4" w:space="0"/>
              <w:left w:val="single" w:color="auto" w:sz="4" w:space="0"/>
              <w:bottom w:val="single" w:color="auto" w:sz="4" w:space="0"/>
              <w:right w:val="single" w:color="auto" w:sz="4" w:space="0"/>
            </w:tcBorders>
            <w:noWrap/>
            <w:vAlign w:val="center"/>
          </w:tcPr>
          <w:p w14:paraId="744FDF8A">
            <w:pPr>
              <w:keepNext w:val="0"/>
              <w:keepLines w:val="0"/>
              <w:pageBreakBefore w:val="0"/>
              <w:kinsoku/>
              <w:wordWrap/>
              <w:overflowPunct/>
              <w:topLinePunct w:val="0"/>
              <w:autoSpaceDE/>
              <w:autoSpaceDN/>
              <w:bidi w:val="0"/>
              <w:adjustRightInd w:val="0"/>
              <w:snapToGrid w:val="0"/>
              <w:spacing w:line="220" w:lineRule="exact"/>
              <w:jc w:val="left"/>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1′10″</w:t>
            </w:r>
          </w:p>
        </w:tc>
        <w:tc>
          <w:tcPr>
            <w:tcW w:w="710" w:type="dxa"/>
            <w:tcBorders>
              <w:top w:val="single" w:color="auto" w:sz="4" w:space="0"/>
              <w:left w:val="single" w:color="auto" w:sz="4" w:space="0"/>
              <w:bottom w:val="single" w:color="auto" w:sz="4" w:space="0"/>
              <w:right w:val="single" w:color="auto" w:sz="4" w:space="0"/>
            </w:tcBorders>
            <w:noWrap/>
            <w:vAlign w:val="center"/>
          </w:tcPr>
          <w:p w14:paraId="5DAF517D">
            <w:pPr>
              <w:keepNext w:val="0"/>
              <w:keepLines w:val="0"/>
              <w:pageBreakBefore w:val="0"/>
              <w:kinsoku/>
              <w:wordWrap/>
              <w:overflowPunct/>
              <w:topLinePunct w:val="0"/>
              <w:autoSpaceDE/>
              <w:autoSpaceDN/>
              <w:bidi w:val="0"/>
              <w:adjustRightInd w:val="0"/>
              <w:snapToGrid w:val="0"/>
              <w:spacing w:line="220" w:lineRule="exact"/>
              <w:jc w:val="left"/>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1′05″</w:t>
            </w:r>
          </w:p>
        </w:tc>
        <w:tc>
          <w:tcPr>
            <w:tcW w:w="1187" w:type="dxa"/>
            <w:vMerge w:val="continue"/>
            <w:tcBorders>
              <w:left w:val="single" w:color="auto" w:sz="4" w:space="0"/>
              <w:right w:val="single" w:color="auto" w:sz="12" w:space="0"/>
            </w:tcBorders>
            <w:noWrap/>
            <w:vAlign w:val="center"/>
          </w:tcPr>
          <w:p w14:paraId="2E0C46C4">
            <w:pPr>
              <w:keepNext w:val="0"/>
              <w:keepLines w:val="0"/>
              <w:pageBreakBefore w:val="0"/>
              <w:widowControl/>
              <w:kinsoku/>
              <w:wordWrap/>
              <w:overflowPunct/>
              <w:topLinePunct w:val="0"/>
              <w:autoSpaceDE/>
              <w:autoSpaceDN/>
              <w:bidi w:val="0"/>
              <w:spacing w:line="220" w:lineRule="exact"/>
              <w:jc w:val="left"/>
              <w:rPr>
                <w:rFonts w:hint="default" w:ascii="Times New Roman" w:hAnsi="Times New Roman" w:eastAsia="仿宋_GB2312" w:cs="Times New Roman"/>
                <w:color w:val="000000"/>
                <w:szCs w:val="21"/>
              </w:rPr>
            </w:pPr>
          </w:p>
        </w:tc>
      </w:tr>
      <w:tr w14:paraId="53647D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69" w:hRule="atLeast"/>
          <w:jc w:val="center"/>
        </w:trPr>
        <w:tc>
          <w:tcPr>
            <w:tcW w:w="1055" w:type="dxa"/>
            <w:vMerge w:val="continue"/>
            <w:noWrap/>
            <w:vAlign w:val="center"/>
          </w:tcPr>
          <w:p w14:paraId="58126304">
            <w:pPr>
              <w:keepNext w:val="0"/>
              <w:keepLines w:val="0"/>
              <w:pageBreakBefore w:val="0"/>
              <w:kinsoku/>
              <w:wordWrap/>
              <w:overflowPunct/>
              <w:topLinePunct w:val="0"/>
              <w:autoSpaceDE/>
              <w:autoSpaceDN/>
              <w:bidi w:val="0"/>
              <w:adjustRightInd w:val="0"/>
              <w:snapToGrid w:val="0"/>
              <w:spacing w:line="220" w:lineRule="exact"/>
              <w:jc w:val="center"/>
              <w:rPr>
                <w:rFonts w:hint="default" w:ascii="Times New Roman" w:hAnsi="Times New Roman" w:eastAsia="黑体" w:cs="Times New Roman"/>
                <w:color w:val="000000"/>
                <w:szCs w:val="21"/>
              </w:rPr>
            </w:pPr>
          </w:p>
        </w:tc>
        <w:tc>
          <w:tcPr>
            <w:tcW w:w="8092" w:type="dxa"/>
            <w:gridSpan w:val="11"/>
            <w:tcBorders>
              <w:top w:val="single" w:color="auto" w:sz="4" w:space="0"/>
              <w:bottom w:val="single" w:color="auto" w:sz="4" w:space="0"/>
              <w:right w:val="single" w:color="auto" w:sz="4" w:space="0"/>
            </w:tcBorders>
            <w:noWrap/>
            <w:vAlign w:val="center"/>
          </w:tcPr>
          <w:p w14:paraId="495539CE">
            <w:pPr>
              <w:keepNext w:val="0"/>
              <w:keepLines w:val="0"/>
              <w:pageBreakBefore w:val="0"/>
              <w:kinsoku/>
              <w:wordWrap/>
              <w:overflowPunct/>
              <w:topLinePunct w:val="0"/>
              <w:autoSpaceDE/>
              <w:autoSpaceDN/>
              <w:bidi w:val="0"/>
              <w:adjustRightInd w:val="0"/>
              <w:snapToGrid w:val="0"/>
              <w:spacing w:line="220" w:lineRule="exact"/>
              <w:ind w:firstLine="360" w:firstLineChars="200"/>
              <w:jc w:val="left"/>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1.单个或分组考核。</w:t>
            </w:r>
          </w:p>
          <w:p w14:paraId="2D464BED">
            <w:pPr>
              <w:keepNext w:val="0"/>
              <w:keepLines w:val="0"/>
              <w:pageBreakBefore w:val="0"/>
              <w:kinsoku/>
              <w:wordWrap/>
              <w:overflowPunct/>
              <w:topLinePunct w:val="0"/>
              <w:autoSpaceDE/>
              <w:autoSpaceDN/>
              <w:bidi w:val="0"/>
              <w:adjustRightInd w:val="0"/>
              <w:snapToGrid w:val="0"/>
              <w:spacing w:line="220" w:lineRule="exact"/>
              <w:ind w:firstLine="360" w:firstLineChars="200"/>
              <w:jc w:val="left"/>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2.按照规定动作要领完成动作。佩戴消防头盔及消防安全腰带，手提两盘65毫米口径水带，从一楼楼梯口登至六楼楼梯口。</w:t>
            </w:r>
          </w:p>
          <w:p w14:paraId="7F2B9DF1">
            <w:pPr>
              <w:keepNext w:val="0"/>
              <w:keepLines w:val="0"/>
              <w:pageBreakBefore w:val="0"/>
              <w:widowControl/>
              <w:kinsoku/>
              <w:wordWrap/>
              <w:overflowPunct/>
              <w:topLinePunct w:val="0"/>
              <w:autoSpaceDE/>
              <w:autoSpaceDN/>
              <w:bidi w:val="0"/>
              <w:adjustRightInd w:val="0"/>
              <w:snapToGrid w:val="0"/>
              <w:spacing w:line="220" w:lineRule="exact"/>
              <w:ind w:firstLine="360" w:firstLineChars="200"/>
              <w:jc w:val="left"/>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3.考核以完成次数计算成绩。</w:t>
            </w:r>
          </w:p>
          <w:p w14:paraId="66C85435">
            <w:pPr>
              <w:keepNext w:val="0"/>
              <w:keepLines w:val="0"/>
              <w:pageBreakBefore w:val="0"/>
              <w:kinsoku/>
              <w:wordWrap/>
              <w:overflowPunct/>
              <w:topLinePunct w:val="0"/>
              <w:autoSpaceDE/>
              <w:autoSpaceDN/>
              <w:bidi w:val="0"/>
              <w:adjustRightInd w:val="0"/>
              <w:snapToGrid w:val="0"/>
              <w:spacing w:line="220" w:lineRule="exact"/>
              <w:ind w:firstLine="360" w:firstLineChars="200"/>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4.得分超出10分的，每递减5秒增加1分，最高15分。</w:t>
            </w:r>
          </w:p>
        </w:tc>
        <w:tc>
          <w:tcPr>
            <w:tcW w:w="1187" w:type="dxa"/>
            <w:vMerge w:val="continue"/>
            <w:tcBorders>
              <w:left w:val="single" w:color="auto" w:sz="4" w:space="0"/>
              <w:right w:val="single" w:color="auto" w:sz="12" w:space="0"/>
            </w:tcBorders>
            <w:noWrap/>
            <w:vAlign w:val="center"/>
          </w:tcPr>
          <w:p w14:paraId="0EBA4165">
            <w:pPr>
              <w:keepNext w:val="0"/>
              <w:keepLines w:val="0"/>
              <w:pageBreakBefore w:val="0"/>
              <w:widowControl/>
              <w:kinsoku/>
              <w:wordWrap/>
              <w:overflowPunct/>
              <w:topLinePunct w:val="0"/>
              <w:autoSpaceDE/>
              <w:autoSpaceDN/>
              <w:bidi w:val="0"/>
              <w:spacing w:line="220" w:lineRule="exact"/>
              <w:jc w:val="left"/>
              <w:rPr>
                <w:rFonts w:hint="default" w:ascii="Times New Roman" w:hAnsi="Times New Roman" w:eastAsia="仿宋_GB2312" w:cs="Times New Roman"/>
                <w:color w:val="000000"/>
                <w:szCs w:val="21"/>
              </w:rPr>
            </w:pPr>
          </w:p>
        </w:tc>
      </w:tr>
      <w:tr w14:paraId="02072D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8" w:hRule="atLeast"/>
          <w:jc w:val="center"/>
        </w:trPr>
        <w:tc>
          <w:tcPr>
            <w:tcW w:w="1055" w:type="dxa"/>
            <w:tcBorders>
              <w:bottom w:val="single" w:color="auto" w:sz="12" w:space="0"/>
            </w:tcBorders>
            <w:noWrap/>
            <w:vAlign w:val="center"/>
          </w:tcPr>
          <w:p w14:paraId="35EA64CC">
            <w:pPr>
              <w:keepNext w:val="0"/>
              <w:keepLines w:val="0"/>
              <w:pageBreakBefore w:val="0"/>
              <w:kinsoku/>
              <w:wordWrap/>
              <w:overflowPunct/>
              <w:topLinePunct w:val="0"/>
              <w:autoSpaceDE/>
              <w:autoSpaceDN/>
              <w:bidi w:val="0"/>
              <w:adjustRightInd w:val="0"/>
              <w:snapToGrid w:val="0"/>
              <w:spacing w:line="220" w:lineRule="exact"/>
              <w:jc w:val="center"/>
              <w:rPr>
                <w:rFonts w:hint="default" w:ascii="Times New Roman" w:hAnsi="Times New Roman" w:eastAsia="仿宋_GB2312" w:cs="Times New Roman"/>
                <w:color w:val="000000"/>
                <w:szCs w:val="21"/>
              </w:rPr>
            </w:pPr>
            <w:r>
              <w:rPr>
                <w:rFonts w:hint="default" w:ascii="Times New Roman" w:hAnsi="Times New Roman" w:eastAsia="黑体" w:cs="Times New Roman"/>
                <w:color w:val="000000"/>
                <w:szCs w:val="21"/>
              </w:rPr>
              <w:t>备注</w:t>
            </w:r>
          </w:p>
        </w:tc>
        <w:tc>
          <w:tcPr>
            <w:tcW w:w="9279" w:type="dxa"/>
            <w:gridSpan w:val="12"/>
            <w:tcBorders>
              <w:bottom w:val="single" w:color="auto" w:sz="12" w:space="0"/>
              <w:right w:val="single" w:color="auto" w:sz="12" w:space="0"/>
            </w:tcBorders>
            <w:noWrap/>
            <w:vAlign w:val="center"/>
          </w:tcPr>
          <w:p w14:paraId="33D7C028">
            <w:pPr>
              <w:keepNext w:val="0"/>
              <w:keepLines w:val="0"/>
              <w:pageBreakBefore w:val="0"/>
              <w:kinsoku/>
              <w:wordWrap/>
              <w:overflowPunct/>
              <w:topLinePunct w:val="0"/>
              <w:autoSpaceDE/>
              <w:autoSpaceDN/>
              <w:bidi w:val="0"/>
              <w:adjustRightInd w:val="0"/>
              <w:snapToGrid w:val="0"/>
              <w:spacing w:line="220" w:lineRule="exact"/>
              <w:ind w:firstLine="420"/>
              <w:jc w:val="left"/>
              <w:textAlignment w:val="center"/>
              <w:rPr>
                <w:rFonts w:hint="default" w:ascii="Times New Roman" w:hAnsi="Times New Roman" w:eastAsia="仿宋_GB2312" w:cs="Times New Roman"/>
                <w:color w:val="000000"/>
                <w:szCs w:val="21"/>
                <w:highlight w:val="none"/>
              </w:rPr>
            </w:pPr>
            <w:r>
              <w:rPr>
                <w:rFonts w:hint="default" w:ascii="Times New Roman" w:hAnsi="Times New Roman" w:eastAsia="仿宋_GB2312" w:cs="Times New Roman"/>
                <w:color w:val="000000"/>
                <w:szCs w:val="21"/>
                <w:highlight w:val="none"/>
              </w:rPr>
              <w:t>1.单项未取得有效成绩的不予招录。</w:t>
            </w:r>
          </w:p>
          <w:p w14:paraId="534AF165">
            <w:pPr>
              <w:keepNext w:val="0"/>
              <w:keepLines w:val="0"/>
              <w:pageBreakBefore w:val="0"/>
              <w:kinsoku/>
              <w:wordWrap/>
              <w:overflowPunct/>
              <w:topLinePunct w:val="0"/>
              <w:autoSpaceDE/>
              <w:autoSpaceDN/>
              <w:bidi w:val="0"/>
              <w:adjustRightInd w:val="0"/>
              <w:snapToGrid w:val="0"/>
              <w:spacing w:line="220" w:lineRule="exact"/>
              <w:ind w:firstLine="420"/>
              <w:jc w:val="left"/>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2.测试项目及标准中“以上”“以下”均含本级、本数。</w:t>
            </w:r>
          </w:p>
          <w:p w14:paraId="4F0F3B62">
            <w:pPr>
              <w:keepNext w:val="0"/>
              <w:keepLines w:val="0"/>
              <w:pageBreakBefore w:val="0"/>
              <w:kinsoku/>
              <w:wordWrap/>
              <w:overflowPunct/>
              <w:topLinePunct w:val="0"/>
              <w:autoSpaceDE/>
              <w:autoSpaceDN/>
              <w:bidi w:val="0"/>
              <w:adjustRightInd w:val="0"/>
              <w:snapToGrid w:val="0"/>
              <w:spacing w:line="220" w:lineRule="exact"/>
              <w:ind w:firstLine="420"/>
              <w:jc w:val="left"/>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3.驾驶员岗位以达标成绩为准，3项达标为合格。</w:t>
            </w:r>
          </w:p>
        </w:tc>
      </w:tr>
    </w:tbl>
    <w:p w14:paraId="164BE0E1"/>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ED39046"/>
    <w:rsid w:val="77F5100F"/>
    <w:rsid w:val="9D7FADA2"/>
    <w:rsid w:val="9DB72BB1"/>
    <w:rsid w:val="EED39046"/>
    <w:rsid w:val="F9F40E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pPr>
    <w:rPr>
      <w:rFonts w:ascii="等线" w:hAnsi="等线" w:eastAsia="等线" w:cs="Times New Roman"/>
      <w:kern w:val="2"/>
      <w:sz w:val="18"/>
      <w:szCs w:val="18"/>
      <w:lang w:val="en-US" w:eastAsia="zh-CN" w:bidi="ar-SA"/>
    </w:rPr>
  </w:style>
  <w:style w:type="paragraph" w:styleId="2">
    <w:name w:val="heading 1"/>
    <w:basedOn w:val="1"/>
    <w:next w:val="1"/>
    <w:qFormat/>
    <w:uiPriority w:val="0"/>
    <w:pPr>
      <w:keepNext/>
      <w:keepLines/>
      <w:spacing w:beforeLines="0" w:beforeAutospacing="0" w:afterLines="0" w:afterAutospacing="0" w:line="600" w:lineRule="exact"/>
      <w:jc w:val="center"/>
      <w:outlineLvl w:val="0"/>
    </w:pPr>
    <w:rPr>
      <w:rFonts w:ascii="等线" w:hAnsi="等线" w:eastAsia="方正小标宋简体" w:cs="Times New Roman"/>
      <w:kern w:val="44"/>
      <w:sz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rPr>
      <w:sz w:val="24"/>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2026-04-30T10:12:00Z</dcterms:created>
  <dc:creator>dwk-2</dc:creator>
  <cp:lastModifiedBy>dwk-2</cp:lastModifiedBy>
  <dcterms:modified xsi:type="dcterms:W3CDTF">2026-04-30T10:13:07Z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E894AC3E886DCF4697BAF269185F4FC0_41</vt:lpwstr>
  </property>
</Properties>
</file>